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F16" w:rsidRDefault="00B36F16" w:rsidP="00B36F16">
      <w:pPr>
        <w:autoSpaceDE w:val="0"/>
        <w:autoSpaceDN w:val="0"/>
        <w:adjustRightInd w:val="0"/>
        <w:spacing w:after="0" w:line="240" w:lineRule="auto"/>
        <w:jc w:val="center"/>
        <w:rPr>
          <w:rFonts w:ascii="TimesNewRoman,Bold" w:hAnsi="TimesNewRoman,Bold" w:cs="TimesNewRoman,Bold"/>
          <w:b/>
          <w:bCs/>
          <w:sz w:val="24"/>
          <w:szCs w:val="24"/>
        </w:rPr>
      </w:pPr>
      <w:r>
        <w:rPr>
          <w:rFonts w:ascii="TimesNewRoman,Bold" w:hAnsi="TimesNewRoman,Bold" w:cs="TimesNewRoman,Bold"/>
          <w:b/>
          <w:bCs/>
          <w:sz w:val="24"/>
          <w:szCs w:val="24"/>
        </w:rPr>
        <w:t>SPECIALITY POLYMERS</w:t>
      </w:r>
    </w:p>
    <w:p w:rsidR="00B36F16" w:rsidRDefault="00B36F16" w:rsidP="00B36F16">
      <w:pPr>
        <w:autoSpaceDE w:val="0"/>
        <w:autoSpaceDN w:val="0"/>
        <w:adjustRightInd w:val="0"/>
        <w:spacing w:after="0" w:line="240" w:lineRule="auto"/>
        <w:jc w:val="center"/>
        <w:rPr>
          <w:rFonts w:ascii="TimesNewRoman,Bold" w:hAnsi="TimesNewRoman,Bold" w:cs="TimesNewRoman,Bold"/>
          <w:b/>
          <w:bCs/>
          <w:sz w:val="24"/>
          <w:szCs w:val="24"/>
        </w:rPr>
      </w:pPr>
      <w:r>
        <w:rPr>
          <w:rFonts w:ascii="TimesNewRoman,Bold" w:hAnsi="TimesNewRoman,Bold" w:cs="TimesNewRoman,Bold"/>
          <w:b/>
          <w:bCs/>
          <w:sz w:val="24"/>
          <w:szCs w:val="24"/>
        </w:rPr>
        <w:t>MODULE-III</w:t>
      </w:r>
    </w:p>
    <w:p w:rsidR="009F4E01" w:rsidRDefault="009F4E01" w:rsidP="00B36F16">
      <w:pPr>
        <w:pStyle w:val="Style4"/>
        <w:keepNext/>
        <w:keepLines/>
        <w:shd w:val="clear" w:color="auto" w:fill="auto"/>
        <w:spacing w:after="152" w:line="320" w:lineRule="exact"/>
        <w:ind w:left="160"/>
        <w:contextualSpacing/>
        <w:jc w:val="center"/>
        <w:rPr>
          <w:rFonts w:ascii="Times New Roman" w:hAnsi="Times New Roman" w:cs="Times New Roman"/>
          <w:b w:val="0"/>
          <w:color w:val="000000"/>
          <w:sz w:val="48"/>
          <w:szCs w:val="26"/>
        </w:rPr>
      </w:pPr>
      <w:r w:rsidRPr="009F4E01">
        <w:rPr>
          <w:rFonts w:ascii="Times New Roman" w:hAnsi="Times New Roman" w:cs="Times New Roman"/>
          <w:color w:val="000000"/>
          <w:sz w:val="26"/>
          <w:szCs w:val="26"/>
        </w:rPr>
        <w:t>Ionic poly</w:t>
      </w:r>
      <w:r>
        <w:rPr>
          <w:rFonts w:ascii="Times New Roman" w:hAnsi="Times New Roman" w:cs="Times New Roman"/>
          <w:color w:val="000000"/>
          <w:sz w:val="26"/>
          <w:szCs w:val="26"/>
        </w:rPr>
        <w:t>mers</w:t>
      </w:r>
    </w:p>
    <w:p w:rsidR="009F4E01" w:rsidRPr="00387F08" w:rsidRDefault="009F4E01" w:rsidP="00930688">
      <w:pPr>
        <w:pStyle w:val="Style6"/>
        <w:shd w:val="clear" w:color="auto" w:fill="auto"/>
        <w:spacing w:before="0" w:after="363" w:line="320" w:lineRule="exact"/>
        <w:ind w:left="160" w:right="40"/>
        <w:contextualSpacing/>
        <w:rPr>
          <w:rFonts w:ascii="Times New Roman" w:hAnsi="Times New Roman" w:cs="Times New Roman"/>
          <w:b/>
          <w:color w:val="000000"/>
          <w:sz w:val="26"/>
          <w:szCs w:val="26"/>
          <w:u w:val="single"/>
        </w:rPr>
      </w:pPr>
      <w:r w:rsidRPr="00387F08">
        <w:rPr>
          <w:rFonts w:ascii="Times New Roman" w:hAnsi="Times New Roman" w:cs="Times New Roman"/>
          <w:b/>
          <w:color w:val="000000"/>
          <w:sz w:val="26"/>
          <w:szCs w:val="26"/>
          <w:u w:val="single"/>
        </w:rPr>
        <w:t>Introduction</w:t>
      </w:r>
    </w:p>
    <w:p w:rsidR="002B6767" w:rsidRPr="002B6767" w:rsidRDefault="009F4E01" w:rsidP="002B6767">
      <w:pPr>
        <w:pStyle w:val="NoSpacing"/>
        <w:spacing w:line="360" w:lineRule="auto"/>
        <w:ind w:left="426" w:right="146" w:firstLine="708"/>
        <w:rPr>
          <w:rStyle w:val="Strong"/>
          <w:rFonts w:ascii="Arial" w:hAnsi="Arial" w:cs="Arial"/>
          <w:b w:val="0"/>
          <w:sz w:val="24"/>
          <w:szCs w:val="24"/>
        </w:rPr>
      </w:pPr>
      <w:r w:rsidRPr="00B27081">
        <w:rPr>
          <w:rFonts w:ascii="Times New Roman" w:hAnsi="Times New Roman" w:cs="Times New Roman"/>
          <w:color w:val="000000"/>
          <w:sz w:val="26"/>
          <w:szCs w:val="26"/>
        </w:rPr>
        <w:t xml:space="preserve"> </w:t>
      </w:r>
      <w:r w:rsidR="0088404F">
        <w:rPr>
          <w:rFonts w:ascii="Times New Roman" w:hAnsi="Times New Roman" w:cs="Times New Roman"/>
          <w:color w:val="000000"/>
          <w:sz w:val="26"/>
          <w:szCs w:val="26"/>
        </w:rPr>
        <w:t>IONOMER -</w:t>
      </w:r>
      <w:r w:rsidR="00387F08" w:rsidRPr="00387F08">
        <w:rPr>
          <w:rStyle w:val="Strong"/>
          <w:rFonts w:ascii="Arial" w:hAnsi="Arial" w:cs="Arial"/>
          <w:b w:val="0"/>
          <w:sz w:val="24"/>
          <w:szCs w:val="24"/>
        </w:rPr>
        <w:t>An ion is an atom or molecule that has an electric charge, eithe</w:t>
      </w:r>
      <w:r w:rsidR="00387F08">
        <w:rPr>
          <w:rStyle w:val="Strong"/>
          <w:rFonts w:ascii="Arial" w:hAnsi="Arial" w:cs="Arial"/>
          <w:b w:val="0"/>
          <w:sz w:val="24"/>
          <w:szCs w:val="24"/>
        </w:rPr>
        <w:t>r positive [+] or negative [-].</w:t>
      </w:r>
      <w:r w:rsidR="00387F08" w:rsidRPr="00387F08">
        <w:rPr>
          <w:rStyle w:val="Strong"/>
          <w:rFonts w:ascii="Arial" w:hAnsi="Arial" w:cs="Arial"/>
          <w:b w:val="0"/>
          <w:sz w:val="24"/>
          <w:szCs w:val="24"/>
        </w:rPr>
        <w:t>An ionomers, is a</w:t>
      </w:r>
      <w:r w:rsidR="00387F08">
        <w:rPr>
          <w:rStyle w:val="Strong"/>
          <w:rFonts w:ascii="Arial" w:hAnsi="Arial" w:cs="Arial"/>
          <w:b w:val="0"/>
          <w:sz w:val="24"/>
          <w:szCs w:val="24"/>
        </w:rPr>
        <w:t>n ion containing polymer. T</w:t>
      </w:r>
      <w:r w:rsidR="00387F08" w:rsidRPr="00387F08">
        <w:rPr>
          <w:rStyle w:val="Strong"/>
          <w:rFonts w:ascii="Arial" w:hAnsi="Arial" w:cs="Arial"/>
          <w:b w:val="0"/>
          <w:sz w:val="24"/>
          <w:szCs w:val="24"/>
        </w:rPr>
        <w:t>hey are </w:t>
      </w:r>
      <w:hyperlink r:id="rId6" w:history="1">
        <w:r w:rsidR="00387F08" w:rsidRPr="00387F08">
          <w:rPr>
            <w:rStyle w:val="Strong"/>
            <w:rFonts w:ascii="Arial" w:hAnsi="Arial" w:cs="Arial"/>
            <w:b w:val="0"/>
            <w:sz w:val="24"/>
            <w:szCs w:val="24"/>
          </w:rPr>
          <w:t>copolymers</w:t>
        </w:r>
      </w:hyperlink>
      <w:r w:rsidR="00387F08" w:rsidRPr="00387F08">
        <w:rPr>
          <w:rStyle w:val="Strong"/>
          <w:rFonts w:ascii="Arial" w:hAnsi="Arial" w:cs="Arial"/>
          <w:b w:val="0"/>
          <w:sz w:val="24"/>
          <w:szCs w:val="24"/>
        </w:rPr>
        <w:t>. They contain mostly nonionic repeat units, and a small amount of ion containing repeat units. The ionic groups usually make up less than 15% of the polymer</w:t>
      </w:r>
      <w:r w:rsidR="00387F08" w:rsidRPr="00A00750">
        <w:rPr>
          <w:rStyle w:val="Strong"/>
          <w:rFonts w:ascii="Arial" w:hAnsi="Arial" w:cs="Arial"/>
          <w:sz w:val="24"/>
          <w:szCs w:val="24"/>
        </w:rPr>
        <w:t xml:space="preserve">. </w:t>
      </w:r>
      <w:r w:rsidRPr="00B27081">
        <w:rPr>
          <w:rFonts w:ascii="Times New Roman" w:hAnsi="Times New Roman" w:cs="Times New Roman"/>
          <w:color w:val="000000"/>
          <w:sz w:val="26"/>
          <w:szCs w:val="26"/>
        </w:rPr>
        <w:t>Th</w:t>
      </w:r>
      <w:r w:rsidR="00387F08">
        <w:rPr>
          <w:rFonts w:ascii="Times New Roman" w:hAnsi="Times New Roman" w:cs="Times New Roman"/>
          <w:color w:val="000000"/>
          <w:sz w:val="26"/>
          <w:szCs w:val="26"/>
        </w:rPr>
        <w:t>e</w:t>
      </w:r>
      <w:r w:rsidRPr="00B27081">
        <w:rPr>
          <w:rFonts w:ascii="Times New Roman" w:hAnsi="Times New Roman" w:cs="Times New Roman"/>
          <w:color w:val="000000"/>
          <w:sz w:val="26"/>
          <w:szCs w:val="26"/>
        </w:rPr>
        <w:t xml:space="preserve">se thermoplastics containing few ions </w:t>
      </w:r>
      <w:r w:rsidR="00387F08">
        <w:rPr>
          <w:rFonts w:ascii="Times New Roman" w:hAnsi="Times New Roman" w:cs="Times New Roman"/>
          <w:color w:val="000000"/>
          <w:sz w:val="26"/>
          <w:szCs w:val="26"/>
        </w:rPr>
        <w:t>(15%)</w:t>
      </w:r>
      <w:r w:rsidR="00387F08" w:rsidRPr="00B27081">
        <w:rPr>
          <w:rFonts w:ascii="Times New Roman" w:hAnsi="Times New Roman" w:cs="Times New Roman"/>
          <w:color w:val="000000"/>
          <w:sz w:val="26"/>
          <w:szCs w:val="26"/>
        </w:rPr>
        <w:t xml:space="preserve"> are</w:t>
      </w:r>
      <w:r w:rsidRPr="00B27081">
        <w:rPr>
          <w:rFonts w:ascii="Times New Roman" w:hAnsi="Times New Roman" w:cs="Times New Roman"/>
          <w:color w:val="000000"/>
          <w:sz w:val="26"/>
          <w:szCs w:val="26"/>
        </w:rPr>
        <w:t xml:space="preserve"> called</w:t>
      </w:r>
      <w:r w:rsidR="00387F08">
        <w:rPr>
          <w:rFonts w:ascii="Times New Roman" w:hAnsi="Times New Roman" w:cs="Times New Roman"/>
          <w:color w:val="000000"/>
          <w:sz w:val="26"/>
          <w:szCs w:val="26"/>
        </w:rPr>
        <w:t xml:space="preserve"> </w:t>
      </w:r>
      <w:r w:rsidRPr="00B27081">
        <w:rPr>
          <w:rStyle w:val="CharStyle8"/>
          <w:rFonts w:ascii="Times New Roman" w:hAnsi="Times New Roman" w:cs="Times New Roman"/>
          <w:i w:val="0"/>
          <w:color w:val="000000"/>
          <w:sz w:val="26"/>
          <w:szCs w:val="26"/>
        </w:rPr>
        <w:t>ionomers</w:t>
      </w:r>
      <w:r w:rsidR="00387F08">
        <w:rPr>
          <w:rStyle w:val="CharStyle8"/>
          <w:rFonts w:ascii="Times New Roman" w:hAnsi="Times New Roman" w:cs="Times New Roman"/>
          <w:color w:val="000000"/>
          <w:sz w:val="26"/>
          <w:szCs w:val="26"/>
        </w:rPr>
        <w:t>.</w:t>
      </w:r>
      <w:r w:rsidR="002B6767" w:rsidRPr="002B6767">
        <w:rPr>
          <w:rStyle w:val="CharStyle10"/>
          <w:rFonts w:ascii="Arial" w:hAnsi="Arial" w:cs="Arial"/>
          <w:sz w:val="24"/>
          <w:szCs w:val="24"/>
        </w:rPr>
        <w:t xml:space="preserve"> </w:t>
      </w:r>
      <w:r w:rsidR="002B6767" w:rsidRPr="002B6767">
        <w:rPr>
          <w:rStyle w:val="Strong"/>
          <w:rFonts w:ascii="Arial" w:hAnsi="Arial" w:cs="Arial"/>
          <w:b w:val="0"/>
          <w:sz w:val="24"/>
          <w:szCs w:val="24"/>
        </w:rPr>
        <w:t>most ionomers are insoluble or only slightly soluble in water</w:t>
      </w:r>
    </w:p>
    <w:p w:rsidR="0088404F" w:rsidRDefault="0088404F" w:rsidP="002B6767">
      <w:pPr>
        <w:pStyle w:val="NoSpacing"/>
        <w:spacing w:line="360" w:lineRule="auto"/>
        <w:ind w:left="0" w:right="146"/>
        <w:rPr>
          <w:rStyle w:val="CharStyle10"/>
          <w:rFonts w:ascii="Arial" w:hAnsi="Arial" w:cs="Arial"/>
          <w:sz w:val="24"/>
          <w:szCs w:val="24"/>
        </w:rPr>
      </w:pPr>
      <w:r>
        <w:rPr>
          <w:rFonts w:ascii="Times New Roman" w:hAnsi="Times New Roman" w:cs="Times New Roman"/>
          <w:color w:val="000000"/>
          <w:sz w:val="26"/>
          <w:szCs w:val="26"/>
        </w:rPr>
        <w:t>POLY ELECTROLYTE -T</w:t>
      </w:r>
      <w:r w:rsidRPr="00B27081">
        <w:rPr>
          <w:rFonts w:ascii="Times New Roman" w:hAnsi="Times New Roman" w:cs="Times New Roman"/>
          <w:color w:val="000000"/>
          <w:sz w:val="26"/>
          <w:szCs w:val="26"/>
        </w:rPr>
        <w:t>hermoplastics</w:t>
      </w:r>
      <w:r>
        <w:rPr>
          <w:rFonts w:ascii="Times New Roman" w:hAnsi="Times New Roman" w:cs="Times New Roman"/>
          <w:color w:val="000000"/>
          <w:sz w:val="26"/>
          <w:szCs w:val="26"/>
        </w:rPr>
        <w:t xml:space="preserve"> </w:t>
      </w:r>
      <w:r w:rsidR="009F4E01" w:rsidRPr="00B27081">
        <w:rPr>
          <w:rFonts w:ascii="Times New Roman" w:hAnsi="Times New Roman" w:cs="Times New Roman"/>
          <w:color w:val="000000"/>
          <w:sz w:val="26"/>
          <w:szCs w:val="26"/>
        </w:rPr>
        <w:t xml:space="preserve">containing many </w:t>
      </w:r>
      <w:r w:rsidR="00387F08" w:rsidRPr="00B27081">
        <w:rPr>
          <w:rFonts w:ascii="Times New Roman" w:hAnsi="Times New Roman" w:cs="Times New Roman"/>
          <w:color w:val="000000"/>
          <w:sz w:val="26"/>
          <w:szCs w:val="26"/>
        </w:rPr>
        <w:t>ions</w:t>
      </w:r>
      <w:r w:rsidR="00387F08">
        <w:rPr>
          <w:rFonts w:ascii="Times New Roman" w:hAnsi="Times New Roman" w:cs="Times New Roman"/>
          <w:color w:val="000000"/>
          <w:sz w:val="26"/>
          <w:szCs w:val="26"/>
        </w:rPr>
        <w:t xml:space="preserve"> (Above (15%)</w:t>
      </w:r>
      <w:r w:rsidR="009F4E01" w:rsidRPr="00B27081">
        <w:rPr>
          <w:rFonts w:ascii="Times New Roman" w:hAnsi="Times New Roman" w:cs="Times New Roman"/>
          <w:color w:val="000000"/>
          <w:sz w:val="26"/>
          <w:szCs w:val="26"/>
        </w:rPr>
        <w:t xml:space="preserve"> are water-soluble and called</w:t>
      </w:r>
      <w:r w:rsidR="00387F08">
        <w:rPr>
          <w:rFonts w:ascii="Times New Roman" w:hAnsi="Times New Roman" w:cs="Times New Roman"/>
          <w:color w:val="000000"/>
          <w:sz w:val="26"/>
          <w:szCs w:val="26"/>
        </w:rPr>
        <w:t xml:space="preserve"> </w:t>
      </w:r>
      <w:r w:rsidR="009F4E01" w:rsidRPr="00B27081">
        <w:rPr>
          <w:rStyle w:val="CharStyle8"/>
          <w:rFonts w:ascii="Times New Roman" w:hAnsi="Times New Roman" w:cs="Times New Roman"/>
          <w:i w:val="0"/>
          <w:color w:val="000000"/>
          <w:sz w:val="26"/>
          <w:szCs w:val="26"/>
        </w:rPr>
        <w:t>poly</w:t>
      </w:r>
      <w:r w:rsidR="00387F08">
        <w:rPr>
          <w:rStyle w:val="CharStyle8"/>
          <w:rFonts w:ascii="Times New Roman" w:hAnsi="Times New Roman" w:cs="Times New Roman"/>
          <w:i w:val="0"/>
          <w:color w:val="000000"/>
          <w:sz w:val="26"/>
          <w:szCs w:val="26"/>
        </w:rPr>
        <w:t xml:space="preserve"> </w:t>
      </w:r>
      <w:r w:rsidR="00387F08" w:rsidRPr="00B27081">
        <w:rPr>
          <w:rStyle w:val="CharStyle8"/>
          <w:rFonts w:ascii="Times New Roman" w:hAnsi="Times New Roman" w:cs="Times New Roman"/>
          <w:i w:val="0"/>
          <w:color w:val="000000"/>
          <w:sz w:val="26"/>
          <w:szCs w:val="26"/>
        </w:rPr>
        <w:t>electrolytes</w:t>
      </w:r>
      <w:r w:rsidR="009F4E01" w:rsidRPr="00B27081">
        <w:rPr>
          <w:rStyle w:val="CharStyle8"/>
          <w:rFonts w:ascii="Times New Roman" w:hAnsi="Times New Roman" w:cs="Times New Roman"/>
          <w:i w:val="0"/>
          <w:color w:val="000000"/>
          <w:sz w:val="26"/>
          <w:szCs w:val="26"/>
        </w:rPr>
        <w:t>.</w:t>
      </w:r>
      <w:r w:rsidRPr="0088404F">
        <w:rPr>
          <w:rStyle w:val="CharStyle10"/>
          <w:rFonts w:ascii="Arial" w:hAnsi="Arial" w:cs="Arial"/>
          <w:sz w:val="24"/>
          <w:szCs w:val="24"/>
        </w:rPr>
        <w:t xml:space="preserve"> </w:t>
      </w:r>
    </w:p>
    <w:p w:rsidR="009F4E01" w:rsidRPr="002B6767" w:rsidRDefault="0088404F" w:rsidP="00387F08">
      <w:pPr>
        <w:pStyle w:val="NoSpacing"/>
        <w:spacing w:line="360" w:lineRule="auto"/>
        <w:ind w:left="426" w:right="146" w:firstLine="708"/>
        <w:rPr>
          <w:rStyle w:val="CharStyle8"/>
          <w:rFonts w:ascii="Times New Roman" w:hAnsi="Times New Roman" w:cs="Times New Roman"/>
          <w:b/>
          <w:i w:val="0"/>
          <w:color w:val="000000"/>
          <w:sz w:val="26"/>
          <w:szCs w:val="26"/>
        </w:rPr>
      </w:pPr>
      <w:r w:rsidRPr="002B6767">
        <w:rPr>
          <w:rStyle w:val="Strong"/>
          <w:rFonts w:ascii="Arial" w:hAnsi="Arial" w:cs="Arial"/>
          <w:b w:val="0"/>
          <w:sz w:val="24"/>
          <w:szCs w:val="24"/>
        </w:rPr>
        <w:t>In an ionomers, the non polar chains are grouped together and the polar ionic groups are attracted to each other. They form very small clusters of just a few ionic groups surrounded by a sea of non-ionic polyethylene segments. This clustering acts like a physical crosslink and allows </w:t>
      </w:r>
      <w:hyperlink r:id="rId7" w:history="1">
        <w:r w:rsidRPr="002B6767">
          <w:rPr>
            <w:rStyle w:val="Strong"/>
            <w:rFonts w:ascii="Arial" w:hAnsi="Arial" w:cs="Arial"/>
            <w:b w:val="0"/>
            <w:sz w:val="24"/>
            <w:szCs w:val="24"/>
          </w:rPr>
          <w:t>thermoplastic</w:t>
        </w:r>
      </w:hyperlink>
      <w:r w:rsidRPr="002B6767">
        <w:rPr>
          <w:rStyle w:val="Strong"/>
          <w:rFonts w:ascii="Arial" w:hAnsi="Arial" w:cs="Arial"/>
          <w:b w:val="0"/>
          <w:sz w:val="24"/>
          <w:szCs w:val="24"/>
        </w:rPr>
        <w:t> ionomers to act in ways similar to that of </w:t>
      </w:r>
      <w:hyperlink r:id="rId8" w:history="1">
        <w:r w:rsidRPr="002B6767">
          <w:rPr>
            <w:rStyle w:val="Strong"/>
            <w:rFonts w:ascii="Arial" w:hAnsi="Arial" w:cs="Arial"/>
            <w:b w:val="0"/>
            <w:sz w:val="24"/>
            <w:szCs w:val="24"/>
          </w:rPr>
          <w:t>cross linked</w:t>
        </w:r>
      </w:hyperlink>
      <w:r w:rsidRPr="002B6767">
        <w:rPr>
          <w:rStyle w:val="Strong"/>
          <w:rFonts w:ascii="Arial" w:hAnsi="Arial" w:cs="Arial"/>
          <w:b w:val="0"/>
          <w:sz w:val="24"/>
          <w:szCs w:val="24"/>
        </w:rPr>
        <w:t> polymers</w:t>
      </w:r>
    </w:p>
    <w:p w:rsidR="009F4E01" w:rsidRPr="00387F08" w:rsidRDefault="009F4E01" w:rsidP="002B6767">
      <w:pPr>
        <w:pStyle w:val="Style6"/>
        <w:shd w:val="clear" w:color="auto" w:fill="auto"/>
        <w:spacing w:before="0" w:after="341" w:line="320" w:lineRule="exact"/>
        <w:ind w:right="40"/>
        <w:contextualSpacing/>
        <w:rPr>
          <w:rFonts w:ascii="Times New Roman" w:hAnsi="Times New Roman" w:cs="Times New Roman"/>
          <w:b/>
          <w:color w:val="000000"/>
          <w:sz w:val="26"/>
          <w:szCs w:val="26"/>
        </w:rPr>
      </w:pPr>
      <w:r w:rsidRPr="00387F08">
        <w:rPr>
          <w:rFonts w:ascii="Times New Roman" w:hAnsi="Times New Roman" w:cs="Times New Roman"/>
          <w:b/>
          <w:color w:val="000000"/>
          <w:sz w:val="26"/>
          <w:szCs w:val="26"/>
        </w:rPr>
        <w:t xml:space="preserve">Classifications </w:t>
      </w:r>
    </w:p>
    <w:p w:rsidR="00B27081" w:rsidRDefault="009F4E01" w:rsidP="00930688">
      <w:pPr>
        <w:pStyle w:val="Style6"/>
        <w:shd w:val="clear" w:color="auto" w:fill="auto"/>
        <w:spacing w:before="0" w:after="341" w:line="320" w:lineRule="exact"/>
        <w:ind w:left="160" w:right="40"/>
        <w:contextualSpacing/>
        <w:rPr>
          <w:rFonts w:ascii="Times New Roman" w:hAnsi="Times New Roman" w:cs="Times New Roman"/>
          <w:color w:val="000000"/>
          <w:sz w:val="26"/>
          <w:szCs w:val="26"/>
        </w:rPr>
      </w:pPr>
      <w:r>
        <w:rPr>
          <w:rFonts w:ascii="Times New Roman" w:hAnsi="Times New Roman" w:cs="Times New Roman"/>
          <w:color w:val="000000"/>
          <w:sz w:val="26"/>
          <w:szCs w:val="26"/>
        </w:rPr>
        <w:t>I</w:t>
      </w:r>
      <w:r w:rsidRPr="009F4E01">
        <w:rPr>
          <w:rFonts w:ascii="Times New Roman" w:hAnsi="Times New Roman" w:cs="Times New Roman"/>
          <w:color w:val="000000"/>
          <w:sz w:val="26"/>
          <w:szCs w:val="26"/>
        </w:rPr>
        <w:t xml:space="preserve">onic polymers may be classified according to the nature of their bound ions, specifically the type of ion. </w:t>
      </w:r>
      <w:r>
        <w:rPr>
          <w:rFonts w:ascii="Times New Roman" w:hAnsi="Times New Roman" w:cs="Times New Roman"/>
          <w:color w:val="000000"/>
          <w:sz w:val="26"/>
          <w:szCs w:val="26"/>
        </w:rPr>
        <w:t>I</w:t>
      </w:r>
      <w:r w:rsidRPr="009F4E01">
        <w:rPr>
          <w:rFonts w:ascii="Times New Roman" w:hAnsi="Times New Roman" w:cs="Times New Roman"/>
          <w:color w:val="000000"/>
          <w:sz w:val="26"/>
          <w:szCs w:val="26"/>
        </w:rPr>
        <w:t>ts position within the structure and the amount present along a given length of polymer cha</w:t>
      </w:r>
      <w:r>
        <w:rPr>
          <w:rFonts w:ascii="Times New Roman" w:hAnsi="Times New Roman" w:cs="Times New Roman"/>
          <w:color w:val="000000"/>
          <w:sz w:val="26"/>
          <w:szCs w:val="26"/>
        </w:rPr>
        <w:t>in</w:t>
      </w:r>
      <w:r w:rsidRPr="009F4E01">
        <w:rPr>
          <w:rFonts w:ascii="Times New Roman" w:hAnsi="Times New Roman" w:cs="Times New Roman"/>
          <w:color w:val="000000"/>
          <w:sz w:val="26"/>
          <w:szCs w:val="26"/>
        </w:rPr>
        <w:t>. They may be further classified according to the nature of the counter ion, or by the nature of the supporting polymeric backbone.</w:t>
      </w:r>
    </w:p>
    <w:p w:rsidR="00B27081" w:rsidRDefault="00B27081" w:rsidP="00930688">
      <w:pPr>
        <w:pStyle w:val="Style6"/>
        <w:shd w:val="clear" w:color="auto" w:fill="auto"/>
        <w:spacing w:before="0" w:after="341" w:line="320" w:lineRule="exact"/>
        <w:ind w:left="160" w:right="40"/>
        <w:contextualSpacing/>
        <w:rPr>
          <w:rFonts w:ascii="Times New Roman" w:hAnsi="Times New Roman" w:cs="Times New Roman"/>
          <w:color w:val="000000"/>
          <w:sz w:val="26"/>
          <w:szCs w:val="26"/>
        </w:rPr>
      </w:pPr>
    </w:p>
    <w:p w:rsidR="00B27081" w:rsidRDefault="00B27081" w:rsidP="0088404F">
      <w:pPr>
        <w:pStyle w:val="Style6"/>
        <w:shd w:val="clear" w:color="auto" w:fill="auto"/>
        <w:spacing w:before="0" w:after="341" w:line="320" w:lineRule="exact"/>
        <w:ind w:right="40"/>
        <w:contextualSpacing/>
        <w:rPr>
          <w:rFonts w:ascii="Times New Roman" w:hAnsi="Times New Roman" w:cs="Times New Roman"/>
          <w:sz w:val="26"/>
          <w:szCs w:val="26"/>
        </w:rPr>
      </w:pPr>
      <w:r w:rsidRPr="00B27081">
        <w:rPr>
          <w:rFonts w:ascii="Times New Roman" w:hAnsi="Times New Roman" w:cs="Times New Roman"/>
          <w:sz w:val="26"/>
          <w:szCs w:val="26"/>
        </w:rPr>
        <w:t>The bound ion can be</w:t>
      </w:r>
      <w:r w:rsidRPr="00B27081">
        <w:rPr>
          <w:rFonts w:ascii="Times New Roman" w:hAnsi="Times New Roman" w:cs="Times New Roman"/>
          <w:i/>
          <w:iCs/>
          <w:sz w:val="26"/>
          <w:szCs w:val="26"/>
        </w:rPr>
        <w:t xml:space="preserve"> pendant</w:t>
      </w:r>
      <w:r w:rsidRPr="00B27081">
        <w:rPr>
          <w:rFonts w:ascii="Times New Roman" w:hAnsi="Times New Roman" w:cs="Times New Roman"/>
          <w:sz w:val="26"/>
          <w:szCs w:val="26"/>
        </w:rPr>
        <w:t xml:space="preserve"> to</w:t>
      </w:r>
      <w:r>
        <w:rPr>
          <w:rFonts w:ascii="Times New Roman" w:hAnsi="Times New Roman" w:cs="Times New Roman"/>
          <w:sz w:val="26"/>
          <w:szCs w:val="26"/>
        </w:rPr>
        <w:t xml:space="preserve"> the polymer's covalent backbone </w:t>
      </w:r>
      <w:r w:rsidRPr="00B27081">
        <w:rPr>
          <w:rFonts w:ascii="Times New Roman" w:hAnsi="Times New Roman" w:cs="Times New Roman"/>
          <w:sz w:val="26"/>
          <w:szCs w:val="26"/>
        </w:rPr>
        <w:t>or it can be</w:t>
      </w:r>
      <w:r w:rsidRPr="00B27081">
        <w:rPr>
          <w:rFonts w:ascii="Times New Roman" w:hAnsi="Times New Roman" w:cs="Times New Roman"/>
          <w:i/>
          <w:iCs/>
          <w:sz w:val="26"/>
          <w:szCs w:val="26"/>
        </w:rPr>
        <w:t xml:space="preserve"> integral</w:t>
      </w:r>
      <w:r w:rsidRPr="00B27081">
        <w:rPr>
          <w:rFonts w:ascii="Times New Roman" w:hAnsi="Times New Roman" w:cs="Times New Roman"/>
          <w:sz w:val="26"/>
          <w:szCs w:val="26"/>
        </w:rPr>
        <w:t xml:space="preserve"> or enchained. Pendant ions, such as in a polysulphonat</w:t>
      </w:r>
      <w:r>
        <w:rPr>
          <w:rFonts w:ascii="Times New Roman" w:hAnsi="Times New Roman" w:cs="Times New Roman"/>
          <w:sz w:val="26"/>
          <w:szCs w:val="26"/>
        </w:rPr>
        <w:t>e</w:t>
      </w:r>
      <w:r w:rsidRPr="00B27081">
        <w:rPr>
          <w:rFonts w:ascii="Times New Roman" w:hAnsi="Times New Roman" w:cs="Times New Roman"/>
          <w:sz w:val="26"/>
          <w:szCs w:val="26"/>
        </w:rPr>
        <w:t>, are the most common. Ionenes have integral ion</w:t>
      </w:r>
      <w:r>
        <w:rPr>
          <w:rFonts w:ascii="Times New Roman" w:hAnsi="Times New Roman" w:cs="Times New Roman"/>
          <w:sz w:val="26"/>
          <w:szCs w:val="26"/>
        </w:rPr>
        <w:t>s.</w:t>
      </w:r>
    </w:p>
    <w:p w:rsidR="00B27081" w:rsidRPr="00B27081" w:rsidRDefault="00B27081" w:rsidP="002B6767">
      <w:pPr>
        <w:pStyle w:val="Style6"/>
        <w:spacing w:after="341" w:line="320" w:lineRule="exact"/>
        <w:contextualSpacing/>
        <w:rPr>
          <w:rFonts w:ascii="Times New Roman" w:hAnsi="Times New Roman" w:cs="Times New Roman"/>
          <w:b/>
          <w:noProof/>
          <w:sz w:val="26"/>
          <w:szCs w:val="26"/>
          <w:u w:val="single"/>
        </w:rPr>
      </w:pPr>
      <w:r w:rsidRPr="00B27081">
        <w:rPr>
          <w:rFonts w:ascii="Times New Roman" w:hAnsi="Times New Roman" w:cs="Times New Roman"/>
          <w:b/>
          <w:noProof/>
          <w:sz w:val="26"/>
          <w:szCs w:val="26"/>
          <w:u w:val="single"/>
        </w:rPr>
        <w:t>Synthesis</w:t>
      </w:r>
    </w:p>
    <w:p w:rsidR="00B27081" w:rsidRDefault="00B27081" w:rsidP="00930688">
      <w:pPr>
        <w:pStyle w:val="Style6"/>
        <w:spacing w:after="341" w:line="320" w:lineRule="exact"/>
        <w:ind w:left="160"/>
        <w:contextualSpacing/>
        <w:rPr>
          <w:rFonts w:ascii="Times New Roman" w:hAnsi="Times New Roman" w:cs="Times New Roman"/>
          <w:noProof/>
          <w:sz w:val="26"/>
          <w:szCs w:val="26"/>
        </w:rPr>
      </w:pPr>
      <w:r w:rsidRPr="00B27081">
        <w:rPr>
          <w:rFonts w:ascii="Times New Roman" w:hAnsi="Times New Roman" w:cs="Times New Roman"/>
          <w:noProof/>
          <w:sz w:val="26"/>
          <w:szCs w:val="26"/>
        </w:rPr>
        <w:t xml:space="preserve"> Ionic polymers can be synthesized by any of the methods applicable to conventional polymers but the choice of method will be influenced as much by the ionic function as by the type of backbone. The methods can be divided mainly into three types:</w:t>
      </w:r>
    </w:p>
    <w:p w:rsidR="00885C27" w:rsidRPr="00B27081" w:rsidRDefault="00885C27" w:rsidP="00885C27">
      <w:pPr>
        <w:pStyle w:val="Style6"/>
        <w:spacing w:after="341" w:line="320" w:lineRule="exact"/>
        <w:contextualSpacing/>
        <w:rPr>
          <w:rFonts w:ascii="Times New Roman" w:hAnsi="Times New Roman" w:cs="Times New Roman"/>
          <w:noProof/>
          <w:sz w:val="26"/>
          <w:szCs w:val="26"/>
        </w:rPr>
      </w:pPr>
    </w:p>
    <w:p w:rsidR="002B6767" w:rsidRDefault="00B27081" w:rsidP="00930688">
      <w:pPr>
        <w:pStyle w:val="Style6"/>
        <w:numPr>
          <w:ilvl w:val="0"/>
          <w:numId w:val="1"/>
        </w:numPr>
        <w:spacing w:after="341" w:line="320" w:lineRule="exact"/>
        <w:ind w:right="40"/>
        <w:contextualSpacing/>
        <w:rPr>
          <w:rFonts w:ascii="Times New Roman" w:hAnsi="Times New Roman" w:cs="Times New Roman"/>
          <w:b/>
          <w:noProof/>
          <w:sz w:val="28"/>
          <w:szCs w:val="26"/>
          <w:u w:val="single"/>
        </w:rPr>
      </w:pPr>
      <w:r w:rsidRPr="00D15A8D">
        <w:rPr>
          <w:rFonts w:ascii="Times New Roman" w:hAnsi="Times New Roman" w:cs="Times New Roman"/>
          <w:b/>
          <w:noProof/>
          <w:sz w:val="28"/>
          <w:szCs w:val="26"/>
          <w:u w:val="single"/>
        </w:rPr>
        <w:t>Direct synthesis</w:t>
      </w:r>
    </w:p>
    <w:p w:rsidR="00885C27" w:rsidRDefault="00D15A8D" w:rsidP="00885C27">
      <w:pPr>
        <w:pStyle w:val="Style6"/>
        <w:spacing w:after="341" w:line="320" w:lineRule="exact"/>
        <w:ind w:right="40"/>
        <w:contextualSpacing/>
        <w:rPr>
          <w:rFonts w:ascii="Times New Roman" w:hAnsi="Times New Roman" w:cs="Times New Roman"/>
          <w:noProof/>
          <w:sz w:val="26"/>
          <w:szCs w:val="26"/>
        </w:rPr>
      </w:pPr>
      <w:r w:rsidRPr="002B6767">
        <w:rPr>
          <w:rFonts w:ascii="Times New Roman" w:hAnsi="Times New Roman" w:cs="Times New Roman"/>
          <w:noProof/>
          <w:sz w:val="26"/>
          <w:szCs w:val="26"/>
        </w:rPr>
        <w:t>which involves copolymerizing ionic with non-ionic monomers, Copolymeriations in aqu</w:t>
      </w:r>
      <w:r w:rsidR="002B6767">
        <w:rPr>
          <w:rFonts w:ascii="Times New Roman" w:hAnsi="Times New Roman" w:cs="Times New Roman"/>
          <w:noProof/>
          <w:sz w:val="26"/>
          <w:szCs w:val="26"/>
        </w:rPr>
        <w:t>eous emulsion or suspension can</w:t>
      </w:r>
      <w:r w:rsidRPr="002B6767">
        <w:rPr>
          <w:rFonts w:ascii="Times New Roman" w:hAnsi="Times New Roman" w:cs="Times New Roman"/>
          <w:noProof/>
          <w:sz w:val="26"/>
          <w:szCs w:val="26"/>
        </w:rPr>
        <w:t>.</w:t>
      </w:r>
      <w:r w:rsidR="002B6767" w:rsidRPr="002B6767">
        <w:rPr>
          <w:rFonts w:ascii="Arial" w:hAnsi="Arial" w:cs="Arial"/>
          <w:sz w:val="24"/>
          <w:szCs w:val="24"/>
          <w:shd w:val="clear" w:color="auto" w:fill="FFFFFF"/>
        </w:rPr>
        <w:t xml:space="preserve"> </w:t>
      </w:r>
      <w:r w:rsidR="002B6767" w:rsidRPr="00A00750">
        <w:rPr>
          <w:rFonts w:ascii="Arial" w:hAnsi="Arial" w:cs="Arial"/>
          <w:sz w:val="24"/>
          <w:szCs w:val="24"/>
          <w:shd w:val="clear" w:color="auto" w:fill="FFFFFF"/>
        </w:rPr>
        <w:t>The majority of ionomers are produced via free-radical copolymerization</w:t>
      </w:r>
      <w:r w:rsidRPr="002B6767">
        <w:rPr>
          <w:rFonts w:ascii="Times New Roman" w:hAnsi="Times New Roman" w:cs="Times New Roman"/>
          <w:noProof/>
          <w:sz w:val="26"/>
          <w:szCs w:val="26"/>
        </w:rPr>
        <w:t xml:space="preserve"> Examples of direct copolymerization include ethylene with small amounts of methacrylic acid</w:t>
      </w:r>
    </w:p>
    <w:p w:rsidR="00885C27" w:rsidRDefault="00885C27" w:rsidP="00885C27">
      <w:pPr>
        <w:pStyle w:val="Style6"/>
        <w:spacing w:after="341" w:line="320" w:lineRule="exact"/>
        <w:ind w:right="40"/>
        <w:contextualSpacing/>
        <w:rPr>
          <w:rFonts w:ascii="Times New Roman" w:hAnsi="Times New Roman" w:cs="Times New Roman"/>
          <w:noProof/>
          <w:sz w:val="26"/>
          <w:szCs w:val="26"/>
        </w:rPr>
      </w:pPr>
    </w:p>
    <w:p w:rsidR="00885C27" w:rsidRDefault="00885C27" w:rsidP="00885C27">
      <w:pPr>
        <w:pStyle w:val="Style6"/>
        <w:spacing w:after="341" w:line="320" w:lineRule="exact"/>
        <w:ind w:right="40"/>
        <w:contextualSpacing/>
        <w:rPr>
          <w:rFonts w:ascii="Times New Roman" w:hAnsi="Times New Roman" w:cs="Times New Roman"/>
          <w:noProof/>
          <w:sz w:val="26"/>
          <w:szCs w:val="26"/>
        </w:rPr>
      </w:pPr>
    </w:p>
    <w:p w:rsidR="00885C27" w:rsidRDefault="00D15A8D" w:rsidP="00885C27">
      <w:pPr>
        <w:pStyle w:val="NoSpacing"/>
        <w:rPr>
          <w:noProof/>
        </w:rPr>
      </w:pPr>
      <w:r w:rsidRPr="002B6767">
        <w:rPr>
          <w:noProof/>
        </w:rPr>
        <w:lastRenderedPageBreak/>
        <w:t xml:space="preserve"> </w:t>
      </w:r>
      <w:r w:rsidR="00885C27" w:rsidRPr="00885C27">
        <w:rPr>
          <w:noProof/>
        </w:rPr>
        <w:drawing>
          <wp:inline distT="0" distB="0" distL="0" distR="0">
            <wp:extent cx="5922963" cy="1724025"/>
            <wp:effectExtent l="19050" t="0" r="1587" b="0"/>
            <wp:docPr id="19" name="Picture 4" descr="Effect of ionomer thickness on mode I interlaminar fracture toughness for  ionomer toughened CFRP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ect of ionomer thickness on mode I interlaminar fracture toughness for  ionomer toughened CFRP - ScienceDirect"/>
                    <pic:cNvPicPr>
                      <a:picLocks noChangeAspect="1" noChangeArrowheads="1"/>
                    </pic:cNvPicPr>
                  </pic:nvPicPr>
                  <pic:blipFill>
                    <a:blip r:embed="rId9"/>
                    <a:srcRect/>
                    <a:stretch>
                      <a:fillRect/>
                    </a:stretch>
                  </pic:blipFill>
                  <pic:spPr bwMode="auto">
                    <a:xfrm>
                      <a:off x="0" y="0"/>
                      <a:ext cx="5922963" cy="1724025"/>
                    </a:xfrm>
                    <a:prstGeom prst="rect">
                      <a:avLst/>
                    </a:prstGeom>
                    <a:noFill/>
                    <a:ln w="9525">
                      <a:noFill/>
                      <a:miter lim="800000"/>
                      <a:headEnd/>
                      <a:tailEnd/>
                    </a:ln>
                  </pic:spPr>
                </pic:pic>
              </a:graphicData>
            </a:graphic>
          </wp:inline>
        </w:drawing>
      </w:r>
    </w:p>
    <w:p w:rsidR="00885C27" w:rsidRDefault="00885C27" w:rsidP="00885C27">
      <w:pPr>
        <w:pStyle w:val="Style6"/>
        <w:spacing w:after="341" w:line="320" w:lineRule="exact"/>
        <w:ind w:right="40"/>
        <w:contextualSpacing/>
        <w:rPr>
          <w:rFonts w:ascii="Times New Roman" w:hAnsi="Times New Roman" w:cs="Times New Roman"/>
          <w:noProof/>
          <w:sz w:val="26"/>
          <w:szCs w:val="26"/>
        </w:rPr>
      </w:pPr>
    </w:p>
    <w:p w:rsidR="00885C27" w:rsidRDefault="00885C27" w:rsidP="00885C27">
      <w:pPr>
        <w:pStyle w:val="Style6"/>
        <w:spacing w:after="341" w:line="320" w:lineRule="exact"/>
        <w:ind w:right="40"/>
        <w:contextualSpacing/>
        <w:rPr>
          <w:rFonts w:ascii="Times New Roman" w:hAnsi="Times New Roman" w:cs="Times New Roman"/>
          <w:b/>
          <w:noProof/>
          <w:sz w:val="28"/>
          <w:szCs w:val="26"/>
          <w:u w:val="single"/>
        </w:rPr>
      </w:pPr>
    </w:p>
    <w:p w:rsidR="00885C27" w:rsidRPr="00885C27" w:rsidRDefault="00885C27" w:rsidP="00885C27">
      <w:pPr>
        <w:pStyle w:val="NoSpacing"/>
        <w:rPr>
          <w:sz w:val="24"/>
          <w:szCs w:val="24"/>
          <w:shd w:val="clear" w:color="auto" w:fill="FFFFFF"/>
        </w:rPr>
      </w:pPr>
      <w:proofErr w:type="gramStart"/>
      <w:r w:rsidRPr="00885C27">
        <w:rPr>
          <w:sz w:val="24"/>
          <w:szCs w:val="24"/>
          <w:shd w:val="clear" w:color="auto" w:fill="FFFFFF"/>
        </w:rPr>
        <w:t>sulfonate</w:t>
      </w:r>
      <w:proofErr w:type="gramEnd"/>
      <w:r w:rsidRPr="00885C27">
        <w:rPr>
          <w:sz w:val="24"/>
          <w:szCs w:val="24"/>
          <w:shd w:val="clear" w:color="auto" w:fill="FFFFFF"/>
        </w:rPr>
        <w:t xml:space="preserve"> ionomers is sulfonated tetrafluoroethylene (Nafion) which is produced by free-radical copolymerization of tetrafluoroethylene (TFE is the monomer of Teflon) with a per fluorinated vinyl ether sulfonyl fluoride co-monomer. </w:t>
      </w:r>
    </w:p>
    <w:p w:rsidR="00885C27" w:rsidRDefault="00885C27" w:rsidP="00885C27">
      <w:pPr>
        <w:pStyle w:val="Style6"/>
        <w:spacing w:after="341" w:line="320" w:lineRule="exact"/>
        <w:ind w:right="40"/>
        <w:contextualSpacing/>
        <w:rPr>
          <w:rFonts w:ascii="Times New Roman" w:hAnsi="Times New Roman" w:cs="Times New Roman"/>
          <w:b/>
          <w:noProof/>
          <w:sz w:val="28"/>
          <w:szCs w:val="26"/>
          <w:u w:val="single"/>
        </w:rPr>
      </w:pPr>
    </w:p>
    <w:p w:rsidR="00885C27" w:rsidRDefault="00885C27" w:rsidP="00885C27">
      <w:pPr>
        <w:pStyle w:val="NoSpacing"/>
        <w:rPr>
          <w:noProof/>
        </w:rPr>
      </w:pPr>
      <w:r w:rsidRPr="00885C27">
        <w:rPr>
          <w:noProof/>
        </w:rPr>
        <w:drawing>
          <wp:inline distT="0" distB="0" distL="0" distR="0">
            <wp:extent cx="3781425" cy="895350"/>
            <wp:effectExtent l="19050" t="0" r="9525" b="0"/>
            <wp:docPr id="20" name="Picture 1" descr="Properties of Ion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erties of Ionomers"/>
                    <pic:cNvPicPr>
                      <a:picLocks noChangeAspect="1" noChangeArrowheads="1"/>
                    </pic:cNvPicPr>
                  </pic:nvPicPr>
                  <pic:blipFill>
                    <a:blip r:embed="rId10"/>
                    <a:srcRect/>
                    <a:stretch>
                      <a:fillRect/>
                    </a:stretch>
                  </pic:blipFill>
                  <pic:spPr bwMode="auto">
                    <a:xfrm>
                      <a:off x="0" y="0"/>
                      <a:ext cx="3781425" cy="895350"/>
                    </a:xfrm>
                    <a:prstGeom prst="rect">
                      <a:avLst/>
                    </a:prstGeom>
                    <a:noFill/>
                    <a:ln w="9525">
                      <a:noFill/>
                      <a:miter lim="800000"/>
                      <a:headEnd/>
                      <a:tailEnd/>
                    </a:ln>
                  </pic:spPr>
                </pic:pic>
              </a:graphicData>
            </a:graphic>
          </wp:inline>
        </w:drawing>
      </w:r>
    </w:p>
    <w:p w:rsidR="00885C27" w:rsidRDefault="00885C27" w:rsidP="00885C27">
      <w:pPr>
        <w:pStyle w:val="Style6"/>
        <w:spacing w:after="341" w:line="320" w:lineRule="exact"/>
        <w:ind w:right="40"/>
        <w:contextualSpacing/>
        <w:rPr>
          <w:rFonts w:ascii="Times New Roman" w:hAnsi="Times New Roman" w:cs="Times New Roman"/>
          <w:b/>
          <w:noProof/>
          <w:sz w:val="28"/>
          <w:szCs w:val="26"/>
          <w:u w:val="single"/>
        </w:rPr>
      </w:pPr>
    </w:p>
    <w:p w:rsidR="00885C27" w:rsidRDefault="00885C27" w:rsidP="00885C27">
      <w:pPr>
        <w:pStyle w:val="Style6"/>
        <w:spacing w:after="341" w:line="320" w:lineRule="exact"/>
        <w:ind w:right="40"/>
        <w:contextualSpacing/>
        <w:rPr>
          <w:rFonts w:ascii="Times New Roman" w:hAnsi="Times New Roman" w:cs="Times New Roman"/>
          <w:b/>
          <w:noProof/>
          <w:sz w:val="28"/>
          <w:szCs w:val="26"/>
          <w:u w:val="single"/>
        </w:rPr>
      </w:pPr>
    </w:p>
    <w:p w:rsidR="00D15A8D" w:rsidRPr="00D15A8D" w:rsidRDefault="00731BA3" w:rsidP="00885C27">
      <w:pPr>
        <w:pStyle w:val="Style6"/>
        <w:spacing w:after="341" w:line="320" w:lineRule="exact"/>
        <w:ind w:right="40"/>
        <w:contextualSpacing/>
        <w:rPr>
          <w:rFonts w:ascii="Times New Roman" w:hAnsi="Times New Roman" w:cs="Times New Roman"/>
          <w:b/>
          <w:noProof/>
          <w:sz w:val="28"/>
          <w:szCs w:val="26"/>
          <w:u w:val="single"/>
        </w:rPr>
      </w:pPr>
      <w:r>
        <w:rPr>
          <w:rFonts w:ascii="Times New Roman" w:hAnsi="Times New Roman" w:cs="Times New Roman"/>
          <w:b/>
          <w:noProof/>
          <w:sz w:val="28"/>
          <w:szCs w:val="26"/>
          <w:u w:val="single"/>
        </w:rPr>
        <w:t>b.</w:t>
      </w:r>
      <w:r w:rsidR="00D15A8D" w:rsidRPr="00D15A8D">
        <w:rPr>
          <w:rFonts w:ascii="Times New Roman" w:hAnsi="Times New Roman" w:cs="Times New Roman"/>
          <w:b/>
          <w:noProof/>
          <w:sz w:val="28"/>
          <w:szCs w:val="26"/>
          <w:u w:val="single"/>
        </w:rPr>
        <w:t>Post-functionalization of a standard pre-formed polymer</w:t>
      </w:r>
    </w:p>
    <w:p w:rsidR="00731BA3" w:rsidRDefault="00D15A8D" w:rsidP="00731BA3">
      <w:pPr>
        <w:pStyle w:val="Style6"/>
        <w:spacing w:after="341" w:line="320" w:lineRule="exact"/>
        <w:ind w:right="40" w:firstLine="720"/>
        <w:contextualSpacing/>
        <w:rPr>
          <w:rFonts w:ascii="Times New Roman" w:hAnsi="Times New Roman" w:cs="Times New Roman"/>
          <w:noProof/>
          <w:sz w:val="26"/>
          <w:szCs w:val="26"/>
        </w:rPr>
      </w:pPr>
      <w:r w:rsidRPr="00B27081">
        <w:rPr>
          <w:rFonts w:ascii="Times New Roman" w:hAnsi="Times New Roman" w:cs="Times New Roman"/>
          <w:noProof/>
          <w:sz w:val="26"/>
          <w:szCs w:val="26"/>
        </w:rPr>
        <w:t xml:space="preserve">Post-functionalization of standard pre-formed polymers is a </w:t>
      </w:r>
      <w:r>
        <w:rPr>
          <w:rFonts w:ascii="Times New Roman" w:hAnsi="Times New Roman" w:cs="Times New Roman"/>
          <w:noProof/>
          <w:sz w:val="26"/>
          <w:szCs w:val="26"/>
        </w:rPr>
        <w:t>common</w:t>
      </w:r>
      <w:r w:rsidRPr="00B27081">
        <w:rPr>
          <w:rFonts w:ascii="Times New Roman" w:hAnsi="Times New Roman" w:cs="Times New Roman"/>
          <w:noProof/>
          <w:sz w:val="26"/>
          <w:szCs w:val="26"/>
        </w:rPr>
        <w:t xml:space="preserve"> used synthetic method provided that the polymer is reactive. Examples are the sulphonation of polystyrene and the grafting on to polybutadicne of thioglycollic acid using free radicals. </w:t>
      </w:r>
    </w:p>
    <w:p w:rsidR="00B27081" w:rsidRPr="00D15A8D" w:rsidRDefault="00B27081" w:rsidP="00731BA3">
      <w:pPr>
        <w:pStyle w:val="Style6"/>
        <w:spacing w:after="341" w:line="320" w:lineRule="exact"/>
        <w:ind w:right="40" w:firstLine="720"/>
        <w:contextualSpacing/>
        <w:rPr>
          <w:rFonts w:ascii="Times New Roman" w:hAnsi="Times New Roman" w:cs="Times New Roman"/>
          <w:b/>
          <w:noProof/>
          <w:sz w:val="28"/>
          <w:szCs w:val="26"/>
          <w:u w:val="single"/>
        </w:rPr>
      </w:pPr>
      <w:r w:rsidRPr="00D15A8D">
        <w:rPr>
          <w:rFonts w:ascii="Times New Roman" w:hAnsi="Times New Roman" w:cs="Times New Roman"/>
          <w:b/>
          <w:noProof/>
          <w:sz w:val="28"/>
          <w:szCs w:val="26"/>
          <w:u w:val="single"/>
        </w:rPr>
        <w:t>Post-functionalization of a special pre-formed polymer</w:t>
      </w:r>
    </w:p>
    <w:p w:rsidR="00913A9C" w:rsidRDefault="00913A9C" w:rsidP="00930688">
      <w:pPr>
        <w:pStyle w:val="Style6"/>
        <w:spacing w:after="341" w:line="320" w:lineRule="exact"/>
        <w:ind w:left="160"/>
        <w:contextualSpacing/>
        <w:rPr>
          <w:rFonts w:ascii="Times New Roman" w:hAnsi="Times New Roman" w:cs="Times New Roman"/>
          <w:noProof/>
          <w:sz w:val="26"/>
          <w:szCs w:val="26"/>
        </w:rPr>
      </w:pPr>
      <w:r w:rsidRPr="00913A9C">
        <w:rPr>
          <w:rFonts w:ascii="Times New Roman" w:hAnsi="Times New Roman" w:cs="Times New Roman"/>
          <w:noProof/>
          <w:sz w:val="26"/>
          <w:szCs w:val="26"/>
        </w:rPr>
        <w:t xml:space="preserve">Examples </w:t>
      </w:r>
      <w:r>
        <w:rPr>
          <w:rFonts w:ascii="Times New Roman" w:hAnsi="Times New Roman" w:cs="Times New Roman"/>
          <w:noProof/>
          <w:sz w:val="26"/>
          <w:szCs w:val="26"/>
        </w:rPr>
        <w:t xml:space="preserve">are </w:t>
      </w:r>
      <w:r w:rsidRPr="00913A9C">
        <w:rPr>
          <w:rFonts w:ascii="Times New Roman" w:hAnsi="Times New Roman" w:cs="Times New Roman"/>
          <w:noProof/>
          <w:sz w:val="26"/>
          <w:szCs w:val="26"/>
        </w:rPr>
        <w:t xml:space="preserve">sulphonatablc ethylene-propylene rubber and poly [arylcne-ether sulphone]. Using special post-functionalizable copolymers like this can also sometimes avoid the difficulties mentioned above of copolymerizing ionic and non-ionic monomers. To this end there are many examples where carboxy polymers arc formed by hydrolysing copolymers containing acrylatc esters, acrylonitrile or maleic anhydride. As described later, tetra- fluoroethylene copolymerizcd with a sulphonyl fluoride is hvdrolyscd to form a sulphonic acid ionomcr </w:t>
      </w:r>
      <w:r>
        <w:rPr>
          <w:rFonts w:ascii="Times New Roman" w:hAnsi="Times New Roman" w:cs="Times New Roman"/>
          <w:noProof/>
          <w:sz w:val="26"/>
          <w:szCs w:val="26"/>
        </w:rPr>
        <w:t>.</w:t>
      </w:r>
    </w:p>
    <w:p w:rsidR="00913A9C" w:rsidRDefault="00913A9C" w:rsidP="00930688">
      <w:pPr>
        <w:pStyle w:val="Style6"/>
        <w:spacing w:after="341" w:line="320" w:lineRule="exact"/>
        <w:ind w:left="160"/>
        <w:contextualSpacing/>
        <w:rPr>
          <w:rFonts w:ascii="Times New Roman" w:hAnsi="Times New Roman" w:cs="Times New Roman"/>
          <w:noProof/>
          <w:sz w:val="26"/>
          <w:szCs w:val="26"/>
        </w:rPr>
      </w:pPr>
      <w:r w:rsidRPr="00913A9C">
        <w:rPr>
          <w:rFonts w:ascii="Times New Roman" w:hAnsi="Times New Roman" w:cs="Times New Roman"/>
          <w:noProof/>
          <w:sz w:val="26"/>
          <w:szCs w:val="26"/>
        </w:rPr>
        <w:t xml:space="preserve">Carboxy polymers are probably the most common ionic polymers of all. Those which are used commercially are often made by the direct method and obtained in the acid form which is afterwards neutralized. </w:t>
      </w:r>
    </w:p>
    <w:p w:rsidR="0051272E" w:rsidRDefault="0051272E" w:rsidP="00885C27">
      <w:pPr>
        <w:pStyle w:val="Style6"/>
        <w:spacing w:after="341" w:line="320" w:lineRule="exact"/>
        <w:contextualSpacing/>
        <w:rPr>
          <w:rFonts w:ascii="Times New Roman" w:hAnsi="Times New Roman" w:cs="Times New Roman"/>
          <w:noProof/>
          <w:sz w:val="26"/>
          <w:szCs w:val="26"/>
        </w:rPr>
      </w:pPr>
    </w:p>
    <w:p w:rsidR="0051272E" w:rsidRDefault="00885C27" w:rsidP="00885C27">
      <w:pPr>
        <w:pStyle w:val="NoSpacing"/>
        <w:rPr>
          <w:noProof/>
        </w:rPr>
      </w:pPr>
      <w:r w:rsidRPr="00885C27">
        <w:rPr>
          <w:noProof/>
        </w:rPr>
        <w:lastRenderedPageBreak/>
        <w:drawing>
          <wp:inline distT="0" distB="0" distL="0" distR="0">
            <wp:extent cx="4572000" cy="1578610"/>
            <wp:effectExtent l="19050" t="0" r="0" b="0"/>
            <wp:docPr id="21" name="Picture 2" descr="F:\speciality polymer n\unit III Ionic polymers\scaned\113 reaction.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speciality polymer n\unit III Ionic polymers\scaned\113 reaction.png"/>
                    <pic:cNvPicPr>
                      <a:picLocks noGrp="1" noChangeAspect="1" noChangeArrowheads="1"/>
                    </pic:cNvPicPr>
                  </pic:nvPicPr>
                  <pic:blipFill>
                    <a:blip r:embed="rId11"/>
                    <a:srcRect/>
                    <a:stretch>
                      <a:fillRect/>
                    </a:stretch>
                  </pic:blipFill>
                  <pic:spPr bwMode="auto">
                    <a:xfrm>
                      <a:off x="0" y="0"/>
                      <a:ext cx="4572000" cy="1578610"/>
                    </a:xfrm>
                    <a:prstGeom prst="rect">
                      <a:avLst/>
                    </a:prstGeom>
                    <a:noFill/>
                  </pic:spPr>
                </pic:pic>
              </a:graphicData>
            </a:graphic>
          </wp:inline>
        </w:drawing>
      </w:r>
    </w:p>
    <w:p w:rsidR="0051272E" w:rsidRDefault="0051272E" w:rsidP="00930688">
      <w:pPr>
        <w:pStyle w:val="Style6"/>
        <w:spacing w:after="341" w:line="320" w:lineRule="exact"/>
        <w:ind w:left="160"/>
        <w:contextualSpacing/>
        <w:rPr>
          <w:rFonts w:ascii="Times New Roman" w:hAnsi="Times New Roman" w:cs="Times New Roman"/>
          <w:noProof/>
          <w:sz w:val="26"/>
          <w:szCs w:val="26"/>
        </w:rPr>
      </w:pPr>
    </w:p>
    <w:p w:rsidR="0051272E" w:rsidRDefault="0051272E" w:rsidP="00930688">
      <w:pPr>
        <w:pStyle w:val="Style6"/>
        <w:spacing w:after="341" w:line="320" w:lineRule="exact"/>
        <w:ind w:left="160"/>
        <w:contextualSpacing/>
        <w:rPr>
          <w:rFonts w:ascii="Times New Roman" w:hAnsi="Times New Roman" w:cs="Times New Roman"/>
          <w:noProof/>
          <w:sz w:val="26"/>
          <w:szCs w:val="26"/>
        </w:rPr>
      </w:pPr>
    </w:p>
    <w:p w:rsidR="0051272E" w:rsidRDefault="0051272E" w:rsidP="00930688">
      <w:pPr>
        <w:pStyle w:val="Style6"/>
        <w:spacing w:after="341" w:line="320" w:lineRule="exact"/>
        <w:ind w:left="160"/>
        <w:contextualSpacing/>
        <w:rPr>
          <w:rFonts w:ascii="Times New Roman" w:hAnsi="Times New Roman" w:cs="Times New Roman"/>
          <w:noProof/>
          <w:sz w:val="26"/>
          <w:szCs w:val="26"/>
        </w:rPr>
      </w:pPr>
    </w:p>
    <w:p w:rsidR="00B24F1E" w:rsidRPr="00B24F1E" w:rsidRDefault="00B24F1E" w:rsidP="00731BA3">
      <w:pPr>
        <w:pStyle w:val="Style6"/>
        <w:shd w:val="clear" w:color="auto" w:fill="auto"/>
        <w:spacing w:before="0" w:after="341" w:line="320" w:lineRule="exact"/>
        <w:ind w:right="40"/>
        <w:contextualSpacing/>
        <w:rPr>
          <w:rFonts w:ascii="Times New Roman" w:hAnsi="Times New Roman" w:cs="Times New Roman"/>
          <w:sz w:val="28"/>
          <w:szCs w:val="26"/>
          <w:u w:val="single"/>
        </w:rPr>
      </w:pPr>
      <w:r w:rsidRPr="00B24F1E">
        <w:rPr>
          <w:rFonts w:ascii="Times New Roman" w:hAnsi="Times New Roman" w:cs="Times New Roman"/>
          <w:sz w:val="28"/>
          <w:szCs w:val="26"/>
          <w:u w:val="single"/>
        </w:rPr>
        <w:t xml:space="preserve">Properties </w:t>
      </w:r>
    </w:p>
    <w:p w:rsidR="004672CA" w:rsidRPr="004672CA" w:rsidRDefault="004672CA" w:rsidP="00930688">
      <w:pPr>
        <w:pStyle w:val="Style6"/>
        <w:spacing w:after="341" w:line="320" w:lineRule="exact"/>
        <w:ind w:left="160"/>
        <w:contextualSpacing/>
        <w:rPr>
          <w:rFonts w:ascii="Times New Roman" w:hAnsi="Times New Roman" w:cs="Times New Roman"/>
          <w:sz w:val="26"/>
          <w:szCs w:val="26"/>
        </w:rPr>
      </w:pPr>
      <w:r w:rsidRPr="004672CA">
        <w:rPr>
          <w:rFonts w:ascii="Times New Roman" w:hAnsi="Times New Roman" w:cs="Times New Roman"/>
          <w:sz w:val="26"/>
          <w:szCs w:val="26"/>
        </w:rPr>
        <w:t xml:space="preserve">Synthetic ionic polymers </w:t>
      </w:r>
      <w:r w:rsidR="0030546A">
        <w:rPr>
          <w:rFonts w:ascii="Times New Roman" w:hAnsi="Times New Roman" w:cs="Times New Roman"/>
          <w:sz w:val="26"/>
          <w:szCs w:val="26"/>
        </w:rPr>
        <w:t xml:space="preserve">have </w:t>
      </w:r>
      <w:r w:rsidR="0030546A" w:rsidRPr="004672CA">
        <w:rPr>
          <w:rFonts w:ascii="Times New Roman" w:hAnsi="Times New Roman" w:cs="Times New Roman"/>
          <w:sz w:val="26"/>
          <w:szCs w:val="26"/>
        </w:rPr>
        <w:t>a</w:t>
      </w:r>
      <w:r w:rsidRPr="004672CA">
        <w:rPr>
          <w:rFonts w:ascii="Times New Roman" w:hAnsi="Times New Roman" w:cs="Times New Roman"/>
          <w:sz w:val="26"/>
          <w:szCs w:val="26"/>
        </w:rPr>
        <w:t xml:space="preserve"> vast range of physical properties but they have three distinctive features which dictate their usage: (a) ionic cross-linking; (b) ion-exchange capability; and (c) </w:t>
      </w:r>
      <w:r w:rsidR="0030546A" w:rsidRPr="004672CA">
        <w:rPr>
          <w:rFonts w:ascii="Times New Roman" w:hAnsi="Times New Roman" w:cs="Times New Roman"/>
          <w:sz w:val="26"/>
          <w:szCs w:val="26"/>
        </w:rPr>
        <w:t>Hydrophilicity</w:t>
      </w:r>
      <w:r w:rsidRPr="004672CA">
        <w:rPr>
          <w:rFonts w:ascii="Times New Roman" w:hAnsi="Times New Roman" w:cs="Times New Roman"/>
          <w:sz w:val="26"/>
          <w:szCs w:val="26"/>
        </w:rPr>
        <w:t>.</w:t>
      </w:r>
    </w:p>
    <w:p w:rsidR="0030546A" w:rsidRDefault="0030546A" w:rsidP="00930688">
      <w:pPr>
        <w:pStyle w:val="Style6"/>
        <w:spacing w:after="341" w:line="320" w:lineRule="exact"/>
        <w:ind w:left="160" w:right="40"/>
        <w:contextualSpacing/>
        <w:rPr>
          <w:rFonts w:ascii="Times New Roman" w:hAnsi="Times New Roman" w:cs="Times New Roman"/>
          <w:i/>
          <w:iCs/>
          <w:sz w:val="26"/>
          <w:szCs w:val="26"/>
        </w:rPr>
      </w:pPr>
    </w:p>
    <w:p w:rsidR="004672CA" w:rsidRPr="004672CA" w:rsidRDefault="004672CA" w:rsidP="00930688">
      <w:pPr>
        <w:pStyle w:val="Style6"/>
        <w:spacing w:after="341" w:line="320" w:lineRule="exact"/>
        <w:ind w:left="160" w:right="40"/>
        <w:contextualSpacing/>
        <w:rPr>
          <w:rFonts w:ascii="Times New Roman" w:hAnsi="Times New Roman" w:cs="Times New Roman"/>
          <w:i/>
          <w:iCs/>
          <w:sz w:val="26"/>
          <w:szCs w:val="26"/>
        </w:rPr>
      </w:pPr>
      <w:r w:rsidRPr="004672CA">
        <w:rPr>
          <w:rFonts w:ascii="Times New Roman" w:hAnsi="Times New Roman" w:cs="Times New Roman"/>
          <w:i/>
          <w:iCs/>
          <w:sz w:val="26"/>
          <w:szCs w:val="26"/>
        </w:rPr>
        <w:t>Ionic cross-linking</w:t>
      </w:r>
    </w:p>
    <w:p w:rsidR="002B5C04" w:rsidRPr="0030546A" w:rsidRDefault="004672CA" w:rsidP="0030546A">
      <w:pPr>
        <w:pStyle w:val="NoSpacing"/>
        <w:spacing w:line="360" w:lineRule="auto"/>
        <w:ind w:left="426" w:right="146" w:firstLine="708"/>
        <w:rPr>
          <w:rFonts w:ascii="Times New Roman" w:hAnsi="Times New Roman" w:cs="Times New Roman"/>
          <w:b/>
          <w:iCs/>
          <w:color w:val="000000"/>
          <w:sz w:val="26"/>
          <w:szCs w:val="26"/>
          <w:shd w:val="clear" w:color="auto" w:fill="FFFFFF"/>
        </w:rPr>
      </w:pPr>
      <w:r w:rsidRPr="004672CA">
        <w:rPr>
          <w:rFonts w:ascii="Times New Roman" w:hAnsi="Times New Roman" w:cs="Times New Roman"/>
          <w:sz w:val="26"/>
          <w:szCs w:val="26"/>
        </w:rPr>
        <w:t xml:space="preserve">Ionic cross-linking expresses itself as a kind of phase separation on the molecular level. </w:t>
      </w:r>
      <w:r w:rsidR="0030546A" w:rsidRPr="002B6767">
        <w:rPr>
          <w:rStyle w:val="Strong"/>
          <w:rFonts w:ascii="Arial" w:hAnsi="Arial" w:cs="Arial"/>
          <w:b w:val="0"/>
          <w:sz w:val="24"/>
          <w:szCs w:val="24"/>
        </w:rPr>
        <w:t>In an ionomers, the non polar chains are grouped together and the polar ionic groups are attracted to each other. They form very small clusters of just a few ionic groups surrounded by a sea of non-ionic polyethylene segments. This clustering acts like a physical crosslink and allows </w:t>
      </w:r>
      <w:hyperlink r:id="rId12" w:history="1">
        <w:r w:rsidR="0030546A" w:rsidRPr="002B6767">
          <w:rPr>
            <w:rStyle w:val="Strong"/>
            <w:rFonts w:ascii="Arial" w:hAnsi="Arial" w:cs="Arial"/>
            <w:b w:val="0"/>
            <w:sz w:val="24"/>
            <w:szCs w:val="24"/>
          </w:rPr>
          <w:t>thermoplastic</w:t>
        </w:r>
      </w:hyperlink>
      <w:r w:rsidR="0030546A" w:rsidRPr="002B6767">
        <w:rPr>
          <w:rStyle w:val="Strong"/>
          <w:rFonts w:ascii="Arial" w:hAnsi="Arial" w:cs="Arial"/>
          <w:b w:val="0"/>
          <w:sz w:val="24"/>
          <w:szCs w:val="24"/>
        </w:rPr>
        <w:t> ionomers to act in ways similar to that of </w:t>
      </w:r>
      <w:hyperlink r:id="rId13" w:history="1">
        <w:r w:rsidR="0030546A" w:rsidRPr="002B6767">
          <w:rPr>
            <w:rStyle w:val="Strong"/>
            <w:rFonts w:ascii="Arial" w:hAnsi="Arial" w:cs="Arial"/>
            <w:b w:val="0"/>
            <w:sz w:val="24"/>
            <w:szCs w:val="24"/>
          </w:rPr>
          <w:t>cross linked</w:t>
        </w:r>
      </w:hyperlink>
      <w:r w:rsidR="0030546A" w:rsidRPr="002B6767">
        <w:rPr>
          <w:rStyle w:val="Strong"/>
          <w:rFonts w:ascii="Arial" w:hAnsi="Arial" w:cs="Arial"/>
          <w:b w:val="0"/>
          <w:sz w:val="24"/>
          <w:szCs w:val="24"/>
        </w:rPr>
        <w:t> </w:t>
      </w:r>
      <w:proofErr w:type="spellStart"/>
      <w:r w:rsidR="0030546A" w:rsidRPr="002B6767">
        <w:rPr>
          <w:rStyle w:val="Strong"/>
          <w:rFonts w:ascii="Arial" w:hAnsi="Arial" w:cs="Arial"/>
          <w:b w:val="0"/>
          <w:sz w:val="24"/>
          <w:szCs w:val="24"/>
        </w:rPr>
        <w:t>polymers</w:t>
      </w:r>
      <w:r w:rsidR="002B5C04">
        <w:rPr>
          <w:rFonts w:ascii="Times New Roman" w:hAnsi="Times New Roman" w:cs="Times New Roman"/>
          <w:sz w:val="26"/>
          <w:szCs w:val="26"/>
        </w:rPr>
        <w:t>.These</w:t>
      </w:r>
      <w:proofErr w:type="spellEnd"/>
      <w:r w:rsidR="002B5C04">
        <w:rPr>
          <w:rFonts w:ascii="Times New Roman" w:hAnsi="Times New Roman" w:cs="Times New Roman"/>
          <w:sz w:val="26"/>
          <w:szCs w:val="26"/>
        </w:rPr>
        <w:t xml:space="preserve"> </w:t>
      </w:r>
      <w:proofErr w:type="spellStart"/>
      <w:r w:rsidR="002B5C04">
        <w:rPr>
          <w:rFonts w:ascii="Times New Roman" w:hAnsi="Times New Roman" w:cs="Times New Roman"/>
          <w:sz w:val="26"/>
          <w:szCs w:val="26"/>
        </w:rPr>
        <w:t>crosslinks</w:t>
      </w:r>
      <w:proofErr w:type="spellEnd"/>
      <w:r w:rsidR="002B5C04">
        <w:rPr>
          <w:rFonts w:ascii="Times New Roman" w:hAnsi="Times New Roman" w:cs="Times New Roman"/>
          <w:sz w:val="26"/>
          <w:szCs w:val="26"/>
        </w:rPr>
        <w:t xml:space="preserve"> are </w:t>
      </w:r>
      <w:r w:rsidR="002B5C04" w:rsidRPr="004672CA">
        <w:rPr>
          <w:rFonts w:ascii="Times New Roman" w:hAnsi="Times New Roman" w:cs="Times New Roman"/>
          <w:sz w:val="26"/>
          <w:szCs w:val="26"/>
        </w:rPr>
        <w:t xml:space="preserve">thermally labile they can be broken on </w:t>
      </w:r>
      <w:proofErr w:type="spellStart"/>
      <w:r w:rsidR="002B5C04" w:rsidRPr="004672CA">
        <w:rPr>
          <w:rFonts w:ascii="Times New Roman" w:hAnsi="Times New Roman" w:cs="Times New Roman"/>
          <w:sz w:val="26"/>
          <w:szCs w:val="26"/>
        </w:rPr>
        <w:t>melting.</w:t>
      </w:r>
      <w:r w:rsidR="002B5C04">
        <w:rPr>
          <w:rFonts w:ascii="Times New Roman" w:hAnsi="Times New Roman" w:cs="Times New Roman"/>
          <w:sz w:val="26"/>
          <w:szCs w:val="26"/>
        </w:rPr>
        <w:t>So</w:t>
      </w:r>
      <w:proofErr w:type="spellEnd"/>
      <w:r w:rsidR="002B5C04">
        <w:rPr>
          <w:rFonts w:ascii="Times New Roman" w:hAnsi="Times New Roman" w:cs="Times New Roman"/>
          <w:sz w:val="26"/>
          <w:szCs w:val="26"/>
        </w:rPr>
        <w:t xml:space="preserve"> it can be melt processable </w:t>
      </w:r>
    </w:p>
    <w:p w:rsidR="00A94A37" w:rsidRPr="00A94A37" w:rsidRDefault="00A94A37" w:rsidP="00930688">
      <w:pPr>
        <w:pStyle w:val="Style6"/>
        <w:spacing w:after="341" w:line="320" w:lineRule="exact"/>
        <w:ind w:left="160"/>
        <w:contextualSpacing/>
        <w:rPr>
          <w:rFonts w:ascii="Times New Roman" w:hAnsi="Times New Roman" w:cs="Times New Roman"/>
          <w:i/>
          <w:iCs/>
          <w:sz w:val="26"/>
          <w:szCs w:val="26"/>
        </w:rPr>
      </w:pPr>
      <w:r w:rsidRPr="00A94A37">
        <w:rPr>
          <w:rFonts w:ascii="Times New Roman" w:hAnsi="Times New Roman" w:cs="Times New Roman"/>
          <w:i/>
          <w:iCs/>
          <w:sz w:val="26"/>
          <w:szCs w:val="26"/>
        </w:rPr>
        <w:t>Ion-exchange</w:t>
      </w:r>
    </w:p>
    <w:p w:rsidR="0030546A" w:rsidRDefault="0030546A" w:rsidP="00930688">
      <w:pPr>
        <w:pStyle w:val="Style6"/>
        <w:spacing w:after="341" w:line="320" w:lineRule="exact"/>
        <w:ind w:left="160"/>
        <w:contextualSpacing/>
        <w:rPr>
          <w:rFonts w:ascii="Times New Roman" w:hAnsi="Times New Roman" w:cs="Times New Roman"/>
          <w:sz w:val="26"/>
          <w:szCs w:val="26"/>
        </w:rPr>
      </w:pPr>
    </w:p>
    <w:p w:rsidR="00A94A37" w:rsidRPr="00A94A37" w:rsidRDefault="00A94A37" w:rsidP="00930688">
      <w:pPr>
        <w:pStyle w:val="Style6"/>
        <w:spacing w:after="341" w:line="320" w:lineRule="exact"/>
        <w:ind w:left="160"/>
        <w:contextualSpacing/>
        <w:rPr>
          <w:rFonts w:ascii="Times New Roman" w:hAnsi="Times New Roman" w:cs="Times New Roman"/>
          <w:sz w:val="26"/>
          <w:szCs w:val="26"/>
        </w:rPr>
      </w:pPr>
      <w:r w:rsidRPr="00A94A37">
        <w:rPr>
          <w:rFonts w:ascii="Times New Roman" w:hAnsi="Times New Roman" w:cs="Times New Roman"/>
          <w:sz w:val="26"/>
          <w:szCs w:val="26"/>
        </w:rPr>
        <w:t>The property of ion-exchange has important consequences and three different types of application depend on it. They are (a) ion-exchange resins; (b) ion-exchange membranes; and (c) heterogeneous catalysis.</w:t>
      </w:r>
    </w:p>
    <w:p w:rsidR="00A94A37" w:rsidRDefault="00A94A37" w:rsidP="00930688">
      <w:pPr>
        <w:pStyle w:val="Style6"/>
        <w:spacing w:after="341" w:line="320" w:lineRule="exact"/>
        <w:ind w:left="160"/>
        <w:contextualSpacing/>
        <w:rPr>
          <w:rFonts w:ascii="Times New Roman" w:hAnsi="Times New Roman" w:cs="Times New Roman"/>
          <w:sz w:val="26"/>
          <w:szCs w:val="26"/>
        </w:rPr>
      </w:pPr>
      <w:r w:rsidRPr="00A94A37">
        <w:rPr>
          <w:rFonts w:ascii="Times New Roman" w:hAnsi="Times New Roman" w:cs="Times New Roman"/>
          <w:sz w:val="26"/>
          <w:szCs w:val="26"/>
        </w:rPr>
        <w:t xml:space="preserve">Ionic polymers contain two types of ion. </w:t>
      </w:r>
      <w:proofErr w:type="gramStart"/>
      <w:r w:rsidRPr="00A94A37">
        <w:rPr>
          <w:rFonts w:ascii="Times New Roman" w:hAnsi="Times New Roman" w:cs="Times New Roman"/>
          <w:sz w:val="26"/>
          <w:szCs w:val="26"/>
        </w:rPr>
        <w:t>those</w:t>
      </w:r>
      <w:proofErr w:type="gramEnd"/>
      <w:r w:rsidRPr="00A94A37">
        <w:rPr>
          <w:rFonts w:ascii="Times New Roman" w:hAnsi="Times New Roman" w:cs="Times New Roman"/>
          <w:sz w:val="26"/>
          <w:szCs w:val="26"/>
        </w:rPr>
        <w:t xml:space="preserve"> which are bound within the structure, and the counter ions which are free. A polyion immersed in a medium in which it is insoluble will exchange its counter ions for similar ions from the surrounding medium and </w:t>
      </w:r>
      <w:proofErr w:type="gramStart"/>
      <w:r w:rsidRPr="00A94A37">
        <w:rPr>
          <w:rFonts w:ascii="Times New Roman" w:hAnsi="Times New Roman" w:cs="Times New Roman"/>
          <w:sz w:val="26"/>
          <w:szCs w:val="26"/>
        </w:rPr>
        <w:t>an equilibrium</w:t>
      </w:r>
      <w:proofErr w:type="gramEnd"/>
      <w:r w:rsidRPr="00A94A37">
        <w:rPr>
          <w:rFonts w:ascii="Times New Roman" w:hAnsi="Times New Roman" w:cs="Times New Roman"/>
          <w:sz w:val="26"/>
          <w:szCs w:val="26"/>
        </w:rPr>
        <w:t xml:space="preserve"> will occur. Counter ions have free movement into and out of the polymer while ion</w:t>
      </w:r>
      <w:r>
        <w:rPr>
          <w:rFonts w:ascii="Times New Roman" w:hAnsi="Times New Roman" w:cs="Times New Roman"/>
          <w:sz w:val="26"/>
          <w:szCs w:val="26"/>
        </w:rPr>
        <w:t>s</w:t>
      </w:r>
      <w:r w:rsidRPr="00A94A37">
        <w:rPr>
          <w:rFonts w:ascii="Times New Roman" w:hAnsi="Times New Roman" w:cs="Times New Roman"/>
          <w:sz w:val="26"/>
          <w:szCs w:val="26"/>
        </w:rPr>
        <w:t xml:space="preserve"> of the same charge type as the bound ion do not. </w:t>
      </w:r>
    </w:p>
    <w:p w:rsidR="00A94A37" w:rsidRDefault="00A94A37" w:rsidP="00930688">
      <w:pPr>
        <w:pStyle w:val="Style6"/>
        <w:spacing w:after="341" w:line="320" w:lineRule="exact"/>
        <w:ind w:left="160"/>
        <w:contextualSpacing/>
        <w:rPr>
          <w:rFonts w:ascii="Times New Roman" w:hAnsi="Times New Roman" w:cs="Times New Roman"/>
          <w:sz w:val="26"/>
          <w:szCs w:val="26"/>
        </w:rPr>
      </w:pPr>
      <w:r w:rsidRPr="00A94A37">
        <w:rPr>
          <w:rFonts w:ascii="Times New Roman" w:hAnsi="Times New Roman" w:cs="Times New Roman"/>
          <w:i/>
          <w:iCs/>
          <w:sz w:val="26"/>
          <w:szCs w:val="26"/>
        </w:rPr>
        <w:t>Ion-exchange resins</w:t>
      </w:r>
      <w:r w:rsidRPr="00A94A37">
        <w:rPr>
          <w:rFonts w:ascii="Times New Roman" w:hAnsi="Times New Roman" w:cs="Times New Roman"/>
          <w:sz w:val="26"/>
          <w:szCs w:val="26"/>
        </w:rPr>
        <w:t xml:space="preserve"> ar</w:t>
      </w:r>
      <w:r w:rsidR="00B24F1E">
        <w:rPr>
          <w:rFonts w:ascii="Times New Roman" w:hAnsi="Times New Roman" w:cs="Times New Roman"/>
          <w:sz w:val="26"/>
          <w:szCs w:val="26"/>
        </w:rPr>
        <w:t>e</w:t>
      </w:r>
      <w:r w:rsidRPr="00A94A37">
        <w:rPr>
          <w:rFonts w:ascii="Times New Roman" w:hAnsi="Times New Roman" w:cs="Times New Roman"/>
          <w:sz w:val="26"/>
          <w:szCs w:val="26"/>
        </w:rPr>
        <w:t xml:space="preserve"> insoluble beads of an ionic polymer. They ar</w:t>
      </w:r>
      <w:r w:rsidR="00B24F1E">
        <w:rPr>
          <w:rFonts w:ascii="Times New Roman" w:hAnsi="Times New Roman" w:cs="Times New Roman"/>
          <w:sz w:val="26"/>
          <w:szCs w:val="26"/>
        </w:rPr>
        <w:t>e</w:t>
      </w:r>
      <w:r w:rsidRPr="00A94A37">
        <w:rPr>
          <w:rFonts w:ascii="Times New Roman" w:hAnsi="Times New Roman" w:cs="Times New Roman"/>
          <w:sz w:val="26"/>
          <w:szCs w:val="26"/>
        </w:rPr>
        <w:t xml:space="preserve"> best known for their use in the conversion of tap water to 'distilled' water by the process of</w:t>
      </w:r>
      <w:r w:rsidRPr="00A94A37">
        <w:rPr>
          <w:rFonts w:ascii="Times New Roman" w:hAnsi="Times New Roman" w:cs="Times New Roman"/>
          <w:i/>
          <w:iCs/>
          <w:sz w:val="26"/>
          <w:szCs w:val="26"/>
        </w:rPr>
        <w:t xml:space="preserve"> de-ionization.</w:t>
      </w:r>
      <w:r w:rsidRPr="00A94A37">
        <w:rPr>
          <w:rFonts w:ascii="Times New Roman" w:hAnsi="Times New Roman" w:cs="Times New Roman"/>
          <w:sz w:val="26"/>
          <w:szCs w:val="26"/>
        </w:rPr>
        <w:t xml:space="preserve"> This works by contacting the water with two types of resin, one a </w:t>
      </w:r>
      <w:proofErr w:type="spellStart"/>
      <w:r w:rsidRPr="00A94A37">
        <w:rPr>
          <w:rFonts w:ascii="Times New Roman" w:hAnsi="Times New Roman" w:cs="Times New Roman"/>
          <w:sz w:val="26"/>
          <w:szCs w:val="26"/>
        </w:rPr>
        <w:t>polyacid</w:t>
      </w:r>
      <w:proofErr w:type="spellEnd"/>
      <w:r w:rsidRPr="00A94A37">
        <w:rPr>
          <w:rFonts w:ascii="Times New Roman" w:hAnsi="Times New Roman" w:cs="Times New Roman"/>
          <w:sz w:val="26"/>
          <w:szCs w:val="26"/>
        </w:rPr>
        <w:t xml:space="preserve"> and the other a polybas</w:t>
      </w:r>
      <w:r w:rsidR="002E3AE5">
        <w:rPr>
          <w:rFonts w:ascii="Times New Roman" w:hAnsi="Times New Roman" w:cs="Times New Roman"/>
          <w:sz w:val="26"/>
          <w:szCs w:val="26"/>
        </w:rPr>
        <w:t>i</w:t>
      </w:r>
      <w:r w:rsidRPr="00A94A37">
        <w:rPr>
          <w:rFonts w:ascii="Times New Roman" w:hAnsi="Times New Roman" w:cs="Times New Roman"/>
          <w:sz w:val="26"/>
          <w:szCs w:val="26"/>
        </w:rPr>
        <w:t>c, so that the net effect is to exchange M</w:t>
      </w:r>
      <w:r w:rsidRPr="00A94A37">
        <w:rPr>
          <w:rFonts w:ascii="Times New Roman" w:hAnsi="Times New Roman" w:cs="Times New Roman"/>
          <w:sz w:val="26"/>
          <w:szCs w:val="26"/>
          <w:vertAlign w:val="superscript"/>
        </w:rPr>
        <w:t>+</w:t>
      </w:r>
      <w:r w:rsidRPr="00A94A37">
        <w:rPr>
          <w:rFonts w:ascii="Times New Roman" w:hAnsi="Times New Roman" w:cs="Times New Roman"/>
          <w:sz w:val="26"/>
          <w:szCs w:val="26"/>
        </w:rPr>
        <w:t xml:space="preserve"> and X </w:t>
      </w:r>
      <w:r w:rsidR="002E3AE5">
        <w:rPr>
          <w:rFonts w:ascii="Times New Roman" w:hAnsi="Times New Roman" w:cs="Times New Roman"/>
          <w:sz w:val="26"/>
          <w:szCs w:val="26"/>
        </w:rPr>
        <w:t>-</w:t>
      </w:r>
      <w:r w:rsidRPr="00A94A37">
        <w:rPr>
          <w:rFonts w:ascii="Times New Roman" w:hAnsi="Times New Roman" w:cs="Times New Roman"/>
          <w:sz w:val="26"/>
          <w:szCs w:val="26"/>
        </w:rPr>
        <w:t xml:space="preserve"> from the tap water for H </w:t>
      </w:r>
      <w:r w:rsidRPr="00A94A37">
        <w:rPr>
          <w:rFonts w:ascii="Times New Roman" w:hAnsi="Times New Roman" w:cs="Times New Roman"/>
          <w:sz w:val="26"/>
          <w:szCs w:val="26"/>
          <w:vertAlign w:val="superscript"/>
        </w:rPr>
        <w:t xml:space="preserve">+ </w:t>
      </w:r>
      <w:r w:rsidRPr="00A94A37">
        <w:rPr>
          <w:rFonts w:ascii="Times New Roman" w:hAnsi="Times New Roman" w:cs="Times New Roman"/>
          <w:sz w:val="26"/>
          <w:szCs w:val="26"/>
        </w:rPr>
        <w:t>and OH</w:t>
      </w:r>
      <w:r w:rsidR="002E3AE5" w:rsidRPr="002E3AE5">
        <w:rPr>
          <w:rFonts w:ascii="Times New Roman" w:hAnsi="Times New Roman" w:cs="Times New Roman"/>
          <w:sz w:val="28"/>
          <w:szCs w:val="26"/>
          <w:vertAlign w:val="superscript"/>
        </w:rPr>
        <w:t>-</w:t>
      </w:r>
      <w:r w:rsidRPr="00A94A37">
        <w:rPr>
          <w:rFonts w:ascii="Times New Roman" w:hAnsi="Times New Roman" w:cs="Times New Roman"/>
          <w:sz w:val="26"/>
          <w:szCs w:val="26"/>
        </w:rPr>
        <w:t xml:space="preserve"> (i.e. H</w:t>
      </w:r>
      <w:r w:rsidRPr="00A94A37">
        <w:rPr>
          <w:rFonts w:ascii="Times New Roman" w:hAnsi="Times New Roman" w:cs="Times New Roman"/>
          <w:sz w:val="26"/>
          <w:szCs w:val="26"/>
          <w:vertAlign w:val="subscript"/>
        </w:rPr>
        <w:t>2</w:t>
      </w:r>
      <w:r w:rsidRPr="00A94A37">
        <w:rPr>
          <w:rFonts w:ascii="Times New Roman" w:hAnsi="Times New Roman" w:cs="Times New Roman"/>
          <w:sz w:val="26"/>
          <w:szCs w:val="26"/>
        </w:rPr>
        <w:t>0) from the beads</w:t>
      </w:r>
    </w:p>
    <w:p w:rsidR="00A94A37" w:rsidRDefault="00AF6926" w:rsidP="00930688">
      <w:pPr>
        <w:pStyle w:val="Style6"/>
        <w:spacing w:after="341" w:line="320" w:lineRule="exact"/>
        <w:ind w:left="160"/>
        <w:contextualSpacing/>
        <w:rPr>
          <w:rFonts w:ascii="Times New Roman" w:hAnsi="Times New Roman" w:cs="Times New Roman"/>
          <w:sz w:val="26"/>
          <w:szCs w:val="26"/>
        </w:rPr>
      </w:pPr>
      <w:r w:rsidRPr="00A94A37">
        <w:rPr>
          <w:rFonts w:ascii="Times New Roman" w:hAnsi="Times New Roman" w:cs="Times New Roman"/>
          <w:sz w:val="26"/>
          <w:szCs w:val="26"/>
        </w:rPr>
        <w:t xml:space="preserve">An </w:t>
      </w:r>
      <w:r w:rsidR="00A94A37" w:rsidRPr="00A94A37">
        <w:rPr>
          <w:rFonts w:ascii="Times New Roman" w:hAnsi="Times New Roman" w:cs="Times New Roman"/>
          <w:sz w:val="26"/>
          <w:szCs w:val="26"/>
        </w:rPr>
        <w:t xml:space="preserve">example of </w:t>
      </w:r>
      <w:proofErr w:type="spellStart"/>
      <w:r w:rsidR="00A94A37" w:rsidRPr="00A94A37">
        <w:rPr>
          <w:rFonts w:ascii="Times New Roman" w:hAnsi="Times New Roman" w:cs="Times New Roman"/>
          <w:sz w:val="26"/>
          <w:szCs w:val="26"/>
        </w:rPr>
        <w:t>electrodialysis</w:t>
      </w:r>
      <w:proofErr w:type="spellEnd"/>
      <w:r w:rsidR="00A94A37" w:rsidRPr="00A94A37">
        <w:rPr>
          <w:rFonts w:ascii="Times New Roman" w:hAnsi="Times New Roman" w:cs="Times New Roman"/>
          <w:sz w:val="26"/>
          <w:szCs w:val="26"/>
        </w:rPr>
        <w:t xml:space="preserve"> (Figure) saline water is fed to a </w:t>
      </w:r>
      <w:proofErr w:type="spellStart"/>
      <w:r w:rsidR="00A94A37" w:rsidRPr="00A94A37">
        <w:rPr>
          <w:rFonts w:ascii="Times New Roman" w:hAnsi="Times New Roman" w:cs="Times New Roman"/>
          <w:sz w:val="26"/>
          <w:szCs w:val="26"/>
        </w:rPr>
        <w:t>d</w:t>
      </w:r>
      <w:r>
        <w:rPr>
          <w:rFonts w:ascii="Times New Roman" w:hAnsi="Times New Roman" w:cs="Times New Roman"/>
          <w:sz w:val="26"/>
          <w:szCs w:val="26"/>
          <w:u w:val="single"/>
        </w:rPr>
        <w:t>i</w:t>
      </w:r>
      <w:r w:rsidR="00A94A37" w:rsidRPr="00A94A37">
        <w:rPr>
          <w:rFonts w:ascii="Times New Roman" w:hAnsi="Times New Roman" w:cs="Times New Roman"/>
          <w:sz w:val="26"/>
          <w:szCs w:val="26"/>
          <w:u w:val="single"/>
        </w:rPr>
        <w:t>alyse</w:t>
      </w:r>
      <w:r w:rsidR="00A94A37" w:rsidRPr="00A94A37">
        <w:rPr>
          <w:rFonts w:ascii="Times New Roman" w:hAnsi="Times New Roman" w:cs="Times New Roman"/>
          <w:sz w:val="26"/>
          <w:szCs w:val="26"/>
        </w:rPr>
        <w:t>r</w:t>
      </w:r>
      <w:proofErr w:type="spellEnd"/>
      <w:r w:rsidR="00A94A37" w:rsidRPr="00A94A37">
        <w:rPr>
          <w:rFonts w:ascii="Times New Roman" w:hAnsi="Times New Roman" w:cs="Times New Roman"/>
          <w:sz w:val="26"/>
          <w:szCs w:val="26"/>
        </w:rPr>
        <w:t xml:space="preserve"> and drinkable water collected continuously. The </w:t>
      </w:r>
      <w:proofErr w:type="spellStart"/>
      <w:r w:rsidR="00A94A37" w:rsidRPr="00A94A37">
        <w:rPr>
          <w:rFonts w:ascii="Times New Roman" w:hAnsi="Times New Roman" w:cs="Times New Roman"/>
          <w:sz w:val="26"/>
          <w:szCs w:val="26"/>
        </w:rPr>
        <w:t>dialys</w:t>
      </w:r>
      <w:r>
        <w:rPr>
          <w:rFonts w:ascii="Times New Roman" w:hAnsi="Times New Roman" w:cs="Times New Roman"/>
          <w:sz w:val="26"/>
          <w:szCs w:val="26"/>
        </w:rPr>
        <w:t>er</w:t>
      </w:r>
      <w:proofErr w:type="spellEnd"/>
      <w:r>
        <w:rPr>
          <w:rFonts w:ascii="Times New Roman" w:hAnsi="Times New Roman" w:cs="Times New Roman"/>
          <w:sz w:val="26"/>
          <w:szCs w:val="26"/>
        </w:rPr>
        <w:t xml:space="preserve"> is an electrical </w:t>
      </w:r>
      <w:r w:rsidR="00A94A37" w:rsidRPr="00A94A37">
        <w:rPr>
          <w:rFonts w:ascii="Times New Roman" w:hAnsi="Times New Roman" w:cs="Times New Roman"/>
          <w:sz w:val="26"/>
          <w:szCs w:val="26"/>
        </w:rPr>
        <w:t>cell divided into a series of sub-cells which are separated by alternat</w:t>
      </w:r>
      <w:r>
        <w:rPr>
          <w:rFonts w:ascii="Times New Roman" w:hAnsi="Times New Roman" w:cs="Times New Roman"/>
          <w:sz w:val="26"/>
          <w:szCs w:val="26"/>
        </w:rPr>
        <w:t xml:space="preserve">e </w:t>
      </w:r>
      <w:proofErr w:type="spellStart"/>
      <w:r>
        <w:rPr>
          <w:rFonts w:ascii="Times New Roman" w:hAnsi="Times New Roman" w:cs="Times New Roman"/>
          <w:sz w:val="26"/>
          <w:szCs w:val="26"/>
        </w:rPr>
        <w:t>p</w:t>
      </w:r>
      <w:r w:rsidR="00A94A37" w:rsidRPr="00A94A37">
        <w:rPr>
          <w:rFonts w:ascii="Times New Roman" w:hAnsi="Times New Roman" w:cs="Times New Roman"/>
          <w:sz w:val="26"/>
          <w:szCs w:val="26"/>
        </w:rPr>
        <w:t>olyanion</w:t>
      </w:r>
      <w:proofErr w:type="spellEnd"/>
      <w:r w:rsidR="00A94A37" w:rsidRPr="00A94A37">
        <w:rPr>
          <w:rFonts w:ascii="Times New Roman" w:hAnsi="Times New Roman" w:cs="Times New Roman"/>
          <w:sz w:val="26"/>
          <w:szCs w:val="26"/>
        </w:rPr>
        <w:t xml:space="preserve"> and </w:t>
      </w:r>
      <w:proofErr w:type="spellStart"/>
      <w:r w:rsidR="00A94A37" w:rsidRPr="00A94A37">
        <w:rPr>
          <w:rFonts w:ascii="Times New Roman" w:hAnsi="Times New Roman" w:cs="Times New Roman"/>
          <w:sz w:val="26"/>
          <w:szCs w:val="26"/>
        </w:rPr>
        <w:t>polycation</w:t>
      </w:r>
      <w:proofErr w:type="spellEnd"/>
      <w:r w:rsidR="00A94A37" w:rsidRPr="00A94A37">
        <w:rPr>
          <w:rFonts w:ascii="Times New Roman" w:hAnsi="Times New Roman" w:cs="Times New Roman"/>
          <w:sz w:val="26"/>
          <w:szCs w:val="26"/>
        </w:rPr>
        <w:t xml:space="preserve"> membranes </w:t>
      </w:r>
      <w:proofErr w:type="gramStart"/>
      <w:r w:rsidR="00A94A37" w:rsidRPr="00A94A37">
        <w:rPr>
          <w:rFonts w:ascii="Times New Roman" w:hAnsi="Times New Roman" w:cs="Times New Roman"/>
          <w:sz w:val="26"/>
          <w:szCs w:val="26"/>
        </w:rPr>
        <w:t>The</w:t>
      </w:r>
      <w:proofErr w:type="gramEnd"/>
      <w:r w:rsidR="00A94A37" w:rsidRPr="00A94A37">
        <w:rPr>
          <w:rFonts w:ascii="Times New Roman" w:hAnsi="Times New Roman" w:cs="Times New Roman"/>
          <w:sz w:val="26"/>
          <w:szCs w:val="26"/>
        </w:rPr>
        <w:t xml:space="preserve"> ions move under the </w:t>
      </w:r>
      <w:r w:rsidR="00A94A37" w:rsidRPr="00A94A37">
        <w:rPr>
          <w:rFonts w:ascii="Times New Roman" w:hAnsi="Times New Roman" w:cs="Times New Roman"/>
          <w:sz w:val="26"/>
          <w:szCs w:val="26"/>
        </w:rPr>
        <w:lastRenderedPageBreak/>
        <w:t>influence of the applied</w:t>
      </w:r>
      <w:r>
        <w:rPr>
          <w:rFonts w:ascii="Times New Roman" w:hAnsi="Times New Roman" w:cs="Times New Roman"/>
          <w:sz w:val="26"/>
          <w:szCs w:val="26"/>
        </w:rPr>
        <w:t>.</w:t>
      </w:r>
    </w:p>
    <w:p w:rsidR="00AF6926" w:rsidRDefault="00AF6926" w:rsidP="0030546A">
      <w:pPr>
        <w:pStyle w:val="Style6"/>
        <w:spacing w:after="341" w:line="320" w:lineRule="exact"/>
        <w:contextualSpacing/>
        <w:rPr>
          <w:rFonts w:ascii="Times New Roman" w:hAnsi="Times New Roman" w:cs="Times New Roman"/>
          <w:sz w:val="26"/>
          <w:szCs w:val="26"/>
        </w:rPr>
      </w:pPr>
    </w:p>
    <w:p w:rsidR="00AF6926" w:rsidRDefault="00AF6926" w:rsidP="0030546A">
      <w:r>
        <w:rPr>
          <w:noProof/>
        </w:rPr>
        <w:drawing>
          <wp:inline distT="0" distB="0" distL="0" distR="0">
            <wp:extent cx="4762500" cy="1606354"/>
            <wp:effectExtent l="19050" t="0" r="0" b="0"/>
            <wp:docPr id="10" name="Picture 5" descr="D:\Poly\Accadamic resources\speciality polymer n\unit III Ionic polymers\scaned\121 desalain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ly\Accadamic resources\speciality polymer n\unit III Ionic polymers\scaned\121 desalainisation.png"/>
                    <pic:cNvPicPr>
                      <a:picLocks noChangeAspect="1" noChangeArrowheads="1"/>
                    </pic:cNvPicPr>
                  </pic:nvPicPr>
                  <pic:blipFill>
                    <a:blip r:embed="rId14" cstate="print"/>
                    <a:srcRect/>
                    <a:stretch>
                      <a:fillRect/>
                    </a:stretch>
                  </pic:blipFill>
                  <pic:spPr bwMode="auto">
                    <a:xfrm>
                      <a:off x="0" y="0"/>
                      <a:ext cx="4773139" cy="1609943"/>
                    </a:xfrm>
                    <a:prstGeom prst="rect">
                      <a:avLst/>
                    </a:prstGeom>
                    <a:noFill/>
                    <a:ln w="9525">
                      <a:noFill/>
                      <a:miter lim="800000"/>
                      <a:headEnd/>
                      <a:tailEnd/>
                    </a:ln>
                  </pic:spPr>
                </pic:pic>
              </a:graphicData>
            </a:graphic>
          </wp:inline>
        </w:drawing>
      </w:r>
    </w:p>
    <w:p w:rsidR="001C063B" w:rsidRDefault="001C063B" w:rsidP="00930688">
      <w:pPr>
        <w:pStyle w:val="Style6"/>
        <w:spacing w:after="341" w:line="320" w:lineRule="exact"/>
        <w:ind w:left="160"/>
        <w:contextualSpacing/>
        <w:rPr>
          <w:rFonts w:ascii="Times New Roman" w:hAnsi="Times New Roman" w:cs="Times New Roman"/>
          <w:sz w:val="26"/>
          <w:szCs w:val="26"/>
        </w:rPr>
      </w:pPr>
      <w:r>
        <w:rPr>
          <w:rFonts w:ascii="Times New Roman" w:hAnsi="Times New Roman" w:cs="Times New Roman"/>
          <w:sz w:val="26"/>
          <w:szCs w:val="26"/>
        </w:rPr>
        <w:t xml:space="preserve">Another application in ionic exchange </w:t>
      </w:r>
      <w:proofErr w:type="spellStart"/>
      <w:r>
        <w:rPr>
          <w:rFonts w:ascii="Times New Roman" w:hAnsi="Times New Roman" w:cs="Times New Roman"/>
          <w:sz w:val="26"/>
          <w:szCs w:val="26"/>
        </w:rPr>
        <w:t>dialyser</w:t>
      </w:r>
      <w:proofErr w:type="spellEnd"/>
      <w:r>
        <w:rPr>
          <w:rFonts w:ascii="Times New Roman" w:hAnsi="Times New Roman" w:cs="Times New Roman"/>
          <w:sz w:val="26"/>
          <w:szCs w:val="26"/>
        </w:rPr>
        <w:t xml:space="preserve"> is shown in </w:t>
      </w:r>
      <w:proofErr w:type="spellStart"/>
      <w:r>
        <w:rPr>
          <w:rFonts w:ascii="Times New Roman" w:hAnsi="Times New Roman" w:cs="Times New Roman"/>
          <w:sz w:val="26"/>
          <w:szCs w:val="26"/>
        </w:rPr>
        <w:t>figer</w:t>
      </w:r>
      <w:proofErr w:type="spellEnd"/>
      <w:r w:rsidR="005C45CC">
        <w:rPr>
          <w:rFonts w:ascii="Times New Roman" w:hAnsi="Times New Roman" w:cs="Times New Roman"/>
          <w:sz w:val="26"/>
          <w:szCs w:val="26"/>
        </w:rPr>
        <w:t xml:space="preserve"> a simple dialysis process</w:t>
      </w:r>
    </w:p>
    <w:p w:rsidR="005C45CC" w:rsidRDefault="001C063B" w:rsidP="00930688">
      <w:pPr>
        <w:pStyle w:val="Style6"/>
        <w:spacing w:after="341" w:line="320" w:lineRule="exact"/>
        <w:ind w:left="160"/>
        <w:contextualSpacing/>
        <w:rPr>
          <w:rFonts w:ascii="Times New Roman" w:hAnsi="Times New Roman" w:cs="Times New Roman"/>
          <w:sz w:val="28"/>
          <w:szCs w:val="26"/>
        </w:rPr>
      </w:pPr>
      <w:r w:rsidRPr="001C063B">
        <w:rPr>
          <w:rFonts w:ascii="Times New Roman" w:hAnsi="Times New Roman" w:cs="Times New Roman"/>
          <w:iCs/>
          <w:sz w:val="28"/>
          <w:szCs w:val="26"/>
          <w:u w:val="single"/>
        </w:rPr>
        <w:t>Heterogeneous catalysis</w:t>
      </w:r>
    </w:p>
    <w:p w:rsidR="001C063B" w:rsidRDefault="005C45CC" w:rsidP="00930688">
      <w:pPr>
        <w:pStyle w:val="Style6"/>
        <w:spacing w:after="341" w:line="320" w:lineRule="exact"/>
        <w:ind w:left="160"/>
        <w:contextualSpacing/>
        <w:rPr>
          <w:rFonts w:ascii="Times New Roman" w:hAnsi="Times New Roman" w:cs="Times New Roman"/>
          <w:sz w:val="26"/>
          <w:szCs w:val="26"/>
        </w:rPr>
      </w:pPr>
      <w:r w:rsidRPr="005C45CC">
        <w:rPr>
          <w:rFonts w:ascii="Times New Roman" w:hAnsi="Times New Roman" w:cs="Times New Roman"/>
          <w:iCs/>
          <w:sz w:val="26"/>
          <w:szCs w:val="26"/>
        </w:rPr>
        <w:t>Heterogeneous catalysis</w:t>
      </w:r>
      <w:r w:rsidR="001C063B" w:rsidRPr="001C063B">
        <w:rPr>
          <w:rFonts w:ascii="Times New Roman" w:hAnsi="Times New Roman" w:cs="Times New Roman"/>
          <w:sz w:val="26"/>
          <w:szCs w:val="26"/>
        </w:rPr>
        <w:t xml:space="preserve">is another way in which the ion-exchange capability of </w:t>
      </w:r>
      <w:proofErr w:type="spellStart"/>
      <w:r w:rsidR="001C063B" w:rsidRPr="001C063B">
        <w:rPr>
          <w:rFonts w:ascii="Times New Roman" w:hAnsi="Times New Roman" w:cs="Times New Roman"/>
          <w:sz w:val="26"/>
          <w:szCs w:val="26"/>
        </w:rPr>
        <w:t>ionicpolymers</w:t>
      </w:r>
      <w:proofErr w:type="spellEnd"/>
      <w:r w:rsidR="001C063B" w:rsidRPr="001C063B">
        <w:rPr>
          <w:rFonts w:ascii="Times New Roman" w:hAnsi="Times New Roman" w:cs="Times New Roman"/>
          <w:sz w:val="26"/>
          <w:szCs w:val="26"/>
        </w:rPr>
        <w:t xml:space="preserve"> </w:t>
      </w:r>
      <w:r w:rsidR="001C063B">
        <w:rPr>
          <w:rFonts w:ascii="Times New Roman" w:hAnsi="Times New Roman" w:cs="Times New Roman"/>
          <w:sz w:val="26"/>
          <w:szCs w:val="26"/>
        </w:rPr>
        <w:t>are</w:t>
      </w:r>
      <w:r w:rsidR="001C063B" w:rsidRPr="001C063B">
        <w:rPr>
          <w:rFonts w:ascii="Times New Roman" w:hAnsi="Times New Roman" w:cs="Times New Roman"/>
          <w:sz w:val="26"/>
          <w:szCs w:val="26"/>
        </w:rPr>
        <w:t xml:space="preserve"> exploited. </w:t>
      </w:r>
      <w:r w:rsidR="00246246">
        <w:rPr>
          <w:rFonts w:ascii="Times New Roman" w:hAnsi="Times New Roman" w:cs="Times New Roman"/>
          <w:sz w:val="26"/>
          <w:szCs w:val="26"/>
        </w:rPr>
        <w:t xml:space="preserve"> Here </w:t>
      </w:r>
      <w:r w:rsidR="00246246" w:rsidRPr="001C063B">
        <w:rPr>
          <w:rFonts w:ascii="Times New Roman" w:hAnsi="Times New Roman" w:cs="Times New Roman"/>
          <w:sz w:val="26"/>
          <w:szCs w:val="26"/>
        </w:rPr>
        <w:t xml:space="preserve">the </w:t>
      </w:r>
      <w:r w:rsidR="00246246">
        <w:rPr>
          <w:rFonts w:ascii="Times New Roman" w:hAnsi="Times New Roman" w:cs="Times New Roman"/>
          <w:sz w:val="26"/>
          <w:szCs w:val="26"/>
        </w:rPr>
        <w:t>ionic polymer has</w:t>
      </w:r>
      <w:r w:rsidR="001C063B" w:rsidRPr="001C063B">
        <w:rPr>
          <w:rFonts w:ascii="Times New Roman" w:hAnsi="Times New Roman" w:cs="Times New Roman"/>
          <w:sz w:val="26"/>
          <w:szCs w:val="26"/>
        </w:rPr>
        <w:t xml:space="preserve"> to be insoluble, but swoll</w:t>
      </w:r>
      <w:r>
        <w:rPr>
          <w:rFonts w:ascii="Times New Roman" w:hAnsi="Times New Roman" w:cs="Times New Roman"/>
          <w:sz w:val="26"/>
          <w:szCs w:val="26"/>
        </w:rPr>
        <w:t xml:space="preserve">en </w:t>
      </w:r>
      <w:r w:rsidR="001C063B" w:rsidRPr="001C063B">
        <w:rPr>
          <w:rFonts w:ascii="Times New Roman" w:hAnsi="Times New Roman" w:cs="Times New Roman"/>
          <w:sz w:val="26"/>
          <w:szCs w:val="26"/>
        </w:rPr>
        <w:t xml:space="preserve">by the reactant solution. </w:t>
      </w:r>
      <w:r>
        <w:rPr>
          <w:rFonts w:ascii="Times New Roman" w:hAnsi="Times New Roman" w:cs="Times New Roman"/>
          <w:sz w:val="26"/>
          <w:szCs w:val="26"/>
        </w:rPr>
        <w:t xml:space="preserve">One example is </w:t>
      </w:r>
      <w:r w:rsidRPr="001C063B">
        <w:rPr>
          <w:rFonts w:ascii="Times New Roman" w:hAnsi="Times New Roman" w:cs="Times New Roman"/>
          <w:sz w:val="26"/>
          <w:szCs w:val="26"/>
        </w:rPr>
        <w:t xml:space="preserve">dispersing </w:t>
      </w:r>
      <w:proofErr w:type="spellStart"/>
      <w:r w:rsidR="001C063B" w:rsidRPr="001C063B">
        <w:rPr>
          <w:rFonts w:ascii="Times New Roman" w:hAnsi="Times New Roman" w:cs="Times New Roman"/>
          <w:sz w:val="26"/>
          <w:szCs w:val="26"/>
        </w:rPr>
        <w:t>po</w:t>
      </w:r>
      <w:r w:rsidR="001C063B">
        <w:rPr>
          <w:rFonts w:ascii="Times New Roman" w:hAnsi="Times New Roman" w:cs="Times New Roman"/>
          <w:sz w:val="26"/>
          <w:szCs w:val="26"/>
        </w:rPr>
        <w:t>l</w:t>
      </w:r>
      <w:r w:rsidR="001C063B" w:rsidRPr="001C063B">
        <w:rPr>
          <w:rFonts w:ascii="Times New Roman" w:hAnsi="Times New Roman" w:cs="Times New Roman"/>
          <w:sz w:val="26"/>
          <w:szCs w:val="26"/>
        </w:rPr>
        <w:t>ysulphonic</w:t>
      </w:r>
      <w:proofErr w:type="spellEnd"/>
      <w:r w:rsidR="001C063B" w:rsidRPr="001C063B">
        <w:rPr>
          <w:rFonts w:ascii="Times New Roman" w:hAnsi="Times New Roman" w:cs="Times New Roman"/>
          <w:sz w:val="26"/>
          <w:szCs w:val="26"/>
        </w:rPr>
        <w:t xml:space="preserve"> acid in an aqueous mixture can catalyse certain reactions aft</w:t>
      </w:r>
      <w:r>
        <w:rPr>
          <w:rFonts w:ascii="Times New Roman" w:hAnsi="Times New Roman" w:cs="Times New Roman"/>
          <w:sz w:val="26"/>
          <w:szCs w:val="26"/>
        </w:rPr>
        <w:t>er</w:t>
      </w:r>
      <w:r w:rsidR="001C063B" w:rsidRPr="001C063B">
        <w:rPr>
          <w:rFonts w:ascii="Times New Roman" w:hAnsi="Times New Roman" w:cs="Times New Roman"/>
          <w:sz w:val="26"/>
          <w:szCs w:val="26"/>
        </w:rPr>
        <w:t xml:space="preserve"> which the </w:t>
      </w:r>
      <w:proofErr w:type="spellStart"/>
      <w:r w:rsidR="001C063B" w:rsidRPr="001C063B">
        <w:rPr>
          <w:rFonts w:ascii="Times New Roman" w:hAnsi="Times New Roman" w:cs="Times New Roman"/>
          <w:sz w:val="26"/>
          <w:szCs w:val="26"/>
        </w:rPr>
        <w:t>polyacid</w:t>
      </w:r>
      <w:proofErr w:type="spellEnd"/>
      <w:r w:rsidR="001C063B" w:rsidRPr="001C063B">
        <w:rPr>
          <w:rFonts w:ascii="Times New Roman" w:hAnsi="Times New Roman" w:cs="Times New Roman"/>
          <w:sz w:val="26"/>
          <w:szCs w:val="26"/>
        </w:rPr>
        <w:t xml:space="preserve"> can be filtered off, cleaned and recycled</w:t>
      </w:r>
    </w:p>
    <w:p w:rsidR="00912796" w:rsidRPr="00930688" w:rsidRDefault="00912796" w:rsidP="00930688">
      <w:pPr>
        <w:pStyle w:val="Style6"/>
        <w:spacing w:after="341" w:line="320" w:lineRule="exact"/>
        <w:ind w:left="160"/>
        <w:contextualSpacing/>
        <w:rPr>
          <w:rFonts w:ascii="Times New Roman" w:hAnsi="Times New Roman" w:cs="Times New Roman"/>
          <w:i/>
          <w:iCs/>
          <w:sz w:val="32"/>
          <w:szCs w:val="26"/>
          <w:u w:val="single"/>
        </w:rPr>
      </w:pPr>
      <w:r w:rsidRPr="00930688">
        <w:rPr>
          <w:rFonts w:ascii="Times New Roman" w:hAnsi="Times New Roman" w:cs="Times New Roman"/>
          <w:i/>
          <w:iCs/>
          <w:sz w:val="32"/>
          <w:szCs w:val="26"/>
          <w:u w:val="single"/>
        </w:rPr>
        <w:t xml:space="preserve"> Hydrophilicity</w:t>
      </w:r>
    </w:p>
    <w:p w:rsidR="00805F17" w:rsidRDefault="00912796" w:rsidP="00805F17">
      <w:pPr>
        <w:pStyle w:val="Style6"/>
        <w:spacing w:after="341" w:line="320" w:lineRule="exact"/>
        <w:ind w:left="160"/>
        <w:contextualSpacing/>
        <w:rPr>
          <w:rFonts w:ascii="Times New Roman" w:hAnsi="Times New Roman" w:cs="Times New Roman"/>
          <w:sz w:val="26"/>
          <w:szCs w:val="26"/>
        </w:rPr>
      </w:pPr>
      <w:r w:rsidRPr="00912796">
        <w:rPr>
          <w:rFonts w:ascii="Times New Roman" w:hAnsi="Times New Roman" w:cs="Times New Roman"/>
          <w:sz w:val="26"/>
          <w:szCs w:val="26"/>
        </w:rPr>
        <w:t xml:space="preserve">Ionic polymers are hydrophilic. Those of moderate ion content swell on contact with water; those of high ion content dissolve, unless they are </w:t>
      </w:r>
      <w:r w:rsidRPr="00912796">
        <w:rPr>
          <w:rFonts w:ascii="Times New Roman" w:hAnsi="Times New Roman" w:cs="Times New Roman"/>
          <w:b/>
          <w:bCs/>
          <w:sz w:val="26"/>
          <w:szCs w:val="26"/>
        </w:rPr>
        <w:t>cross</w:t>
      </w:r>
      <w:r w:rsidRPr="00912796">
        <w:rPr>
          <w:rFonts w:ascii="Times New Roman" w:hAnsi="Times New Roman" w:cs="Times New Roman"/>
          <w:sz w:val="26"/>
          <w:szCs w:val="26"/>
        </w:rPr>
        <w:t>-linked. Illustrative of these effects is the water uptake, on immersion for one day, of an aromatic polymer containing pendant sodium sulphonate groups (Table).</w:t>
      </w:r>
      <w:r w:rsidR="00805F17">
        <w:rPr>
          <w:rFonts w:ascii="Times New Roman" w:hAnsi="Times New Roman" w:cs="Times New Roman"/>
          <w:sz w:val="26"/>
          <w:szCs w:val="26"/>
        </w:rPr>
        <w:t xml:space="preserve"> Its </w:t>
      </w:r>
      <w:r w:rsidR="00805F17" w:rsidRPr="00912796">
        <w:rPr>
          <w:rFonts w:ascii="Times New Roman" w:hAnsi="Times New Roman" w:cs="Times New Roman"/>
          <w:sz w:val="26"/>
          <w:szCs w:val="26"/>
        </w:rPr>
        <w:t xml:space="preserve">properties and usefulness depend upon the ion content. In the case of ionomers, because they are used as thermoplastics, the absorption of moisture is undesirable. </w:t>
      </w:r>
    </w:p>
    <w:p w:rsidR="00930688" w:rsidRDefault="00930688" w:rsidP="0030546A">
      <w:pPr>
        <w:pStyle w:val="Style6"/>
        <w:spacing w:after="341" w:line="320" w:lineRule="exact"/>
        <w:contextualSpacing/>
        <w:rPr>
          <w:rFonts w:ascii="Times New Roman" w:hAnsi="Times New Roman" w:cs="Times New Roman"/>
          <w:sz w:val="26"/>
          <w:szCs w:val="26"/>
        </w:rPr>
      </w:pPr>
    </w:p>
    <w:p w:rsidR="00805F17" w:rsidRDefault="00912796" w:rsidP="0030546A">
      <w:r>
        <w:rPr>
          <w:noProof/>
        </w:rPr>
        <w:drawing>
          <wp:inline distT="0" distB="0" distL="0" distR="0">
            <wp:extent cx="4048125" cy="1008848"/>
            <wp:effectExtent l="19050" t="0" r="0" b="0"/>
            <wp:docPr id="13" name="Picture 6" descr="D:\Poly\Accadamic resources\speciality polymer n\unit III Ionic polymers\scaned\fige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ly\Accadamic resources\speciality polymer n\unit III Ionic polymers\scaned\figers\121.png"/>
                    <pic:cNvPicPr>
                      <a:picLocks noChangeAspect="1" noChangeArrowheads="1"/>
                    </pic:cNvPicPr>
                  </pic:nvPicPr>
                  <pic:blipFill>
                    <a:blip r:embed="rId15" cstate="print"/>
                    <a:srcRect/>
                    <a:stretch>
                      <a:fillRect/>
                    </a:stretch>
                  </pic:blipFill>
                  <pic:spPr bwMode="auto">
                    <a:xfrm>
                      <a:off x="0" y="0"/>
                      <a:ext cx="4052975" cy="1010057"/>
                    </a:xfrm>
                    <a:prstGeom prst="rect">
                      <a:avLst/>
                    </a:prstGeom>
                    <a:noFill/>
                    <a:ln w="9525">
                      <a:noFill/>
                      <a:miter lim="800000"/>
                      <a:headEnd/>
                      <a:tailEnd/>
                    </a:ln>
                  </pic:spPr>
                </pic:pic>
              </a:graphicData>
            </a:graphic>
          </wp:inline>
        </w:drawing>
      </w:r>
    </w:p>
    <w:p w:rsidR="00912796" w:rsidRPr="00912796" w:rsidRDefault="00805F17" w:rsidP="00930688">
      <w:pPr>
        <w:pStyle w:val="Style6"/>
        <w:spacing w:after="341" w:line="320" w:lineRule="exact"/>
        <w:ind w:left="160"/>
        <w:contextualSpacing/>
        <w:rPr>
          <w:rFonts w:ascii="Times New Roman" w:hAnsi="Times New Roman" w:cs="Times New Roman"/>
          <w:sz w:val="26"/>
          <w:szCs w:val="26"/>
        </w:rPr>
      </w:pPr>
      <w:r>
        <w:rPr>
          <w:rFonts w:ascii="Times New Roman" w:hAnsi="Times New Roman" w:cs="Times New Roman"/>
          <w:sz w:val="26"/>
          <w:szCs w:val="26"/>
        </w:rPr>
        <w:t xml:space="preserve">The </w:t>
      </w:r>
      <w:proofErr w:type="spellStart"/>
      <w:r>
        <w:rPr>
          <w:rFonts w:ascii="Times New Roman" w:hAnsi="Times New Roman" w:cs="Times New Roman"/>
          <w:sz w:val="26"/>
          <w:szCs w:val="26"/>
        </w:rPr>
        <w:t>majour</w:t>
      </w:r>
      <w:proofErr w:type="spellEnd"/>
      <w:r>
        <w:rPr>
          <w:rFonts w:ascii="Times New Roman" w:hAnsi="Times New Roman" w:cs="Times New Roman"/>
          <w:sz w:val="26"/>
          <w:szCs w:val="26"/>
        </w:rPr>
        <w:t xml:space="preserve"> Applications are</w:t>
      </w:r>
    </w:p>
    <w:p w:rsidR="000A240D" w:rsidRDefault="000A240D" w:rsidP="00930688">
      <w:pPr>
        <w:pStyle w:val="Style6"/>
        <w:numPr>
          <w:ilvl w:val="0"/>
          <w:numId w:val="3"/>
        </w:numPr>
        <w:spacing w:after="341" w:line="320" w:lineRule="exact"/>
        <w:contextualSpacing/>
        <w:rPr>
          <w:rFonts w:ascii="Times New Roman" w:hAnsi="Times New Roman" w:cs="Times New Roman"/>
          <w:sz w:val="26"/>
          <w:szCs w:val="26"/>
        </w:rPr>
      </w:pPr>
      <w:r w:rsidRPr="000A240D">
        <w:rPr>
          <w:rFonts w:ascii="Times New Roman" w:hAnsi="Times New Roman" w:cs="Times New Roman"/>
          <w:b/>
          <w:bCs/>
          <w:sz w:val="26"/>
          <w:szCs w:val="26"/>
        </w:rPr>
        <w:t>Superabsorbent polymers</w:t>
      </w:r>
      <w:r w:rsidRPr="000A240D">
        <w:rPr>
          <w:rFonts w:ascii="Times New Roman" w:hAnsi="Times New Roman" w:cs="Times New Roman"/>
          <w:sz w:val="26"/>
          <w:szCs w:val="26"/>
        </w:rPr>
        <w:t> (</w:t>
      </w:r>
      <w:r w:rsidRPr="000A240D">
        <w:rPr>
          <w:rFonts w:ascii="Times New Roman" w:hAnsi="Times New Roman" w:cs="Times New Roman"/>
          <w:b/>
          <w:bCs/>
          <w:sz w:val="26"/>
          <w:szCs w:val="26"/>
        </w:rPr>
        <w:t>SAPs</w:t>
      </w:r>
      <w:r w:rsidRPr="000A240D">
        <w:rPr>
          <w:rFonts w:ascii="Times New Roman" w:hAnsi="Times New Roman" w:cs="Times New Roman"/>
          <w:sz w:val="26"/>
          <w:szCs w:val="26"/>
        </w:rPr>
        <w:t>) (also called </w:t>
      </w:r>
      <w:r w:rsidRPr="000A240D">
        <w:rPr>
          <w:rFonts w:ascii="Times New Roman" w:hAnsi="Times New Roman" w:cs="Times New Roman"/>
          <w:b/>
          <w:bCs/>
          <w:sz w:val="26"/>
          <w:szCs w:val="26"/>
        </w:rPr>
        <w:t>slush powder</w:t>
      </w:r>
      <w:r w:rsidRPr="000A240D">
        <w:rPr>
          <w:rFonts w:ascii="Times New Roman" w:hAnsi="Times New Roman" w:cs="Times New Roman"/>
          <w:sz w:val="26"/>
          <w:szCs w:val="26"/>
        </w:rPr>
        <w:t>) are </w:t>
      </w:r>
      <w:hyperlink r:id="rId16" w:tooltip="Polymer" w:history="1">
        <w:r w:rsidRPr="000A240D">
          <w:rPr>
            <w:rStyle w:val="Hyperlink"/>
            <w:rFonts w:ascii="Times New Roman" w:hAnsi="Times New Roman" w:cs="Times New Roman"/>
            <w:color w:val="auto"/>
            <w:sz w:val="26"/>
            <w:szCs w:val="26"/>
            <w:u w:val="none"/>
          </w:rPr>
          <w:t>polymers</w:t>
        </w:r>
      </w:hyperlink>
      <w:r w:rsidRPr="000A240D">
        <w:rPr>
          <w:rFonts w:ascii="Times New Roman" w:hAnsi="Times New Roman" w:cs="Times New Roman"/>
          <w:sz w:val="26"/>
          <w:szCs w:val="26"/>
        </w:rPr>
        <w:t> that can absorb and retain extremely large amounts of a liquid relative to their own mass.  Water-absorbing polymers, which are classified as </w:t>
      </w:r>
      <w:proofErr w:type="spellStart"/>
      <w:r w:rsidR="003B202A">
        <w:fldChar w:fldCharType="begin"/>
      </w:r>
      <w:r w:rsidR="00EF086F">
        <w:instrText>HYPERLINK "https://en.wikipedia.org/wiki/Hydrogels" \o "Hydrogels"</w:instrText>
      </w:r>
      <w:r w:rsidR="003B202A">
        <w:fldChar w:fldCharType="separate"/>
      </w:r>
      <w:r w:rsidRPr="000A240D">
        <w:rPr>
          <w:rStyle w:val="Hyperlink"/>
          <w:rFonts w:ascii="Times New Roman" w:hAnsi="Times New Roman" w:cs="Times New Roman"/>
          <w:color w:val="auto"/>
          <w:sz w:val="26"/>
          <w:szCs w:val="26"/>
          <w:u w:val="none"/>
        </w:rPr>
        <w:t>hydrogels</w:t>
      </w:r>
      <w:proofErr w:type="spellEnd"/>
      <w:r w:rsidR="003B202A">
        <w:fldChar w:fldCharType="end"/>
      </w:r>
      <w:r w:rsidRPr="000A240D">
        <w:rPr>
          <w:rFonts w:ascii="Times New Roman" w:hAnsi="Times New Roman" w:cs="Times New Roman"/>
          <w:sz w:val="26"/>
          <w:szCs w:val="26"/>
        </w:rPr>
        <w:t> when cross-linked, absorb aqueous solutions through hydrogen bonding with water molecules.</w:t>
      </w:r>
    </w:p>
    <w:p w:rsidR="0019485F" w:rsidRPr="0019485F" w:rsidRDefault="002070F8" w:rsidP="00930688">
      <w:pPr>
        <w:pStyle w:val="Style6"/>
        <w:numPr>
          <w:ilvl w:val="0"/>
          <w:numId w:val="3"/>
        </w:numPr>
        <w:shd w:val="clear" w:color="auto" w:fill="auto"/>
        <w:spacing w:before="0" w:after="387" w:line="320" w:lineRule="exact"/>
        <w:ind w:left="100" w:right="40" w:firstLine="200"/>
        <w:contextualSpacing/>
        <w:rPr>
          <w:rFonts w:ascii="Times New Roman" w:hAnsi="Times New Roman" w:cs="Times New Roman"/>
          <w:color w:val="000000"/>
          <w:sz w:val="26"/>
          <w:szCs w:val="26"/>
        </w:rPr>
      </w:pPr>
      <w:r w:rsidRPr="0019485F">
        <w:rPr>
          <w:rFonts w:ascii="Times New Roman" w:hAnsi="Times New Roman" w:cs="Times New Roman"/>
          <w:b/>
          <w:bCs/>
          <w:sz w:val="26"/>
          <w:szCs w:val="26"/>
        </w:rPr>
        <w:t xml:space="preserve">Reverse </w:t>
      </w:r>
      <w:r w:rsidR="00C8287B" w:rsidRPr="0019485F">
        <w:rPr>
          <w:rFonts w:ascii="Times New Roman" w:hAnsi="Times New Roman" w:cs="Times New Roman"/>
          <w:b/>
          <w:bCs/>
          <w:sz w:val="26"/>
          <w:szCs w:val="26"/>
        </w:rPr>
        <w:t xml:space="preserve">osmosis </w:t>
      </w:r>
    </w:p>
    <w:p w:rsidR="00C8287B" w:rsidRPr="0019485F" w:rsidRDefault="00C8287B" w:rsidP="0019485F">
      <w:pPr>
        <w:pStyle w:val="Style6"/>
        <w:shd w:val="clear" w:color="auto" w:fill="auto"/>
        <w:spacing w:before="0" w:after="387" w:line="320" w:lineRule="exact"/>
        <w:ind w:left="300" w:right="40"/>
        <w:contextualSpacing/>
        <w:rPr>
          <w:rFonts w:ascii="Times New Roman" w:hAnsi="Times New Roman" w:cs="Times New Roman"/>
          <w:color w:val="000000"/>
          <w:sz w:val="26"/>
          <w:szCs w:val="26"/>
        </w:rPr>
      </w:pPr>
      <w:r w:rsidRPr="0019485F">
        <w:rPr>
          <w:rFonts w:ascii="Times New Roman" w:hAnsi="Times New Roman" w:cs="Times New Roman"/>
          <w:color w:val="000000"/>
          <w:sz w:val="26"/>
          <w:szCs w:val="26"/>
        </w:rPr>
        <w:t>A common application of reverse osmosis is the purification of water. In this process a saline, brackish water or sea water is forced at very high pressure through a hydrophilic membrane, and water of drinkable quality emerges (Figure).</w:t>
      </w:r>
    </w:p>
    <w:p w:rsidR="00C8287B" w:rsidRDefault="00C8287B" w:rsidP="00930688">
      <w:pPr>
        <w:pStyle w:val="Style2"/>
        <w:shd w:val="clear" w:color="auto" w:fill="auto"/>
        <w:spacing w:before="0" w:after="387" w:line="320" w:lineRule="exact"/>
        <w:ind w:left="100" w:right="40" w:firstLine="200"/>
        <w:contextualSpacing/>
        <w:rPr>
          <w:rFonts w:ascii="Times New Roman" w:hAnsi="Times New Roman" w:cs="Times New Roman"/>
          <w:color w:val="000000"/>
          <w:sz w:val="26"/>
          <w:szCs w:val="26"/>
        </w:rPr>
      </w:pPr>
    </w:p>
    <w:p w:rsidR="0019485F" w:rsidRDefault="0019485F" w:rsidP="0030546A">
      <w:pPr>
        <w:pStyle w:val="Style2"/>
        <w:shd w:val="clear" w:color="auto" w:fill="auto"/>
        <w:spacing w:before="0" w:after="387" w:line="320" w:lineRule="exact"/>
        <w:ind w:right="40" w:firstLine="0"/>
        <w:contextualSpacing/>
        <w:rPr>
          <w:rFonts w:ascii="Times New Roman" w:hAnsi="Times New Roman" w:cs="Times New Roman"/>
          <w:color w:val="000000"/>
          <w:sz w:val="26"/>
          <w:szCs w:val="26"/>
        </w:rPr>
      </w:pPr>
    </w:p>
    <w:p w:rsidR="0019485F" w:rsidRDefault="0019485F" w:rsidP="00930688">
      <w:pPr>
        <w:pStyle w:val="Style2"/>
        <w:shd w:val="clear" w:color="auto" w:fill="auto"/>
        <w:spacing w:before="0" w:after="387" w:line="320" w:lineRule="exact"/>
        <w:ind w:left="100" w:right="40" w:firstLine="200"/>
        <w:contextualSpacing/>
        <w:rPr>
          <w:rFonts w:ascii="Times New Roman" w:hAnsi="Times New Roman" w:cs="Times New Roman"/>
          <w:color w:val="000000"/>
          <w:sz w:val="26"/>
          <w:szCs w:val="26"/>
        </w:rPr>
      </w:pPr>
    </w:p>
    <w:p w:rsidR="00C8287B" w:rsidRDefault="00C8287B" w:rsidP="0030546A">
      <w:r>
        <w:rPr>
          <w:noProof/>
        </w:rPr>
        <w:drawing>
          <wp:inline distT="0" distB="0" distL="0" distR="0">
            <wp:extent cx="5076825" cy="1828800"/>
            <wp:effectExtent l="19050" t="0" r="0" b="0"/>
            <wp:docPr id="14" name="Picture 7" descr="D:\Poly\Accadamic resources\speciality polymer n\unit III Ionic polymers\scaned\figers\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ly\Accadamic resources\speciality polymer n\unit III Ionic polymers\scaned\figers\122.png"/>
                    <pic:cNvPicPr>
                      <a:picLocks noChangeAspect="1" noChangeArrowheads="1"/>
                    </pic:cNvPicPr>
                  </pic:nvPicPr>
                  <pic:blipFill>
                    <a:blip r:embed="rId17" cstate="print"/>
                    <a:srcRect/>
                    <a:stretch>
                      <a:fillRect/>
                    </a:stretch>
                  </pic:blipFill>
                  <pic:spPr bwMode="auto">
                    <a:xfrm>
                      <a:off x="0" y="0"/>
                      <a:ext cx="5078615" cy="1829445"/>
                    </a:xfrm>
                    <a:prstGeom prst="rect">
                      <a:avLst/>
                    </a:prstGeom>
                    <a:noFill/>
                    <a:ln w="9525">
                      <a:noFill/>
                      <a:miter lim="800000"/>
                      <a:headEnd/>
                      <a:tailEnd/>
                    </a:ln>
                  </pic:spPr>
                </pic:pic>
              </a:graphicData>
            </a:graphic>
          </wp:inline>
        </w:drawing>
      </w:r>
    </w:p>
    <w:p w:rsidR="00C8287B" w:rsidRDefault="00C8287B" w:rsidP="00930688">
      <w:pPr>
        <w:pStyle w:val="Style2"/>
        <w:shd w:val="clear" w:color="auto" w:fill="auto"/>
        <w:spacing w:before="0" w:after="387" w:line="320" w:lineRule="exact"/>
        <w:ind w:left="100" w:right="40" w:firstLine="200"/>
        <w:contextualSpacing/>
        <w:rPr>
          <w:rFonts w:ascii="Times New Roman" w:hAnsi="Times New Roman" w:cs="Times New Roman"/>
          <w:color w:val="000000"/>
          <w:sz w:val="26"/>
          <w:szCs w:val="26"/>
        </w:rPr>
      </w:pPr>
    </w:p>
    <w:p w:rsidR="00C8287B" w:rsidRDefault="00C8287B" w:rsidP="00930688">
      <w:pPr>
        <w:pStyle w:val="Style2"/>
        <w:shd w:val="clear" w:color="auto" w:fill="auto"/>
        <w:spacing w:before="0" w:after="387" w:line="320" w:lineRule="exact"/>
        <w:ind w:left="100" w:right="40" w:firstLine="200"/>
        <w:contextualSpacing/>
        <w:rPr>
          <w:rFonts w:ascii="Times New Roman" w:hAnsi="Times New Roman" w:cs="Times New Roman"/>
          <w:color w:val="000000"/>
          <w:sz w:val="26"/>
          <w:szCs w:val="26"/>
        </w:rPr>
      </w:pPr>
      <w:r w:rsidRPr="00C8287B">
        <w:rPr>
          <w:rFonts w:ascii="Times New Roman" w:hAnsi="Times New Roman" w:cs="Times New Roman"/>
          <w:color w:val="000000"/>
          <w:sz w:val="26"/>
          <w:szCs w:val="26"/>
        </w:rPr>
        <w:t xml:space="preserve">The term reverse osmosis arises because the natural osmotic pressure tends to force the water in the opposite direction (i.e. from the region of low ionic concentration to that of the high) and to achieve the desired flow the applied pressure has to exceed the osmotic pressure. </w:t>
      </w:r>
    </w:p>
    <w:p w:rsidR="00C8287B" w:rsidRDefault="00C8287B" w:rsidP="00930688">
      <w:pPr>
        <w:pStyle w:val="Style2"/>
        <w:spacing w:after="387" w:line="320" w:lineRule="exact"/>
        <w:ind w:left="100" w:right="40" w:firstLine="200"/>
        <w:contextualSpacing/>
        <w:rPr>
          <w:rFonts w:ascii="Times New Roman" w:hAnsi="Times New Roman" w:cs="Times New Roman"/>
          <w:sz w:val="26"/>
          <w:szCs w:val="26"/>
        </w:rPr>
      </w:pPr>
      <w:r w:rsidRPr="00C8287B">
        <w:rPr>
          <w:rFonts w:ascii="Times New Roman" w:hAnsi="Times New Roman" w:cs="Times New Roman"/>
          <w:sz w:val="26"/>
          <w:szCs w:val="26"/>
        </w:rPr>
        <w:t xml:space="preserve">Unlike </w:t>
      </w:r>
      <w:proofErr w:type="spellStart"/>
      <w:r w:rsidRPr="00C8287B">
        <w:rPr>
          <w:rFonts w:ascii="Times New Roman" w:hAnsi="Times New Roman" w:cs="Times New Roman"/>
          <w:sz w:val="26"/>
          <w:szCs w:val="26"/>
        </w:rPr>
        <w:t>electrodialysis</w:t>
      </w:r>
      <w:proofErr w:type="spellEnd"/>
      <w:r w:rsidRPr="00C8287B">
        <w:rPr>
          <w:rFonts w:ascii="Times New Roman" w:hAnsi="Times New Roman" w:cs="Times New Roman"/>
          <w:sz w:val="26"/>
          <w:szCs w:val="26"/>
        </w:rPr>
        <w:t xml:space="preserve"> no electric current is applied</w:t>
      </w:r>
      <w:r w:rsidR="00F92A29">
        <w:rPr>
          <w:rFonts w:ascii="Times New Roman" w:hAnsi="Times New Roman" w:cs="Times New Roman"/>
          <w:sz w:val="26"/>
          <w:szCs w:val="26"/>
        </w:rPr>
        <w:t>,</w:t>
      </w:r>
      <w:r>
        <w:rPr>
          <w:rFonts w:ascii="Times New Roman" w:hAnsi="Times New Roman" w:cs="Times New Roman"/>
          <w:sz w:val="26"/>
          <w:szCs w:val="26"/>
        </w:rPr>
        <w:t xml:space="preserve"> only application of </w:t>
      </w:r>
      <w:proofErr w:type="spellStart"/>
      <w:proofErr w:type="gramStart"/>
      <w:r>
        <w:rPr>
          <w:rFonts w:ascii="Times New Roman" w:hAnsi="Times New Roman" w:cs="Times New Roman"/>
          <w:sz w:val="26"/>
          <w:szCs w:val="26"/>
        </w:rPr>
        <w:t>preasure</w:t>
      </w:r>
      <w:proofErr w:type="spellEnd"/>
      <w:r>
        <w:rPr>
          <w:rFonts w:ascii="Times New Roman" w:hAnsi="Times New Roman" w:cs="Times New Roman"/>
          <w:sz w:val="26"/>
          <w:szCs w:val="26"/>
        </w:rPr>
        <w:t xml:space="preserve"> </w:t>
      </w:r>
      <w:r w:rsidRPr="00C8287B">
        <w:rPr>
          <w:rFonts w:ascii="Times New Roman" w:hAnsi="Times New Roman" w:cs="Times New Roman"/>
          <w:sz w:val="26"/>
          <w:szCs w:val="26"/>
        </w:rPr>
        <w:t>.</w:t>
      </w:r>
      <w:proofErr w:type="gramEnd"/>
      <w:r w:rsidRPr="00C8287B">
        <w:rPr>
          <w:rFonts w:ascii="Times New Roman" w:hAnsi="Times New Roman" w:cs="Times New Roman"/>
          <w:sz w:val="26"/>
          <w:szCs w:val="26"/>
        </w:rPr>
        <w:t xml:space="preserve"> An essential requirement of a membrane for reverse osmosis is </w:t>
      </w:r>
      <w:proofErr w:type="spellStart"/>
      <w:r w:rsidRPr="00C8287B">
        <w:rPr>
          <w:rFonts w:ascii="Times New Roman" w:hAnsi="Times New Roman" w:cs="Times New Roman"/>
          <w:sz w:val="26"/>
          <w:szCs w:val="26"/>
        </w:rPr>
        <w:t>hydrophilicity</w:t>
      </w:r>
      <w:proofErr w:type="spellEnd"/>
      <w:r>
        <w:rPr>
          <w:rFonts w:ascii="Times New Roman" w:hAnsi="Times New Roman" w:cs="Times New Roman"/>
          <w:sz w:val="26"/>
          <w:szCs w:val="26"/>
        </w:rPr>
        <w:t>, although it need not be ionic.</w:t>
      </w:r>
    </w:p>
    <w:p w:rsidR="00651DF4" w:rsidRDefault="00651DF4" w:rsidP="00651DF4">
      <w:pPr>
        <w:pStyle w:val="Style2"/>
        <w:numPr>
          <w:ilvl w:val="0"/>
          <w:numId w:val="3"/>
        </w:numPr>
        <w:spacing w:after="387" w:line="320" w:lineRule="exact"/>
        <w:ind w:right="40"/>
        <w:contextualSpacing/>
        <w:rPr>
          <w:rFonts w:ascii="Times New Roman" w:hAnsi="Times New Roman" w:cs="Times New Roman"/>
          <w:sz w:val="26"/>
          <w:szCs w:val="26"/>
          <w:u w:val="single"/>
        </w:rPr>
      </w:pPr>
      <w:proofErr w:type="spellStart"/>
      <w:r w:rsidRPr="00C8287B">
        <w:rPr>
          <w:rFonts w:ascii="Times New Roman" w:hAnsi="Times New Roman" w:cs="Times New Roman"/>
          <w:sz w:val="26"/>
          <w:szCs w:val="26"/>
        </w:rPr>
        <w:t>Polyelectrolytes</w:t>
      </w:r>
      <w:r>
        <w:rPr>
          <w:rFonts w:ascii="Times New Roman" w:hAnsi="Times New Roman" w:cs="Times New Roman"/>
          <w:sz w:val="26"/>
          <w:szCs w:val="26"/>
          <w:u w:val="single"/>
        </w:rPr>
        <w:t>applications</w:t>
      </w:r>
      <w:proofErr w:type="spellEnd"/>
      <w:r>
        <w:rPr>
          <w:rFonts w:ascii="Times New Roman" w:hAnsi="Times New Roman" w:cs="Times New Roman"/>
          <w:sz w:val="26"/>
          <w:szCs w:val="26"/>
          <w:u w:val="single"/>
        </w:rPr>
        <w:t xml:space="preserve"> </w:t>
      </w:r>
    </w:p>
    <w:p w:rsidR="0019485F" w:rsidRDefault="0019485F" w:rsidP="00651DF4">
      <w:pPr>
        <w:pStyle w:val="Style2"/>
        <w:spacing w:after="387" w:line="320" w:lineRule="exact"/>
        <w:ind w:left="680" w:right="40" w:firstLine="0"/>
        <w:contextualSpacing/>
        <w:rPr>
          <w:rFonts w:ascii="Times New Roman" w:hAnsi="Times New Roman" w:cs="Times New Roman"/>
          <w:sz w:val="26"/>
          <w:szCs w:val="26"/>
        </w:rPr>
      </w:pPr>
      <w:r w:rsidRPr="00651DF4">
        <w:rPr>
          <w:rFonts w:ascii="Times New Roman" w:hAnsi="Times New Roman" w:cs="Times New Roman"/>
          <w:sz w:val="26"/>
          <w:szCs w:val="26"/>
          <w:u w:val="single"/>
        </w:rPr>
        <w:t xml:space="preserve">Viscosity </w:t>
      </w:r>
      <w:r w:rsidR="00651DF4">
        <w:rPr>
          <w:rFonts w:ascii="Times New Roman" w:hAnsi="Times New Roman" w:cs="Times New Roman"/>
          <w:sz w:val="26"/>
          <w:szCs w:val="26"/>
          <w:u w:val="single"/>
        </w:rPr>
        <w:t xml:space="preserve">modifiers: </w:t>
      </w:r>
      <w:r w:rsidRPr="00C8287B">
        <w:rPr>
          <w:rFonts w:ascii="Times New Roman" w:hAnsi="Times New Roman" w:cs="Times New Roman"/>
          <w:sz w:val="26"/>
          <w:szCs w:val="26"/>
        </w:rPr>
        <w:t xml:space="preserve">Polyelectrolytes raise the viscosity of aqueous solutions and so act as </w:t>
      </w:r>
      <w:r w:rsidRPr="00C8287B">
        <w:rPr>
          <w:rFonts w:ascii="Times New Roman" w:hAnsi="Times New Roman" w:cs="Times New Roman"/>
          <w:i/>
          <w:iCs/>
          <w:sz w:val="26"/>
          <w:szCs w:val="26"/>
        </w:rPr>
        <w:t>thickeners</w:t>
      </w:r>
      <w:r w:rsidRPr="00C8287B">
        <w:rPr>
          <w:rFonts w:ascii="Times New Roman" w:hAnsi="Times New Roman" w:cs="Times New Roman"/>
          <w:sz w:val="26"/>
          <w:szCs w:val="26"/>
        </w:rPr>
        <w:t>, and the magnitude of the effect increases with the polymer</w:t>
      </w:r>
      <w:r>
        <w:rPr>
          <w:rFonts w:ascii="Times New Roman" w:hAnsi="Times New Roman" w:cs="Times New Roman"/>
          <w:sz w:val="26"/>
          <w:szCs w:val="26"/>
        </w:rPr>
        <w:t>s.</w:t>
      </w:r>
    </w:p>
    <w:p w:rsidR="0019485F" w:rsidRDefault="0019485F" w:rsidP="0019485F">
      <w:pPr>
        <w:pStyle w:val="Style2"/>
        <w:spacing w:after="387" w:line="320" w:lineRule="exact"/>
        <w:ind w:left="100" w:right="40" w:firstLine="200"/>
        <w:contextualSpacing/>
        <w:rPr>
          <w:rFonts w:ascii="Times New Roman" w:hAnsi="Times New Roman" w:cs="Times New Roman"/>
          <w:sz w:val="26"/>
          <w:szCs w:val="26"/>
        </w:rPr>
      </w:pPr>
      <w:r w:rsidRPr="00C8287B">
        <w:rPr>
          <w:rFonts w:ascii="Times New Roman" w:hAnsi="Times New Roman" w:cs="Times New Roman"/>
          <w:sz w:val="26"/>
          <w:szCs w:val="26"/>
        </w:rPr>
        <w:t xml:space="preserve">Synthetic </w:t>
      </w:r>
      <w:proofErr w:type="spellStart"/>
      <w:r w:rsidRPr="00C8287B">
        <w:rPr>
          <w:rFonts w:ascii="Times New Roman" w:hAnsi="Times New Roman" w:cs="Times New Roman"/>
          <w:sz w:val="26"/>
          <w:szCs w:val="26"/>
        </w:rPr>
        <w:t>polyelectrolytes</w:t>
      </w:r>
      <w:proofErr w:type="spellEnd"/>
      <w:r w:rsidRPr="00C8287B">
        <w:rPr>
          <w:rFonts w:ascii="Times New Roman" w:hAnsi="Times New Roman" w:cs="Times New Roman"/>
          <w:sz w:val="26"/>
          <w:szCs w:val="26"/>
        </w:rPr>
        <w:t xml:space="preserve"> are also much used to modify the flow characteristics of latex paints and similar proprietary fluids</w:t>
      </w:r>
    </w:p>
    <w:p w:rsidR="0019485F" w:rsidRDefault="0019485F" w:rsidP="0019485F">
      <w:pPr>
        <w:pStyle w:val="Style2"/>
        <w:spacing w:after="387" w:line="320" w:lineRule="exact"/>
        <w:ind w:left="100" w:right="40" w:firstLine="200"/>
        <w:contextualSpacing/>
        <w:rPr>
          <w:rFonts w:ascii="Times New Roman" w:hAnsi="Times New Roman" w:cs="Times New Roman"/>
          <w:sz w:val="26"/>
          <w:szCs w:val="26"/>
        </w:rPr>
      </w:pPr>
      <w:r>
        <w:rPr>
          <w:rFonts w:ascii="Times New Roman" w:hAnsi="Times New Roman" w:cs="Times New Roman"/>
          <w:sz w:val="26"/>
          <w:szCs w:val="26"/>
        </w:rPr>
        <w:t xml:space="preserve">It </w:t>
      </w:r>
      <w:proofErr w:type="gramStart"/>
      <w:r>
        <w:rPr>
          <w:rFonts w:ascii="Times New Roman" w:hAnsi="Times New Roman" w:cs="Times New Roman"/>
          <w:sz w:val="26"/>
          <w:szCs w:val="26"/>
        </w:rPr>
        <w:t>have</w:t>
      </w:r>
      <w:proofErr w:type="gramEnd"/>
      <w:r>
        <w:rPr>
          <w:rFonts w:ascii="Times New Roman" w:hAnsi="Times New Roman" w:cs="Times New Roman"/>
          <w:sz w:val="26"/>
          <w:szCs w:val="26"/>
        </w:rPr>
        <w:t xml:space="preserve"> numerous applications too.</w:t>
      </w:r>
    </w:p>
    <w:p w:rsidR="001C063B" w:rsidRDefault="003A4955" w:rsidP="00930688">
      <w:pPr>
        <w:pStyle w:val="Style6"/>
        <w:spacing w:after="341" w:line="320" w:lineRule="exact"/>
        <w:contextualSpacing/>
        <w:rPr>
          <w:rFonts w:ascii="Times New Roman" w:hAnsi="Times New Roman" w:cs="Times New Roman"/>
          <w:b/>
          <w:sz w:val="26"/>
          <w:szCs w:val="26"/>
          <w:u w:val="single"/>
        </w:rPr>
      </w:pPr>
      <w:r w:rsidRPr="003A4955">
        <w:rPr>
          <w:rFonts w:ascii="Times New Roman" w:hAnsi="Times New Roman" w:cs="Times New Roman"/>
          <w:b/>
          <w:sz w:val="26"/>
          <w:szCs w:val="26"/>
          <w:u w:val="single"/>
        </w:rPr>
        <w:t xml:space="preserve">Structure, Preparation </w:t>
      </w:r>
      <w:r w:rsidR="00E04646" w:rsidRPr="003A4955">
        <w:rPr>
          <w:rFonts w:ascii="Times New Roman" w:hAnsi="Times New Roman" w:cs="Times New Roman"/>
          <w:b/>
          <w:sz w:val="26"/>
          <w:szCs w:val="26"/>
          <w:u w:val="single"/>
        </w:rPr>
        <w:t xml:space="preserve">and </w:t>
      </w:r>
      <w:r w:rsidRPr="003A4955">
        <w:rPr>
          <w:rFonts w:ascii="Times New Roman" w:hAnsi="Times New Roman" w:cs="Times New Roman"/>
          <w:b/>
          <w:sz w:val="26"/>
          <w:szCs w:val="26"/>
          <w:u w:val="single"/>
        </w:rPr>
        <w:t xml:space="preserve">Properties </w:t>
      </w:r>
      <w:r w:rsidR="00E04646" w:rsidRPr="003A4955">
        <w:rPr>
          <w:rFonts w:ascii="Times New Roman" w:hAnsi="Times New Roman" w:cs="Times New Roman"/>
          <w:b/>
          <w:sz w:val="26"/>
          <w:szCs w:val="26"/>
          <w:u w:val="single"/>
        </w:rPr>
        <w:t xml:space="preserve">of </w:t>
      </w:r>
      <w:r w:rsidRPr="003A4955">
        <w:rPr>
          <w:rFonts w:ascii="Times New Roman" w:hAnsi="Times New Roman" w:cs="Times New Roman"/>
          <w:b/>
          <w:sz w:val="26"/>
          <w:szCs w:val="26"/>
          <w:u w:val="single"/>
        </w:rPr>
        <w:t xml:space="preserve">Polystyrene Ionomers </w:t>
      </w:r>
    </w:p>
    <w:p w:rsidR="003A4955" w:rsidRDefault="003A4955" w:rsidP="00930688">
      <w:pPr>
        <w:pStyle w:val="Style6"/>
        <w:spacing w:after="341" w:line="320" w:lineRule="exact"/>
        <w:contextualSpacing/>
        <w:rPr>
          <w:rFonts w:ascii="Times New Roman" w:hAnsi="Times New Roman" w:cs="Times New Roman"/>
          <w:b/>
          <w:sz w:val="26"/>
          <w:szCs w:val="26"/>
          <w:u w:val="single"/>
        </w:rPr>
      </w:pPr>
    </w:p>
    <w:p w:rsidR="001B4510" w:rsidRPr="003A4955" w:rsidRDefault="003A4955" w:rsidP="003A4955">
      <w:pPr>
        <w:pStyle w:val="Style6"/>
        <w:spacing w:after="341" w:line="320" w:lineRule="exact"/>
        <w:contextualSpacing/>
        <w:rPr>
          <w:rFonts w:ascii="Times New Roman" w:hAnsi="Times New Roman" w:cs="Times New Roman"/>
          <w:sz w:val="26"/>
          <w:szCs w:val="26"/>
        </w:rPr>
      </w:pPr>
      <w:r w:rsidRPr="003A4955">
        <w:rPr>
          <w:rFonts w:ascii="Times New Roman" w:hAnsi="Times New Roman" w:cs="Times New Roman"/>
          <w:sz w:val="26"/>
          <w:szCs w:val="26"/>
        </w:rPr>
        <w:t>Polystyrene when dissolved in concentrated sulphuric acid becomes highl</w:t>
      </w:r>
      <w:r>
        <w:rPr>
          <w:rFonts w:ascii="Times New Roman" w:hAnsi="Times New Roman" w:cs="Times New Roman"/>
          <w:sz w:val="26"/>
          <w:szCs w:val="26"/>
        </w:rPr>
        <w:t>y</w:t>
      </w:r>
      <w:r w:rsidRPr="003A4955">
        <w:rPr>
          <w:rFonts w:ascii="Times New Roman" w:hAnsi="Times New Roman" w:cs="Times New Roman"/>
          <w:sz w:val="26"/>
          <w:szCs w:val="26"/>
        </w:rPr>
        <w:t>sulphonated but it can be lightly sulphonated by treating its solution in 1</w:t>
      </w:r>
      <w:proofErr w:type="gramStart"/>
      <w:r w:rsidRPr="003A4955">
        <w:rPr>
          <w:rFonts w:ascii="Times New Roman" w:hAnsi="Times New Roman" w:cs="Times New Roman"/>
          <w:sz w:val="26"/>
          <w:szCs w:val="26"/>
        </w:rPr>
        <w:t>,2</w:t>
      </w:r>
      <w:proofErr w:type="gramEnd"/>
      <w:r w:rsidRPr="003A4955">
        <w:rPr>
          <w:rFonts w:ascii="Times New Roman" w:hAnsi="Times New Roman" w:cs="Times New Roman"/>
          <w:sz w:val="26"/>
          <w:szCs w:val="26"/>
        </w:rPr>
        <w:t xml:space="preserve">-dichloroethane with small amounts of acetyl sulphate formed by mixing acetic anhydride and sulphuric acid </w:t>
      </w:r>
    </w:p>
    <w:p w:rsidR="001B4510" w:rsidRPr="0030546A" w:rsidRDefault="003A4955" w:rsidP="0030546A">
      <w:pPr>
        <w:pStyle w:val="Style6"/>
        <w:spacing w:after="341" w:line="320" w:lineRule="exact"/>
        <w:contextualSpacing/>
        <w:rPr>
          <w:rFonts w:ascii="Times New Roman" w:hAnsi="Times New Roman" w:cs="Times New Roman"/>
          <w:sz w:val="26"/>
          <w:szCs w:val="26"/>
        </w:rPr>
      </w:pPr>
      <w:r w:rsidRPr="003A4955">
        <w:rPr>
          <w:rFonts w:ascii="Times New Roman" w:hAnsi="Times New Roman" w:cs="Times New Roman"/>
          <w:sz w:val="26"/>
          <w:szCs w:val="26"/>
        </w:rPr>
        <w:t xml:space="preserve">Polystyrene can be </w:t>
      </w:r>
      <w:proofErr w:type="spellStart"/>
      <w:r w:rsidRPr="003A4955">
        <w:rPr>
          <w:rFonts w:ascii="Times New Roman" w:hAnsi="Times New Roman" w:cs="Times New Roman"/>
          <w:sz w:val="26"/>
          <w:szCs w:val="26"/>
        </w:rPr>
        <w:t>carboxylated</w:t>
      </w:r>
      <w:proofErr w:type="spellEnd"/>
      <w:r w:rsidRPr="003A4955">
        <w:rPr>
          <w:rFonts w:ascii="Times New Roman" w:hAnsi="Times New Roman" w:cs="Times New Roman"/>
          <w:sz w:val="26"/>
          <w:szCs w:val="26"/>
        </w:rPr>
        <w:t xml:space="preserve"> by </w:t>
      </w:r>
      <w:proofErr w:type="spellStart"/>
      <w:r w:rsidRPr="003A4955">
        <w:rPr>
          <w:rFonts w:ascii="Times New Roman" w:hAnsi="Times New Roman" w:cs="Times New Roman"/>
          <w:sz w:val="26"/>
          <w:szCs w:val="26"/>
        </w:rPr>
        <w:t>lithiation</w:t>
      </w:r>
      <w:proofErr w:type="spellEnd"/>
      <w:r w:rsidRPr="003A4955">
        <w:rPr>
          <w:rFonts w:ascii="Times New Roman" w:hAnsi="Times New Roman" w:cs="Times New Roman"/>
          <w:sz w:val="26"/>
          <w:szCs w:val="26"/>
        </w:rPr>
        <w:t xml:space="preserve"> followed by treatment with carbon dioxide to form the lithium </w:t>
      </w:r>
      <w:proofErr w:type="spellStart"/>
      <w:r w:rsidRPr="003A4955">
        <w:rPr>
          <w:rFonts w:ascii="Times New Roman" w:hAnsi="Times New Roman" w:cs="Times New Roman"/>
          <w:sz w:val="26"/>
          <w:szCs w:val="26"/>
        </w:rPr>
        <w:t>carboxylate</w:t>
      </w:r>
      <w:proofErr w:type="spellEnd"/>
      <w:r w:rsidRPr="003A4955">
        <w:rPr>
          <w:rFonts w:ascii="Times New Roman" w:hAnsi="Times New Roman" w:cs="Times New Roman"/>
          <w:sz w:val="26"/>
          <w:szCs w:val="26"/>
        </w:rPr>
        <w:t xml:space="preserve"> which can then be ion-exchanged to the acid or other salt forms.</w:t>
      </w:r>
    </w:p>
    <w:p w:rsidR="001B4510" w:rsidRDefault="001B4510" w:rsidP="003A4955">
      <w:pPr>
        <w:pStyle w:val="Style6"/>
        <w:spacing w:after="341" w:line="320" w:lineRule="exact"/>
        <w:contextualSpacing/>
        <w:rPr>
          <w:rFonts w:ascii="Times New Roman" w:hAnsi="Times New Roman" w:cs="Times New Roman"/>
          <w:noProof/>
          <w:sz w:val="26"/>
          <w:szCs w:val="26"/>
        </w:rPr>
      </w:pPr>
    </w:p>
    <w:p w:rsidR="001B4510" w:rsidRPr="003A4955" w:rsidRDefault="001B4510" w:rsidP="0030546A">
      <w:r>
        <w:rPr>
          <w:noProof/>
        </w:rPr>
        <w:lastRenderedPageBreak/>
        <w:drawing>
          <wp:inline distT="0" distB="0" distL="0" distR="0">
            <wp:extent cx="3805060" cy="2270760"/>
            <wp:effectExtent l="19050" t="0" r="4940" b="0"/>
            <wp:docPr id="17" name="Picture 15" descr="D:\Poly\Accadamic resources\speciality polymer n\unit III Ionic polymers\scaned\figers\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oly\Accadamic resources\speciality polymer n\unit III Ionic polymers\scaned\figers\131.2.png"/>
                    <pic:cNvPicPr>
                      <a:picLocks noChangeAspect="1" noChangeArrowheads="1"/>
                    </pic:cNvPicPr>
                  </pic:nvPicPr>
                  <pic:blipFill>
                    <a:blip r:embed="rId18" cstate="print"/>
                    <a:srcRect/>
                    <a:stretch>
                      <a:fillRect/>
                    </a:stretch>
                  </pic:blipFill>
                  <pic:spPr bwMode="auto">
                    <a:xfrm>
                      <a:off x="0" y="0"/>
                      <a:ext cx="3814313" cy="2276282"/>
                    </a:xfrm>
                    <a:prstGeom prst="rect">
                      <a:avLst/>
                    </a:prstGeom>
                    <a:noFill/>
                    <a:ln w="9525">
                      <a:noFill/>
                      <a:miter lim="800000"/>
                      <a:headEnd/>
                      <a:tailEnd/>
                    </a:ln>
                  </pic:spPr>
                </pic:pic>
              </a:graphicData>
            </a:graphic>
          </wp:inline>
        </w:drawing>
      </w:r>
    </w:p>
    <w:p w:rsidR="003A4955" w:rsidRDefault="001B4510" w:rsidP="00930688">
      <w:pPr>
        <w:pStyle w:val="Style6"/>
        <w:spacing w:after="341" w:line="320" w:lineRule="exact"/>
        <w:contextualSpacing/>
        <w:rPr>
          <w:rFonts w:ascii="Times New Roman" w:hAnsi="Times New Roman" w:cs="Times New Roman"/>
          <w:b/>
          <w:sz w:val="26"/>
          <w:szCs w:val="26"/>
          <w:u w:val="single"/>
        </w:rPr>
      </w:pPr>
      <w:r w:rsidRPr="001B4510">
        <w:rPr>
          <w:rFonts w:ascii="Times New Roman" w:hAnsi="Times New Roman" w:cs="Times New Roman"/>
          <w:b/>
          <w:sz w:val="26"/>
          <w:szCs w:val="26"/>
          <w:u w:val="single"/>
        </w:rPr>
        <w:t xml:space="preserve"> Properties </w:t>
      </w:r>
    </w:p>
    <w:p w:rsidR="001B4510" w:rsidRDefault="001B4510" w:rsidP="00930688">
      <w:pPr>
        <w:pStyle w:val="Style6"/>
        <w:spacing w:after="341" w:line="320" w:lineRule="exact"/>
        <w:contextualSpacing/>
        <w:rPr>
          <w:rFonts w:ascii="Times New Roman" w:hAnsi="Times New Roman" w:cs="Times New Roman"/>
          <w:sz w:val="26"/>
          <w:szCs w:val="26"/>
        </w:rPr>
      </w:pPr>
      <w:r w:rsidRPr="001B4510">
        <w:rPr>
          <w:rFonts w:ascii="Times New Roman" w:hAnsi="Times New Roman" w:cs="Times New Roman"/>
          <w:sz w:val="26"/>
          <w:szCs w:val="26"/>
        </w:rPr>
        <w:t xml:space="preserve">The ionomers of polystyrene show the usual characteristics of ionic </w:t>
      </w:r>
      <w:proofErr w:type="gramStart"/>
      <w:r>
        <w:rPr>
          <w:rFonts w:ascii="Times New Roman" w:hAnsi="Times New Roman" w:cs="Times New Roman"/>
          <w:sz w:val="26"/>
          <w:szCs w:val="26"/>
        </w:rPr>
        <w:t xml:space="preserve">polymers </w:t>
      </w:r>
      <w:r w:rsidRPr="001B4510">
        <w:rPr>
          <w:rFonts w:ascii="Times New Roman" w:hAnsi="Times New Roman" w:cs="Times New Roman"/>
          <w:sz w:val="26"/>
          <w:szCs w:val="26"/>
        </w:rPr>
        <w:t xml:space="preserve"> leading</w:t>
      </w:r>
      <w:proofErr w:type="gramEnd"/>
      <w:r w:rsidRPr="001B4510">
        <w:rPr>
          <w:rFonts w:ascii="Times New Roman" w:hAnsi="Times New Roman" w:cs="Times New Roman"/>
          <w:sz w:val="26"/>
          <w:szCs w:val="26"/>
        </w:rPr>
        <w:t xml:space="preserve"> to </w:t>
      </w:r>
      <w:proofErr w:type="spellStart"/>
      <w:r w:rsidRPr="001B4510">
        <w:rPr>
          <w:rFonts w:ascii="Times New Roman" w:hAnsi="Times New Roman" w:cs="Times New Roman"/>
          <w:sz w:val="26"/>
          <w:szCs w:val="26"/>
        </w:rPr>
        <w:t>multiplets</w:t>
      </w:r>
      <w:proofErr w:type="spellEnd"/>
      <w:r w:rsidRPr="001B4510">
        <w:rPr>
          <w:rFonts w:ascii="Times New Roman" w:hAnsi="Times New Roman" w:cs="Times New Roman"/>
          <w:sz w:val="26"/>
          <w:szCs w:val="26"/>
        </w:rPr>
        <w:t xml:space="preserve"> and clusters. </w:t>
      </w:r>
    </w:p>
    <w:p w:rsidR="001B4510" w:rsidRDefault="001B4510" w:rsidP="00930688">
      <w:pPr>
        <w:pStyle w:val="Style6"/>
        <w:spacing w:after="341" w:line="320" w:lineRule="exact"/>
        <w:contextualSpacing/>
        <w:rPr>
          <w:rFonts w:ascii="Times New Roman" w:hAnsi="Times New Roman" w:cs="Times New Roman"/>
          <w:sz w:val="26"/>
          <w:szCs w:val="26"/>
        </w:rPr>
      </w:pPr>
      <w:r w:rsidRPr="001B4510">
        <w:rPr>
          <w:rFonts w:ascii="Times New Roman" w:hAnsi="Times New Roman" w:cs="Times New Roman"/>
          <w:sz w:val="26"/>
          <w:szCs w:val="26"/>
        </w:rPr>
        <w:t xml:space="preserve">A number of physical properties when plotted against increasing ionic content show discontinuities arising from the formation of first, </w:t>
      </w:r>
      <w:proofErr w:type="spellStart"/>
      <w:r w:rsidRPr="001B4510">
        <w:rPr>
          <w:rFonts w:ascii="Times New Roman" w:hAnsi="Times New Roman" w:cs="Times New Roman"/>
          <w:sz w:val="26"/>
          <w:szCs w:val="26"/>
        </w:rPr>
        <w:t>multiplets</w:t>
      </w:r>
      <w:proofErr w:type="spellEnd"/>
      <w:r w:rsidRPr="001B4510">
        <w:rPr>
          <w:rFonts w:ascii="Times New Roman" w:hAnsi="Times New Roman" w:cs="Times New Roman"/>
          <w:sz w:val="26"/>
          <w:szCs w:val="26"/>
        </w:rPr>
        <w:t>, and then clusters</w:t>
      </w:r>
      <w:r>
        <w:rPr>
          <w:rFonts w:ascii="Times New Roman" w:hAnsi="Times New Roman" w:cs="Times New Roman"/>
          <w:sz w:val="26"/>
          <w:szCs w:val="26"/>
        </w:rPr>
        <w:t>.</w:t>
      </w:r>
    </w:p>
    <w:p w:rsidR="001B4510" w:rsidRPr="00E04646" w:rsidRDefault="001B4510" w:rsidP="00930688">
      <w:pPr>
        <w:pStyle w:val="Style6"/>
        <w:spacing w:after="341" w:line="320" w:lineRule="exact"/>
        <w:contextualSpacing/>
        <w:rPr>
          <w:rFonts w:ascii="Times New Roman" w:hAnsi="Times New Roman" w:cs="Times New Roman"/>
          <w:b/>
          <w:sz w:val="26"/>
          <w:szCs w:val="26"/>
          <w:u w:val="single"/>
        </w:rPr>
      </w:pPr>
      <w:r w:rsidRPr="001B4510">
        <w:rPr>
          <w:rFonts w:ascii="Times New Roman" w:hAnsi="Times New Roman" w:cs="Times New Roman"/>
          <w:b/>
          <w:sz w:val="26"/>
          <w:szCs w:val="26"/>
          <w:u w:val="single"/>
        </w:rPr>
        <w:t xml:space="preserve">Applications </w:t>
      </w:r>
    </w:p>
    <w:p w:rsidR="00E04646" w:rsidRDefault="00E04646" w:rsidP="00930688">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 xml:space="preserve">Common applications of </w:t>
      </w:r>
      <w:proofErr w:type="gramStart"/>
      <w:r w:rsidR="00925D71">
        <w:rPr>
          <w:rFonts w:ascii="Times New Roman" w:hAnsi="Times New Roman" w:cs="Times New Roman"/>
          <w:sz w:val="26"/>
          <w:szCs w:val="26"/>
        </w:rPr>
        <w:t xml:space="preserve">Polystyrene </w:t>
      </w:r>
      <w:r>
        <w:rPr>
          <w:rFonts w:ascii="Times New Roman" w:hAnsi="Times New Roman" w:cs="Times New Roman"/>
          <w:sz w:val="26"/>
          <w:szCs w:val="26"/>
        </w:rPr>
        <w:t xml:space="preserve"> ionic</w:t>
      </w:r>
      <w:proofErr w:type="gramEnd"/>
      <w:r>
        <w:rPr>
          <w:rFonts w:ascii="Times New Roman" w:hAnsi="Times New Roman" w:cs="Times New Roman"/>
          <w:sz w:val="26"/>
          <w:szCs w:val="26"/>
        </w:rPr>
        <w:t xml:space="preserve"> polymers </w:t>
      </w:r>
    </w:p>
    <w:p w:rsidR="00F52963" w:rsidRPr="00930688" w:rsidRDefault="00F52963" w:rsidP="00F52963">
      <w:pPr>
        <w:pStyle w:val="Style6"/>
        <w:numPr>
          <w:ilvl w:val="0"/>
          <w:numId w:val="7"/>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Drown-free water source for feeder insects</w:t>
      </w:r>
    </w:p>
    <w:p w:rsidR="00F52963" w:rsidRPr="00930688" w:rsidRDefault="00F52963" w:rsidP="00F52963">
      <w:pPr>
        <w:pStyle w:val="Style6"/>
        <w:numPr>
          <w:ilvl w:val="0"/>
          <w:numId w:val="7"/>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Filtration applications</w:t>
      </w:r>
    </w:p>
    <w:p w:rsidR="00F52963" w:rsidRPr="00930688" w:rsidRDefault="00F52963" w:rsidP="00F52963">
      <w:pPr>
        <w:pStyle w:val="Style6"/>
        <w:numPr>
          <w:ilvl w:val="0"/>
          <w:numId w:val="7"/>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 xml:space="preserve">Fragrance carrier ( Air </w:t>
      </w:r>
      <w:proofErr w:type="spellStart"/>
      <w:r w:rsidRPr="00930688">
        <w:rPr>
          <w:rFonts w:ascii="Times New Roman" w:hAnsi="Times New Roman" w:cs="Times New Roman"/>
          <w:sz w:val="26"/>
          <w:szCs w:val="26"/>
        </w:rPr>
        <w:t>freshner</w:t>
      </w:r>
      <w:proofErr w:type="spellEnd"/>
      <w:r w:rsidRPr="00930688">
        <w:rPr>
          <w:rFonts w:ascii="Times New Roman" w:hAnsi="Times New Roman" w:cs="Times New Roman"/>
          <w:sz w:val="26"/>
          <w:szCs w:val="26"/>
        </w:rPr>
        <w:t xml:space="preserve"> )</w:t>
      </w:r>
    </w:p>
    <w:p w:rsidR="00F52963" w:rsidRPr="00F52963" w:rsidRDefault="003B202A" w:rsidP="00F52963">
      <w:pPr>
        <w:pStyle w:val="Style6"/>
        <w:numPr>
          <w:ilvl w:val="0"/>
          <w:numId w:val="7"/>
        </w:numPr>
        <w:spacing w:after="341" w:line="320" w:lineRule="exact"/>
        <w:contextualSpacing/>
        <w:rPr>
          <w:rFonts w:ascii="Times New Roman" w:hAnsi="Times New Roman" w:cs="Times New Roman"/>
          <w:sz w:val="26"/>
          <w:szCs w:val="26"/>
        </w:rPr>
      </w:pPr>
      <w:hyperlink r:id="rId19" w:tooltip="Grow monsters" w:history="1">
        <w:r w:rsidR="00F52963" w:rsidRPr="00930688">
          <w:rPr>
            <w:rStyle w:val="Hyperlink"/>
            <w:rFonts w:ascii="Times New Roman" w:hAnsi="Times New Roman" w:cs="Times New Roman"/>
            <w:color w:val="auto"/>
            <w:sz w:val="26"/>
            <w:szCs w:val="26"/>
            <w:u w:val="none"/>
          </w:rPr>
          <w:t>Grow-in-water toys</w:t>
        </w:r>
      </w:hyperlink>
    </w:p>
    <w:p w:rsidR="00F52963" w:rsidRDefault="00F52963" w:rsidP="00F52963">
      <w:pPr>
        <w:pStyle w:val="Style6"/>
        <w:numPr>
          <w:ilvl w:val="0"/>
          <w:numId w:val="7"/>
        </w:numPr>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 xml:space="preserve">Ion exchange </w:t>
      </w:r>
      <w:r w:rsidR="00925D71">
        <w:rPr>
          <w:rFonts w:ascii="Times New Roman" w:hAnsi="Times New Roman" w:cs="Times New Roman"/>
          <w:sz w:val="26"/>
          <w:szCs w:val="26"/>
        </w:rPr>
        <w:t xml:space="preserve">membranes </w:t>
      </w:r>
    </w:p>
    <w:p w:rsidR="00925D71" w:rsidRDefault="00925D71" w:rsidP="00925D71">
      <w:pPr>
        <w:pStyle w:val="Style6"/>
        <w:spacing w:after="341" w:line="320" w:lineRule="exact"/>
        <w:ind w:left="720"/>
        <w:contextualSpacing/>
        <w:rPr>
          <w:rFonts w:ascii="Times New Roman" w:hAnsi="Times New Roman" w:cs="Times New Roman"/>
          <w:sz w:val="26"/>
          <w:szCs w:val="26"/>
        </w:rPr>
      </w:pPr>
    </w:p>
    <w:p w:rsidR="00925D71" w:rsidRDefault="00925D71" w:rsidP="00925D71">
      <w:pPr>
        <w:pStyle w:val="Style6"/>
        <w:spacing w:after="341" w:line="320" w:lineRule="exact"/>
        <w:contextualSpacing/>
        <w:jc w:val="left"/>
        <w:rPr>
          <w:rFonts w:ascii="Times New Roman" w:hAnsi="Times New Roman" w:cs="Times New Roman"/>
          <w:bCs/>
          <w:sz w:val="18"/>
          <w:szCs w:val="26"/>
        </w:rPr>
      </w:pPr>
      <w:r w:rsidRPr="00F52963">
        <w:rPr>
          <w:rFonts w:ascii="Times New Roman" w:hAnsi="Times New Roman" w:cs="Times New Roman"/>
          <w:b/>
          <w:sz w:val="24"/>
          <w:szCs w:val="26"/>
          <w:u w:val="single"/>
        </w:rPr>
        <w:t xml:space="preserve">Structure, Preparation and Properties of </w:t>
      </w:r>
      <w:proofErr w:type="gramStart"/>
      <w:r w:rsidRPr="00F52963">
        <w:rPr>
          <w:rFonts w:ascii="Times New Roman" w:hAnsi="Times New Roman" w:cs="Times New Roman"/>
          <w:b/>
          <w:sz w:val="24"/>
          <w:szCs w:val="26"/>
          <w:u w:val="single"/>
        </w:rPr>
        <w:t>Ionomers</w:t>
      </w:r>
      <w:r w:rsidRPr="00F52963">
        <w:rPr>
          <w:rFonts w:ascii="Times New Roman" w:hAnsi="Times New Roman" w:cs="Times New Roman"/>
          <w:b/>
          <w:bCs/>
          <w:sz w:val="24"/>
          <w:szCs w:val="26"/>
          <w:u w:val="single"/>
        </w:rPr>
        <w:t xml:space="preserve">  based</w:t>
      </w:r>
      <w:proofErr w:type="gramEnd"/>
      <w:r w:rsidRPr="00F52963">
        <w:rPr>
          <w:rFonts w:ascii="Times New Roman" w:hAnsi="Times New Roman" w:cs="Times New Roman"/>
          <w:b/>
          <w:bCs/>
          <w:sz w:val="24"/>
          <w:szCs w:val="26"/>
          <w:u w:val="single"/>
        </w:rPr>
        <w:t xml:space="preserve"> on </w:t>
      </w:r>
      <w:proofErr w:type="spellStart"/>
      <w:r w:rsidRPr="00925D71">
        <w:rPr>
          <w:rFonts w:ascii="Times New Roman" w:hAnsi="Times New Roman" w:cs="Times New Roman"/>
          <w:b/>
          <w:bCs/>
          <w:sz w:val="24"/>
          <w:szCs w:val="26"/>
          <w:u w:val="single"/>
        </w:rPr>
        <w:t>Polyaromatic</w:t>
      </w:r>
      <w:proofErr w:type="spellEnd"/>
      <w:r w:rsidRPr="00925D71">
        <w:rPr>
          <w:rFonts w:ascii="Times New Roman" w:hAnsi="Times New Roman" w:cs="Times New Roman"/>
          <w:b/>
          <w:bCs/>
          <w:sz w:val="24"/>
          <w:szCs w:val="26"/>
          <w:u w:val="single"/>
        </w:rPr>
        <w:t xml:space="preserve"> backbones</w:t>
      </w:r>
    </w:p>
    <w:p w:rsidR="00925D71" w:rsidRPr="00F52963" w:rsidRDefault="00925D71" w:rsidP="00925D71">
      <w:pPr>
        <w:pStyle w:val="Style6"/>
        <w:spacing w:after="341" w:line="320" w:lineRule="exact"/>
        <w:contextualSpacing/>
        <w:jc w:val="left"/>
        <w:rPr>
          <w:rFonts w:ascii="Times New Roman" w:hAnsi="Times New Roman" w:cs="Times New Roman"/>
          <w:bCs/>
          <w:sz w:val="18"/>
          <w:szCs w:val="26"/>
        </w:rPr>
      </w:pPr>
    </w:p>
    <w:p w:rsidR="00925D71" w:rsidRDefault="00925D71" w:rsidP="00925D71">
      <w:pPr>
        <w:pStyle w:val="Style6"/>
        <w:spacing w:after="341" w:line="320" w:lineRule="exact"/>
        <w:ind w:left="180"/>
        <w:contextualSpacing/>
        <w:rPr>
          <w:rFonts w:ascii="Times New Roman" w:hAnsi="Times New Roman" w:cs="Times New Roman"/>
          <w:sz w:val="26"/>
          <w:szCs w:val="26"/>
        </w:rPr>
      </w:pPr>
      <w:r w:rsidRPr="00925D71">
        <w:rPr>
          <w:rFonts w:ascii="Times New Roman" w:hAnsi="Times New Roman" w:cs="Times New Roman"/>
          <w:sz w:val="26"/>
          <w:szCs w:val="26"/>
        </w:rPr>
        <w:t xml:space="preserve">Aromatic </w:t>
      </w:r>
      <w:proofErr w:type="spellStart"/>
      <w:r w:rsidRPr="00925D71">
        <w:rPr>
          <w:rFonts w:ascii="Times New Roman" w:hAnsi="Times New Roman" w:cs="Times New Roman"/>
          <w:sz w:val="26"/>
          <w:szCs w:val="26"/>
        </w:rPr>
        <w:t>polyethersulphones</w:t>
      </w:r>
      <w:proofErr w:type="spellEnd"/>
      <w:r w:rsidRPr="00925D71">
        <w:rPr>
          <w:rFonts w:ascii="Times New Roman" w:hAnsi="Times New Roman" w:cs="Times New Roman"/>
          <w:sz w:val="26"/>
          <w:szCs w:val="26"/>
        </w:rPr>
        <w:t xml:space="preserve"> are engineering-type thermoplastics with a phenylene backbone. They differ from polystyrene w</w:t>
      </w:r>
      <w:r w:rsidR="004F2597">
        <w:rPr>
          <w:rFonts w:ascii="Times New Roman" w:hAnsi="Times New Roman" w:cs="Times New Roman"/>
          <w:sz w:val="26"/>
          <w:szCs w:val="26"/>
        </w:rPr>
        <w:t xml:space="preserve">hich has an aliphatic backbone. </w:t>
      </w:r>
      <w:r w:rsidRPr="00925D71">
        <w:rPr>
          <w:rFonts w:ascii="Times New Roman" w:hAnsi="Times New Roman" w:cs="Times New Roman"/>
          <w:sz w:val="26"/>
          <w:szCs w:val="26"/>
        </w:rPr>
        <w:t xml:space="preserve">Currently, ionomers of </w:t>
      </w:r>
      <w:proofErr w:type="spellStart"/>
      <w:r w:rsidRPr="00925D71">
        <w:rPr>
          <w:rFonts w:ascii="Times New Roman" w:hAnsi="Times New Roman" w:cs="Times New Roman"/>
          <w:sz w:val="26"/>
          <w:szCs w:val="26"/>
        </w:rPr>
        <w:t>polyethersulphones</w:t>
      </w:r>
      <w:proofErr w:type="spellEnd"/>
      <w:r w:rsidRPr="00925D71">
        <w:rPr>
          <w:rFonts w:ascii="Times New Roman" w:hAnsi="Times New Roman" w:cs="Times New Roman"/>
          <w:sz w:val="26"/>
          <w:szCs w:val="26"/>
        </w:rPr>
        <w:t xml:space="preserve">, principally </w:t>
      </w:r>
      <w:proofErr w:type="spellStart"/>
      <w:r w:rsidRPr="00925D71">
        <w:rPr>
          <w:rFonts w:ascii="Times New Roman" w:hAnsi="Times New Roman" w:cs="Times New Roman"/>
          <w:sz w:val="26"/>
          <w:szCs w:val="26"/>
        </w:rPr>
        <w:t>su</w:t>
      </w:r>
      <w:r>
        <w:rPr>
          <w:rFonts w:ascii="Times New Roman" w:hAnsi="Times New Roman" w:cs="Times New Roman"/>
          <w:sz w:val="26"/>
          <w:szCs w:val="26"/>
        </w:rPr>
        <w:t>l</w:t>
      </w:r>
      <w:r w:rsidRPr="00925D71">
        <w:rPr>
          <w:rFonts w:ascii="Times New Roman" w:hAnsi="Times New Roman" w:cs="Times New Roman"/>
          <w:sz w:val="26"/>
          <w:szCs w:val="26"/>
        </w:rPr>
        <w:t>phonates</w:t>
      </w:r>
      <w:proofErr w:type="spellEnd"/>
      <w:r w:rsidRPr="00925D71">
        <w:rPr>
          <w:rFonts w:ascii="Times New Roman" w:hAnsi="Times New Roman" w:cs="Times New Roman"/>
          <w:sz w:val="26"/>
          <w:szCs w:val="26"/>
        </w:rPr>
        <w:t>, are being developed as membranes, particularly for purifying water by reverse osmosis.</w:t>
      </w:r>
    </w:p>
    <w:p w:rsidR="00925D71" w:rsidRDefault="00925D71" w:rsidP="00925D71">
      <w:pPr>
        <w:pStyle w:val="Style6"/>
        <w:spacing w:after="341" w:line="320" w:lineRule="exact"/>
        <w:ind w:left="180"/>
        <w:contextualSpacing/>
        <w:rPr>
          <w:rFonts w:ascii="Times New Roman" w:hAnsi="Times New Roman" w:cs="Times New Roman"/>
          <w:sz w:val="26"/>
          <w:szCs w:val="26"/>
        </w:rPr>
      </w:pPr>
      <w:r w:rsidRPr="00925D71">
        <w:rPr>
          <w:rFonts w:ascii="Times New Roman" w:hAnsi="Times New Roman" w:cs="Times New Roman"/>
          <w:sz w:val="26"/>
          <w:szCs w:val="26"/>
        </w:rPr>
        <w:t xml:space="preserve"> They distinguish themselves in this application by being resistant to oxidation by the chlorine used in water treatment, to biological fouling, to harsh chemical cleaning operations and to compaction under the high operating pressures. </w:t>
      </w:r>
    </w:p>
    <w:p w:rsidR="004F2597" w:rsidRDefault="004F2597" w:rsidP="00925D71">
      <w:pPr>
        <w:pStyle w:val="Style6"/>
        <w:spacing w:after="341" w:line="320" w:lineRule="exact"/>
        <w:ind w:left="180"/>
        <w:contextualSpacing/>
        <w:rPr>
          <w:rFonts w:ascii="Times New Roman" w:hAnsi="Times New Roman" w:cs="Times New Roman"/>
          <w:sz w:val="26"/>
          <w:szCs w:val="26"/>
        </w:rPr>
      </w:pPr>
    </w:p>
    <w:p w:rsidR="004F2597" w:rsidRDefault="004F2597" w:rsidP="00925D71">
      <w:pPr>
        <w:pStyle w:val="Style6"/>
        <w:spacing w:after="341" w:line="320" w:lineRule="exact"/>
        <w:ind w:left="180"/>
        <w:contextualSpacing/>
        <w:rPr>
          <w:rFonts w:ascii="Times New Roman" w:hAnsi="Times New Roman" w:cs="Times New Roman"/>
          <w:sz w:val="26"/>
          <w:szCs w:val="26"/>
        </w:rPr>
      </w:pPr>
    </w:p>
    <w:p w:rsidR="004F2597" w:rsidRDefault="004F2597" w:rsidP="00925D71">
      <w:pPr>
        <w:pStyle w:val="Style6"/>
        <w:spacing w:after="341" w:line="320" w:lineRule="exact"/>
        <w:ind w:left="180"/>
        <w:contextualSpacing/>
        <w:rPr>
          <w:rFonts w:ascii="Times New Roman" w:hAnsi="Times New Roman" w:cs="Times New Roman"/>
          <w:sz w:val="26"/>
          <w:szCs w:val="26"/>
        </w:rPr>
      </w:pPr>
    </w:p>
    <w:p w:rsidR="004F2597" w:rsidRDefault="004F2597" w:rsidP="00925D71">
      <w:pPr>
        <w:pStyle w:val="Style6"/>
        <w:spacing w:after="341" w:line="320" w:lineRule="exact"/>
        <w:ind w:left="180"/>
        <w:contextualSpacing/>
        <w:rPr>
          <w:rFonts w:ascii="Times New Roman" w:hAnsi="Times New Roman" w:cs="Times New Roman"/>
          <w:sz w:val="26"/>
          <w:szCs w:val="26"/>
        </w:rPr>
      </w:pPr>
    </w:p>
    <w:p w:rsidR="004F2597" w:rsidRDefault="004F2597" w:rsidP="00925D71">
      <w:pPr>
        <w:pStyle w:val="Style6"/>
        <w:spacing w:after="341" w:line="320" w:lineRule="exact"/>
        <w:ind w:left="180"/>
        <w:contextualSpacing/>
        <w:rPr>
          <w:rFonts w:ascii="Times New Roman" w:hAnsi="Times New Roman" w:cs="Times New Roman"/>
          <w:sz w:val="26"/>
          <w:szCs w:val="26"/>
        </w:rPr>
      </w:pPr>
    </w:p>
    <w:p w:rsidR="004F2597" w:rsidRDefault="004F2597" w:rsidP="0030546A">
      <w:pPr>
        <w:pStyle w:val="Style6"/>
        <w:spacing w:after="341" w:line="320" w:lineRule="exact"/>
        <w:contextualSpacing/>
        <w:rPr>
          <w:rFonts w:ascii="Times New Roman" w:hAnsi="Times New Roman" w:cs="Times New Roman"/>
          <w:sz w:val="26"/>
          <w:szCs w:val="26"/>
        </w:rPr>
      </w:pPr>
    </w:p>
    <w:p w:rsidR="004F2597" w:rsidRDefault="004F2597" w:rsidP="0030546A">
      <w:r>
        <w:rPr>
          <w:noProof/>
        </w:rPr>
        <w:lastRenderedPageBreak/>
        <w:drawing>
          <wp:inline distT="0" distB="0" distL="0" distR="0">
            <wp:extent cx="4486275" cy="1426854"/>
            <wp:effectExtent l="19050" t="0" r="9525" b="0"/>
            <wp:docPr id="3" name="Picture 1" descr="D:\Poly\Accadamic resources\speciality polymer n\unit III Ionic polymers\scaned\figer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y\Accadamic resources\speciality polymer n\unit III Ionic polymers\scaned\figers\137.png"/>
                    <pic:cNvPicPr>
                      <a:picLocks noChangeAspect="1" noChangeArrowheads="1"/>
                    </pic:cNvPicPr>
                  </pic:nvPicPr>
                  <pic:blipFill>
                    <a:blip r:embed="rId20" cstate="print"/>
                    <a:srcRect/>
                    <a:stretch>
                      <a:fillRect/>
                    </a:stretch>
                  </pic:blipFill>
                  <pic:spPr bwMode="auto">
                    <a:xfrm>
                      <a:off x="0" y="0"/>
                      <a:ext cx="4491807" cy="1428613"/>
                    </a:xfrm>
                    <a:prstGeom prst="rect">
                      <a:avLst/>
                    </a:prstGeom>
                    <a:noFill/>
                    <a:ln w="9525">
                      <a:noFill/>
                      <a:miter lim="800000"/>
                      <a:headEnd/>
                      <a:tailEnd/>
                    </a:ln>
                  </pic:spPr>
                </pic:pic>
              </a:graphicData>
            </a:graphic>
          </wp:inline>
        </w:drawing>
      </w:r>
    </w:p>
    <w:p w:rsidR="004F2597" w:rsidRDefault="004F2597" w:rsidP="00925D71">
      <w:pPr>
        <w:pStyle w:val="Style6"/>
        <w:spacing w:after="341" w:line="320" w:lineRule="exact"/>
        <w:ind w:left="180"/>
        <w:contextualSpacing/>
        <w:rPr>
          <w:rFonts w:ascii="Times New Roman" w:hAnsi="Times New Roman" w:cs="Times New Roman"/>
          <w:sz w:val="26"/>
          <w:szCs w:val="26"/>
        </w:rPr>
      </w:pPr>
    </w:p>
    <w:p w:rsidR="00925D71" w:rsidRPr="00925D71" w:rsidRDefault="00925D71" w:rsidP="00925D71">
      <w:pPr>
        <w:pStyle w:val="Style6"/>
        <w:spacing w:after="341" w:line="320" w:lineRule="exact"/>
        <w:ind w:left="180"/>
        <w:contextualSpacing/>
        <w:rPr>
          <w:rFonts w:ascii="Times New Roman" w:hAnsi="Times New Roman" w:cs="Times New Roman"/>
          <w:b/>
          <w:sz w:val="26"/>
          <w:szCs w:val="26"/>
          <w:u w:val="single"/>
        </w:rPr>
      </w:pPr>
      <w:r w:rsidRPr="00925D71">
        <w:rPr>
          <w:rFonts w:ascii="Times New Roman" w:hAnsi="Times New Roman" w:cs="Times New Roman"/>
          <w:b/>
          <w:sz w:val="26"/>
          <w:szCs w:val="26"/>
          <w:u w:val="single"/>
        </w:rPr>
        <w:t>Preparation</w:t>
      </w:r>
    </w:p>
    <w:p w:rsidR="00925D71" w:rsidRDefault="00925D71" w:rsidP="00925D71">
      <w:pPr>
        <w:pStyle w:val="Style6"/>
        <w:spacing w:after="341" w:line="320" w:lineRule="exact"/>
        <w:ind w:left="180"/>
        <w:contextualSpacing/>
        <w:rPr>
          <w:rFonts w:ascii="Times New Roman" w:hAnsi="Times New Roman" w:cs="Times New Roman"/>
          <w:sz w:val="26"/>
          <w:szCs w:val="26"/>
        </w:rPr>
      </w:pPr>
      <w:r w:rsidRPr="00925D71">
        <w:rPr>
          <w:rFonts w:ascii="Times New Roman" w:hAnsi="Times New Roman" w:cs="Times New Roman"/>
          <w:sz w:val="26"/>
          <w:szCs w:val="26"/>
        </w:rPr>
        <w:t xml:space="preserve">The </w:t>
      </w:r>
      <w:proofErr w:type="spellStart"/>
      <w:r w:rsidRPr="00925D71">
        <w:rPr>
          <w:rFonts w:ascii="Times New Roman" w:hAnsi="Times New Roman" w:cs="Times New Roman"/>
          <w:sz w:val="26"/>
          <w:szCs w:val="26"/>
        </w:rPr>
        <w:t>sulphonat</w:t>
      </w:r>
      <w:r>
        <w:rPr>
          <w:rFonts w:ascii="Times New Roman" w:hAnsi="Times New Roman" w:cs="Times New Roman"/>
          <w:sz w:val="26"/>
          <w:szCs w:val="26"/>
        </w:rPr>
        <w:t>e</w:t>
      </w:r>
      <w:r w:rsidRPr="00925D71">
        <w:rPr>
          <w:rFonts w:ascii="Times New Roman" w:hAnsi="Times New Roman" w:cs="Times New Roman"/>
          <w:sz w:val="26"/>
          <w:szCs w:val="26"/>
        </w:rPr>
        <w:t>s</w:t>
      </w:r>
      <w:proofErr w:type="spellEnd"/>
      <w:r w:rsidRPr="00925D71">
        <w:rPr>
          <w:rFonts w:ascii="Times New Roman" w:hAnsi="Times New Roman" w:cs="Times New Roman"/>
          <w:sz w:val="26"/>
          <w:szCs w:val="26"/>
        </w:rPr>
        <w:t xml:space="preserve"> are made by post-functionalization </w:t>
      </w:r>
      <w:proofErr w:type="gramStart"/>
      <w:r w:rsidRPr="00925D71">
        <w:rPr>
          <w:rFonts w:ascii="Times New Roman" w:hAnsi="Times New Roman" w:cs="Times New Roman"/>
          <w:sz w:val="26"/>
          <w:szCs w:val="26"/>
        </w:rPr>
        <w:t>The</w:t>
      </w:r>
      <w:proofErr w:type="gramEnd"/>
      <w:r w:rsidRPr="00925D71">
        <w:rPr>
          <w:rFonts w:ascii="Times New Roman" w:hAnsi="Times New Roman" w:cs="Times New Roman"/>
          <w:sz w:val="26"/>
          <w:szCs w:val="26"/>
        </w:rPr>
        <w:t xml:space="preserve"> precursor polymers are commercial-type plastics made by an ether-forming conden</w:t>
      </w:r>
      <w:r w:rsidRPr="00925D71">
        <w:rPr>
          <w:rFonts w:ascii="Times New Roman" w:hAnsi="Times New Roman" w:cs="Times New Roman"/>
          <w:sz w:val="26"/>
          <w:szCs w:val="26"/>
        </w:rPr>
        <w:softHyphen/>
        <w:t xml:space="preserve">sation of a </w:t>
      </w:r>
      <w:proofErr w:type="spellStart"/>
      <w:r w:rsidRPr="00925D71">
        <w:rPr>
          <w:rFonts w:ascii="Times New Roman" w:hAnsi="Times New Roman" w:cs="Times New Roman"/>
          <w:sz w:val="26"/>
          <w:szCs w:val="26"/>
        </w:rPr>
        <w:t>bisphenol</w:t>
      </w:r>
      <w:proofErr w:type="spellEnd"/>
      <w:r w:rsidRPr="00925D71">
        <w:rPr>
          <w:rFonts w:ascii="Times New Roman" w:hAnsi="Times New Roman" w:cs="Times New Roman"/>
          <w:sz w:val="26"/>
          <w:szCs w:val="26"/>
        </w:rPr>
        <w:t xml:space="preserve"> and a derivative of </w:t>
      </w:r>
      <w:proofErr w:type="spellStart"/>
      <w:r w:rsidRPr="00925D71">
        <w:rPr>
          <w:rFonts w:ascii="Times New Roman" w:hAnsi="Times New Roman" w:cs="Times New Roman"/>
          <w:sz w:val="26"/>
          <w:szCs w:val="26"/>
        </w:rPr>
        <w:t>diphenyl</w:t>
      </w:r>
      <w:proofErr w:type="spellEnd"/>
      <w:r w:rsidRPr="00925D71">
        <w:rPr>
          <w:rFonts w:ascii="Times New Roman" w:hAnsi="Times New Roman" w:cs="Times New Roman"/>
          <w:sz w:val="26"/>
          <w:szCs w:val="26"/>
        </w:rPr>
        <w:t xml:space="preserve"> </w:t>
      </w:r>
      <w:proofErr w:type="spellStart"/>
      <w:r w:rsidRPr="00925D71">
        <w:rPr>
          <w:rFonts w:ascii="Times New Roman" w:hAnsi="Times New Roman" w:cs="Times New Roman"/>
          <w:sz w:val="26"/>
          <w:szCs w:val="26"/>
        </w:rPr>
        <w:t>sulphone</w:t>
      </w:r>
      <w:proofErr w:type="spellEnd"/>
      <w:r w:rsidRPr="00925D71">
        <w:rPr>
          <w:rFonts w:ascii="Times New Roman" w:hAnsi="Times New Roman" w:cs="Times New Roman"/>
          <w:sz w:val="26"/>
          <w:szCs w:val="26"/>
        </w:rPr>
        <w:t xml:space="preserve">. One of the two main types, when dissolved in </w:t>
      </w:r>
      <w:proofErr w:type="spellStart"/>
      <w:r w:rsidRPr="00925D71">
        <w:rPr>
          <w:rFonts w:ascii="Times New Roman" w:hAnsi="Times New Roman" w:cs="Times New Roman"/>
          <w:sz w:val="26"/>
          <w:szCs w:val="26"/>
        </w:rPr>
        <w:t>dichloroethane</w:t>
      </w:r>
      <w:proofErr w:type="spellEnd"/>
      <w:r w:rsidRPr="00925D71">
        <w:rPr>
          <w:rFonts w:ascii="Times New Roman" w:hAnsi="Times New Roman" w:cs="Times New Roman"/>
          <w:sz w:val="26"/>
          <w:szCs w:val="26"/>
        </w:rPr>
        <w:t xml:space="preserve"> and treated with a complex of sulphur trioxide and tri-ethyl phosphate, becomes </w:t>
      </w:r>
      <w:proofErr w:type="spellStart"/>
      <w:r w:rsidRPr="00925D71">
        <w:rPr>
          <w:rFonts w:ascii="Times New Roman" w:hAnsi="Times New Roman" w:cs="Times New Roman"/>
          <w:sz w:val="26"/>
          <w:szCs w:val="26"/>
        </w:rPr>
        <w:t>monosulphonated</w:t>
      </w:r>
      <w:proofErr w:type="spellEnd"/>
      <w:r w:rsidRPr="00925D71">
        <w:rPr>
          <w:rFonts w:ascii="Times New Roman" w:hAnsi="Times New Roman" w:cs="Times New Roman"/>
          <w:sz w:val="26"/>
          <w:szCs w:val="26"/>
        </w:rPr>
        <w:t xml:space="preserve"> on the rings marked 'R' (the rings connected to the </w:t>
      </w:r>
      <w:proofErr w:type="spellStart"/>
      <w:r w:rsidRPr="00925D71">
        <w:rPr>
          <w:rFonts w:ascii="Times New Roman" w:hAnsi="Times New Roman" w:cs="Times New Roman"/>
          <w:sz w:val="26"/>
          <w:szCs w:val="26"/>
        </w:rPr>
        <w:t>sulphone</w:t>
      </w:r>
      <w:proofErr w:type="spellEnd"/>
      <w:r w:rsidRPr="00925D71">
        <w:rPr>
          <w:rFonts w:ascii="Times New Roman" w:hAnsi="Times New Roman" w:cs="Times New Roman"/>
          <w:sz w:val="26"/>
          <w:szCs w:val="26"/>
        </w:rPr>
        <w:t xml:space="preserve"> group being deactivated by the </w:t>
      </w:r>
      <w:proofErr w:type="spellStart"/>
      <w:r w:rsidRPr="00925D71">
        <w:rPr>
          <w:rFonts w:ascii="Times New Roman" w:hAnsi="Times New Roman" w:cs="Times New Roman"/>
          <w:sz w:val="26"/>
          <w:szCs w:val="26"/>
        </w:rPr>
        <w:t>sulphone</w:t>
      </w:r>
      <w:proofErr w:type="spellEnd"/>
      <w:r w:rsidRPr="00925D71">
        <w:rPr>
          <w:rFonts w:ascii="Times New Roman" w:hAnsi="Times New Roman" w:cs="Times New Roman"/>
          <w:sz w:val="26"/>
          <w:szCs w:val="26"/>
        </w:rPr>
        <w:t xml:space="preserve"> group) </w:t>
      </w:r>
    </w:p>
    <w:p w:rsidR="004F2597" w:rsidRPr="004F2597" w:rsidRDefault="004F2597" w:rsidP="004F2597">
      <w:pPr>
        <w:pStyle w:val="Style6"/>
        <w:spacing w:after="341" w:line="320" w:lineRule="exact"/>
        <w:ind w:left="180"/>
        <w:contextualSpacing/>
        <w:rPr>
          <w:rFonts w:ascii="Times New Roman" w:hAnsi="Times New Roman" w:cs="Times New Roman"/>
          <w:sz w:val="26"/>
          <w:szCs w:val="26"/>
        </w:rPr>
      </w:pPr>
      <w:r w:rsidRPr="004F2597">
        <w:rPr>
          <w:rFonts w:ascii="Times New Roman" w:hAnsi="Times New Roman" w:cs="Times New Roman"/>
          <w:sz w:val="26"/>
          <w:szCs w:val="26"/>
        </w:rPr>
        <w:t>Poly [</w:t>
      </w:r>
      <w:proofErr w:type="spellStart"/>
      <w:r w:rsidRPr="004F2597">
        <w:rPr>
          <w:rFonts w:ascii="Times New Roman" w:hAnsi="Times New Roman" w:cs="Times New Roman"/>
          <w:sz w:val="26"/>
          <w:szCs w:val="26"/>
        </w:rPr>
        <w:t>dimethylphenylene</w:t>
      </w:r>
      <w:proofErr w:type="spellEnd"/>
      <w:r w:rsidRPr="004F2597">
        <w:rPr>
          <w:rFonts w:ascii="Times New Roman" w:hAnsi="Times New Roman" w:cs="Times New Roman"/>
          <w:sz w:val="26"/>
          <w:szCs w:val="26"/>
        </w:rPr>
        <w:t xml:space="preserve"> oxide] (PPO) was sulphonated in the early 1970s and evaluated in membrane applications</w:t>
      </w:r>
      <w:r>
        <w:rPr>
          <w:rFonts w:ascii="Times New Roman" w:hAnsi="Times New Roman" w:cs="Times New Roman"/>
          <w:sz w:val="26"/>
          <w:szCs w:val="26"/>
        </w:rPr>
        <w:t>.</w:t>
      </w:r>
    </w:p>
    <w:p w:rsidR="004F2597" w:rsidRDefault="004F2597" w:rsidP="00925D71">
      <w:pPr>
        <w:pStyle w:val="Style6"/>
        <w:spacing w:after="341" w:line="320" w:lineRule="exact"/>
        <w:ind w:left="180"/>
        <w:contextualSpacing/>
        <w:rPr>
          <w:rFonts w:ascii="Times New Roman" w:hAnsi="Times New Roman" w:cs="Times New Roman"/>
          <w:sz w:val="26"/>
          <w:szCs w:val="26"/>
        </w:rPr>
      </w:pPr>
      <w:r w:rsidRPr="004F2597">
        <w:rPr>
          <w:rFonts w:ascii="Times New Roman" w:hAnsi="Times New Roman" w:cs="Times New Roman"/>
          <w:sz w:val="26"/>
          <w:szCs w:val="26"/>
        </w:rPr>
        <w:t xml:space="preserve">The general physical properties of the sulphonated </w:t>
      </w:r>
      <w:proofErr w:type="spellStart"/>
      <w:r w:rsidRPr="004F2597">
        <w:rPr>
          <w:rFonts w:ascii="Times New Roman" w:hAnsi="Times New Roman" w:cs="Times New Roman"/>
          <w:sz w:val="26"/>
          <w:szCs w:val="26"/>
        </w:rPr>
        <w:t>polysulphones</w:t>
      </w:r>
      <w:proofErr w:type="spellEnd"/>
      <w:r w:rsidRPr="004F2597">
        <w:rPr>
          <w:rFonts w:ascii="Times New Roman" w:hAnsi="Times New Roman" w:cs="Times New Roman"/>
          <w:sz w:val="26"/>
          <w:szCs w:val="26"/>
        </w:rPr>
        <w:t xml:space="preserve"> show many of the characteristics of the simpler aliphatic ionomers</w:t>
      </w:r>
      <w:r>
        <w:rPr>
          <w:rFonts w:ascii="Times New Roman" w:hAnsi="Times New Roman" w:cs="Times New Roman"/>
          <w:sz w:val="26"/>
          <w:szCs w:val="26"/>
        </w:rPr>
        <w:t xml:space="preserve"> and almost same as that of Aromatic polymers</w:t>
      </w:r>
    </w:p>
    <w:p w:rsidR="001B4510" w:rsidRPr="0072776A" w:rsidRDefault="004F2597" w:rsidP="00930688">
      <w:pPr>
        <w:pStyle w:val="Style6"/>
        <w:spacing w:after="341" w:line="320" w:lineRule="exact"/>
        <w:contextualSpacing/>
        <w:rPr>
          <w:rFonts w:ascii="Times New Roman" w:hAnsi="Times New Roman" w:cs="Times New Roman"/>
          <w:b/>
          <w:sz w:val="26"/>
          <w:szCs w:val="26"/>
          <w:u w:val="single"/>
        </w:rPr>
      </w:pPr>
      <w:r w:rsidRPr="0072776A">
        <w:rPr>
          <w:rFonts w:ascii="Times New Roman" w:hAnsi="Times New Roman" w:cs="Times New Roman"/>
          <w:b/>
          <w:sz w:val="26"/>
          <w:szCs w:val="26"/>
          <w:u w:val="single"/>
        </w:rPr>
        <w:t xml:space="preserve">Uses </w:t>
      </w:r>
    </w:p>
    <w:p w:rsidR="004F2597" w:rsidRDefault="004F2597" w:rsidP="00930688">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 xml:space="preserve">Membranes </w:t>
      </w:r>
    </w:p>
    <w:p w:rsidR="004F2597" w:rsidRDefault="004F2597" w:rsidP="00930688">
      <w:pPr>
        <w:pStyle w:val="Style6"/>
        <w:spacing w:after="341" w:line="320" w:lineRule="exact"/>
        <w:contextualSpacing/>
        <w:rPr>
          <w:rFonts w:ascii="Times New Roman" w:hAnsi="Times New Roman" w:cs="Times New Roman"/>
          <w:sz w:val="26"/>
          <w:szCs w:val="26"/>
        </w:rPr>
      </w:pPr>
      <w:proofErr w:type="spellStart"/>
      <w:r>
        <w:rPr>
          <w:rFonts w:ascii="Times New Roman" w:hAnsi="Times New Roman" w:cs="Times New Roman"/>
          <w:sz w:val="26"/>
          <w:szCs w:val="26"/>
        </w:rPr>
        <w:t>Iorn</w:t>
      </w:r>
      <w:proofErr w:type="spellEnd"/>
      <w:r>
        <w:rPr>
          <w:rFonts w:ascii="Times New Roman" w:hAnsi="Times New Roman" w:cs="Times New Roman"/>
          <w:sz w:val="26"/>
          <w:szCs w:val="26"/>
        </w:rPr>
        <w:t xml:space="preserve"> exchange applications </w:t>
      </w:r>
    </w:p>
    <w:p w:rsidR="004F2597" w:rsidRDefault="004F2597" w:rsidP="00930688">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 xml:space="preserve">General applications </w:t>
      </w:r>
      <w:proofErr w:type="gramStart"/>
      <w:r>
        <w:rPr>
          <w:rFonts w:ascii="Times New Roman" w:hAnsi="Times New Roman" w:cs="Times New Roman"/>
          <w:sz w:val="26"/>
          <w:szCs w:val="26"/>
        </w:rPr>
        <w:t>of  other</w:t>
      </w:r>
      <w:proofErr w:type="gramEnd"/>
      <w:r>
        <w:rPr>
          <w:rFonts w:ascii="Times New Roman" w:hAnsi="Times New Roman" w:cs="Times New Roman"/>
          <w:sz w:val="26"/>
          <w:szCs w:val="26"/>
        </w:rPr>
        <w:t xml:space="preserve"> Ionomers </w:t>
      </w:r>
    </w:p>
    <w:p w:rsidR="004F2597" w:rsidRDefault="004F2597" w:rsidP="00930688">
      <w:pPr>
        <w:pStyle w:val="Style6"/>
        <w:spacing w:after="341" w:line="320" w:lineRule="exact"/>
        <w:contextualSpacing/>
        <w:rPr>
          <w:rFonts w:ascii="Times New Roman" w:hAnsi="Times New Roman" w:cs="Times New Roman"/>
          <w:sz w:val="26"/>
          <w:szCs w:val="26"/>
        </w:rPr>
      </w:pPr>
    </w:p>
    <w:p w:rsidR="00E70F68" w:rsidRDefault="00E04646" w:rsidP="00E04646">
      <w:pPr>
        <w:pStyle w:val="Style6"/>
        <w:spacing w:after="341" w:line="320" w:lineRule="exact"/>
        <w:contextualSpacing/>
        <w:jc w:val="left"/>
        <w:rPr>
          <w:rFonts w:ascii="Times New Roman" w:hAnsi="Times New Roman" w:cs="Times New Roman"/>
          <w:bCs/>
          <w:sz w:val="18"/>
          <w:szCs w:val="26"/>
        </w:rPr>
      </w:pPr>
      <w:r w:rsidRPr="00F52963">
        <w:rPr>
          <w:rFonts w:ascii="Times New Roman" w:hAnsi="Times New Roman" w:cs="Times New Roman"/>
          <w:b/>
          <w:sz w:val="24"/>
          <w:szCs w:val="26"/>
          <w:u w:val="single"/>
        </w:rPr>
        <w:t xml:space="preserve">Structure, Preparation and Properties of </w:t>
      </w:r>
      <w:proofErr w:type="spellStart"/>
      <w:r w:rsidRPr="00F52963">
        <w:rPr>
          <w:rFonts w:ascii="Times New Roman" w:hAnsi="Times New Roman" w:cs="Times New Roman"/>
          <w:b/>
          <w:sz w:val="24"/>
          <w:szCs w:val="26"/>
          <w:u w:val="single"/>
        </w:rPr>
        <w:t>Ionomers</w:t>
      </w:r>
      <w:r w:rsidR="00E70F68" w:rsidRPr="00F52963">
        <w:rPr>
          <w:rFonts w:ascii="Times New Roman" w:hAnsi="Times New Roman" w:cs="Times New Roman"/>
          <w:b/>
          <w:bCs/>
          <w:sz w:val="24"/>
          <w:szCs w:val="26"/>
          <w:u w:val="single"/>
        </w:rPr>
        <w:t>based</w:t>
      </w:r>
      <w:proofErr w:type="spellEnd"/>
      <w:r w:rsidR="00E70F68" w:rsidRPr="00F52963">
        <w:rPr>
          <w:rFonts w:ascii="Times New Roman" w:hAnsi="Times New Roman" w:cs="Times New Roman"/>
          <w:b/>
          <w:bCs/>
          <w:sz w:val="24"/>
          <w:szCs w:val="26"/>
          <w:u w:val="single"/>
        </w:rPr>
        <w:t xml:space="preserve"> on </w:t>
      </w:r>
      <w:proofErr w:type="spellStart"/>
      <w:r w:rsidR="00E70F68" w:rsidRPr="00F52963">
        <w:rPr>
          <w:rFonts w:ascii="Times New Roman" w:hAnsi="Times New Roman" w:cs="Times New Roman"/>
          <w:b/>
          <w:bCs/>
          <w:sz w:val="24"/>
          <w:szCs w:val="26"/>
          <w:u w:val="single"/>
        </w:rPr>
        <w:t>polytetrafluoroethylene</w:t>
      </w:r>
      <w:proofErr w:type="spellEnd"/>
      <w:r w:rsidR="00E70F68" w:rsidRPr="00F52963">
        <w:rPr>
          <w:rFonts w:ascii="Times New Roman" w:hAnsi="Times New Roman" w:cs="Times New Roman"/>
          <w:b/>
          <w:bCs/>
          <w:sz w:val="24"/>
          <w:szCs w:val="26"/>
          <w:u w:val="single"/>
        </w:rPr>
        <w:t xml:space="preserve"> </w:t>
      </w:r>
      <w:r w:rsidR="00E70F68" w:rsidRPr="00F52963">
        <w:rPr>
          <w:rFonts w:ascii="Times New Roman" w:hAnsi="Times New Roman" w:cs="Times New Roman"/>
          <w:bCs/>
          <w:sz w:val="18"/>
          <w:szCs w:val="26"/>
        </w:rPr>
        <w:t>(PTFE)</w:t>
      </w:r>
    </w:p>
    <w:p w:rsidR="00F52963" w:rsidRPr="00F52963" w:rsidRDefault="00F52963" w:rsidP="00E04646">
      <w:pPr>
        <w:pStyle w:val="Style6"/>
        <w:spacing w:after="341" w:line="320" w:lineRule="exact"/>
        <w:contextualSpacing/>
        <w:jc w:val="left"/>
        <w:rPr>
          <w:rFonts w:ascii="Times New Roman" w:hAnsi="Times New Roman" w:cs="Times New Roman"/>
          <w:bCs/>
          <w:sz w:val="18"/>
          <w:szCs w:val="26"/>
        </w:rPr>
      </w:pPr>
    </w:p>
    <w:p w:rsidR="00E70F68" w:rsidRDefault="00E70F68" w:rsidP="00E70F68">
      <w:pPr>
        <w:pStyle w:val="Style6"/>
        <w:spacing w:after="341" w:line="320" w:lineRule="exact"/>
        <w:contextualSpacing/>
        <w:rPr>
          <w:rFonts w:ascii="Times New Roman" w:hAnsi="Times New Roman" w:cs="Times New Roman"/>
          <w:sz w:val="26"/>
          <w:szCs w:val="26"/>
        </w:rPr>
      </w:pPr>
      <w:r w:rsidRPr="00E70F68">
        <w:rPr>
          <w:rFonts w:ascii="Times New Roman" w:hAnsi="Times New Roman" w:cs="Times New Roman"/>
          <w:sz w:val="26"/>
          <w:szCs w:val="26"/>
        </w:rPr>
        <w:t>Polymers with a PTFE backbone and pendant p</w:t>
      </w:r>
      <w:r>
        <w:rPr>
          <w:rFonts w:ascii="Times New Roman" w:hAnsi="Times New Roman" w:cs="Times New Roman"/>
          <w:sz w:val="26"/>
          <w:szCs w:val="26"/>
        </w:rPr>
        <w:t>e</w:t>
      </w:r>
      <w:r w:rsidRPr="00E70F68">
        <w:rPr>
          <w:rFonts w:ascii="Times New Roman" w:hAnsi="Times New Roman" w:cs="Times New Roman"/>
          <w:sz w:val="26"/>
          <w:szCs w:val="26"/>
        </w:rPr>
        <w:t xml:space="preserve">rfluorosulphonate or </w:t>
      </w:r>
      <w:proofErr w:type="spellStart"/>
      <w:r w:rsidRPr="00E70F68">
        <w:rPr>
          <w:rFonts w:ascii="Times New Roman" w:hAnsi="Times New Roman" w:cs="Times New Roman"/>
          <w:sz w:val="26"/>
          <w:szCs w:val="26"/>
        </w:rPr>
        <w:t>perfluorocarboxylate</w:t>
      </w:r>
      <w:proofErr w:type="spellEnd"/>
      <w:r w:rsidRPr="00E70F68">
        <w:rPr>
          <w:rFonts w:ascii="Times New Roman" w:hAnsi="Times New Roman" w:cs="Times New Roman"/>
          <w:sz w:val="26"/>
          <w:szCs w:val="26"/>
        </w:rPr>
        <w:t xml:space="preserve"> groups have become important commercial materials? </w:t>
      </w:r>
      <w:r>
        <w:rPr>
          <w:rFonts w:ascii="Times New Roman" w:hAnsi="Times New Roman" w:cs="Times New Roman"/>
          <w:sz w:val="26"/>
          <w:szCs w:val="26"/>
        </w:rPr>
        <w:t>.</w:t>
      </w:r>
      <w:r w:rsidRPr="00E70F68">
        <w:rPr>
          <w:rFonts w:ascii="Times New Roman" w:hAnsi="Times New Roman" w:cs="Times New Roman"/>
          <w:sz w:val="26"/>
          <w:szCs w:val="26"/>
          <w:u w:val="single"/>
        </w:rPr>
        <w:t>Th</w:t>
      </w:r>
      <w:r>
        <w:rPr>
          <w:rFonts w:ascii="Times New Roman" w:hAnsi="Times New Roman" w:cs="Times New Roman"/>
          <w:sz w:val="26"/>
          <w:szCs w:val="26"/>
          <w:u w:val="single"/>
        </w:rPr>
        <w:t>e</w:t>
      </w:r>
      <w:r w:rsidRPr="00E70F68">
        <w:rPr>
          <w:rFonts w:ascii="Times New Roman" w:hAnsi="Times New Roman" w:cs="Times New Roman"/>
          <w:sz w:val="26"/>
          <w:szCs w:val="26"/>
          <w:u w:val="single"/>
        </w:rPr>
        <w:t xml:space="preserve"> </w:t>
      </w:r>
      <w:proofErr w:type="spellStart"/>
      <w:r w:rsidRPr="00E70F68">
        <w:rPr>
          <w:rFonts w:ascii="Times New Roman" w:hAnsi="Times New Roman" w:cs="Times New Roman"/>
          <w:sz w:val="26"/>
          <w:szCs w:val="26"/>
          <w:u w:val="single"/>
        </w:rPr>
        <w:t>sulp</w:t>
      </w:r>
      <w:r w:rsidRPr="00E70F68">
        <w:rPr>
          <w:rFonts w:ascii="Times New Roman" w:hAnsi="Times New Roman" w:cs="Times New Roman"/>
          <w:sz w:val="26"/>
          <w:szCs w:val="26"/>
        </w:rPr>
        <w:t>h</w:t>
      </w:r>
      <w:r w:rsidRPr="00E70F68">
        <w:rPr>
          <w:rFonts w:ascii="Times New Roman" w:hAnsi="Times New Roman" w:cs="Times New Roman"/>
          <w:sz w:val="26"/>
          <w:szCs w:val="26"/>
          <w:u w:val="single"/>
        </w:rPr>
        <w:t>onates</w:t>
      </w:r>
      <w:proofErr w:type="spellEnd"/>
      <w:r w:rsidRPr="00E70F68">
        <w:rPr>
          <w:rFonts w:ascii="Times New Roman" w:hAnsi="Times New Roman" w:cs="Times New Roman"/>
          <w:sz w:val="26"/>
          <w:szCs w:val="26"/>
        </w:rPr>
        <w:t xml:space="preserve"> are made by free radical copolymerization of TFE with vinyl monomers giving non-ionic precursor copolymers which can be post-functionalized by hydrolysis. The </w:t>
      </w:r>
      <w:proofErr w:type="spellStart"/>
      <w:r w:rsidRPr="00E70F68">
        <w:rPr>
          <w:rFonts w:ascii="Times New Roman" w:hAnsi="Times New Roman" w:cs="Times New Roman"/>
          <w:sz w:val="26"/>
          <w:szCs w:val="26"/>
        </w:rPr>
        <w:t>comonomers</w:t>
      </w:r>
      <w:proofErr w:type="spellEnd"/>
      <w:r w:rsidRPr="00E70F68">
        <w:rPr>
          <w:rFonts w:ascii="Times New Roman" w:hAnsi="Times New Roman" w:cs="Times New Roman"/>
          <w:sz w:val="26"/>
          <w:szCs w:val="26"/>
        </w:rPr>
        <w:t xml:space="preserve"> are themselves </w:t>
      </w:r>
      <w:proofErr w:type="spellStart"/>
      <w:r w:rsidRPr="00E70F68">
        <w:rPr>
          <w:rFonts w:ascii="Times New Roman" w:hAnsi="Times New Roman" w:cs="Times New Roman"/>
          <w:sz w:val="26"/>
          <w:szCs w:val="26"/>
        </w:rPr>
        <w:t>perfluorovinyl</w:t>
      </w:r>
      <w:proofErr w:type="spellEnd"/>
      <w:r w:rsidRPr="00E70F68">
        <w:rPr>
          <w:rFonts w:ascii="Times New Roman" w:hAnsi="Times New Roman" w:cs="Times New Roman"/>
          <w:sz w:val="26"/>
          <w:szCs w:val="26"/>
        </w:rPr>
        <w:t xml:space="preserve"> compounds and made from TFE by multi-step syntheses using </w:t>
      </w:r>
      <w:proofErr w:type="spellStart"/>
      <w:r w:rsidRPr="00E70F68">
        <w:rPr>
          <w:rFonts w:ascii="Times New Roman" w:hAnsi="Times New Roman" w:cs="Times New Roman"/>
          <w:sz w:val="26"/>
          <w:szCs w:val="26"/>
        </w:rPr>
        <w:t>hexafluoropropylene</w:t>
      </w:r>
      <w:proofErr w:type="spellEnd"/>
      <w:r w:rsidRPr="00E70F68">
        <w:rPr>
          <w:rFonts w:ascii="Times New Roman" w:hAnsi="Times New Roman" w:cs="Times New Roman"/>
          <w:sz w:val="26"/>
          <w:szCs w:val="26"/>
        </w:rPr>
        <w:t xml:space="preserve"> oxide.</w:t>
      </w:r>
    </w:p>
    <w:p w:rsidR="00F5305D" w:rsidRDefault="00F5305D" w:rsidP="00E70F68">
      <w:pPr>
        <w:pStyle w:val="Style6"/>
        <w:spacing w:after="341" w:line="320" w:lineRule="exact"/>
        <w:contextualSpacing/>
        <w:rPr>
          <w:rFonts w:ascii="Times New Roman" w:hAnsi="Times New Roman" w:cs="Times New Roman"/>
          <w:sz w:val="26"/>
          <w:szCs w:val="26"/>
        </w:rPr>
      </w:pPr>
    </w:p>
    <w:p w:rsidR="00F5305D" w:rsidRDefault="00F5305D" w:rsidP="00E70F68">
      <w:pPr>
        <w:pStyle w:val="Style6"/>
        <w:spacing w:after="341" w:line="320" w:lineRule="exact"/>
        <w:contextualSpacing/>
        <w:rPr>
          <w:rFonts w:ascii="Times New Roman" w:hAnsi="Times New Roman" w:cs="Times New Roman"/>
          <w:sz w:val="26"/>
          <w:szCs w:val="26"/>
        </w:rPr>
      </w:pPr>
    </w:p>
    <w:p w:rsidR="00F5305D" w:rsidRPr="00E70F68" w:rsidRDefault="00F5305D" w:rsidP="0045272F">
      <w:r>
        <w:rPr>
          <w:noProof/>
        </w:rPr>
        <w:drawing>
          <wp:inline distT="0" distB="0" distL="0" distR="0">
            <wp:extent cx="2990850" cy="777633"/>
            <wp:effectExtent l="19050" t="0" r="0" b="0"/>
            <wp:docPr id="5" name="Picture 2" descr="D:\Poly\Accadamic resources\speciality polymer n\unit III Ionic polymers\scaned\figers\PT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y\Accadamic resources\speciality polymer n\unit III Ionic polymers\scaned\figers\PTFE.jpg"/>
                    <pic:cNvPicPr>
                      <a:picLocks noChangeAspect="1" noChangeArrowheads="1"/>
                    </pic:cNvPicPr>
                  </pic:nvPicPr>
                  <pic:blipFill>
                    <a:blip r:embed="rId21" cstate="print"/>
                    <a:srcRect/>
                    <a:stretch>
                      <a:fillRect/>
                    </a:stretch>
                  </pic:blipFill>
                  <pic:spPr bwMode="auto">
                    <a:xfrm>
                      <a:off x="0" y="0"/>
                      <a:ext cx="2994660" cy="778624"/>
                    </a:xfrm>
                    <a:prstGeom prst="rect">
                      <a:avLst/>
                    </a:prstGeom>
                    <a:noFill/>
                    <a:ln w="9525">
                      <a:noFill/>
                      <a:miter lim="800000"/>
                      <a:headEnd/>
                      <a:tailEnd/>
                    </a:ln>
                  </pic:spPr>
                </pic:pic>
              </a:graphicData>
            </a:graphic>
          </wp:inline>
        </w:drawing>
      </w:r>
    </w:p>
    <w:p w:rsidR="00E70F68" w:rsidRPr="00E70F68" w:rsidRDefault="00E70F68" w:rsidP="00E70F68">
      <w:pPr>
        <w:pStyle w:val="Style6"/>
        <w:spacing w:after="341" w:line="320" w:lineRule="exact"/>
        <w:contextualSpacing/>
        <w:rPr>
          <w:rFonts w:ascii="Times New Roman" w:hAnsi="Times New Roman" w:cs="Times New Roman"/>
          <w:b/>
          <w:bCs/>
          <w:sz w:val="26"/>
          <w:szCs w:val="26"/>
        </w:rPr>
      </w:pPr>
      <w:r>
        <w:rPr>
          <w:rFonts w:ascii="Times New Roman" w:hAnsi="Times New Roman" w:cs="Times New Roman"/>
          <w:b/>
          <w:bCs/>
          <w:sz w:val="26"/>
          <w:szCs w:val="26"/>
        </w:rPr>
        <w:t>Properties</w:t>
      </w:r>
    </w:p>
    <w:p w:rsidR="00E70F68" w:rsidRDefault="00E70F68" w:rsidP="00E70F68">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 xml:space="preserve">It </w:t>
      </w:r>
      <w:r w:rsidRPr="00E70F68">
        <w:rPr>
          <w:rFonts w:ascii="Times New Roman" w:hAnsi="Times New Roman" w:cs="Times New Roman"/>
          <w:sz w:val="26"/>
          <w:szCs w:val="26"/>
        </w:rPr>
        <w:t>was originally developed for use as a membrane in fuel cells but it has been more useful in various other elect</w:t>
      </w:r>
      <w:r>
        <w:rPr>
          <w:rFonts w:ascii="Times New Roman" w:hAnsi="Times New Roman" w:cs="Times New Roman"/>
          <w:sz w:val="26"/>
          <w:szCs w:val="26"/>
        </w:rPr>
        <w:t>rolytic-separation processes. T</w:t>
      </w:r>
      <w:r w:rsidRPr="00E70F68">
        <w:rPr>
          <w:rFonts w:ascii="Times New Roman" w:hAnsi="Times New Roman" w:cs="Times New Roman"/>
          <w:sz w:val="26"/>
          <w:szCs w:val="26"/>
        </w:rPr>
        <w:t>hese applications exploit it</w:t>
      </w:r>
      <w:r>
        <w:rPr>
          <w:rFonts w:ascii="Times New Roman" w:hAnsi="Times New Roman" w:cs="Times New Roman"/>
          <w:sz w:val="26"/>
          <w:szCs w:val="26"/>
        </w:rPr>
        <w:t>s cation-exchange properties an</w:t>
      </w:r>
      <w:r w:rsidRPr="00E70F68">
        <w:rPr>
          <w:rFonts w:ascii="Times New Roman" w:hAnsi="Times New Roman" w:cs="Times New Roman"/>
          <w:sz w:val="26"/>
          <w:szCs w:val="26"/>
        </w:rPr>
        <w:t>d its ability to survive in extremely aggressive chemical environments.</w:t>
      </w:r>
    </w:p>
    <w:p w:rsidR="00041D56" w:rsidRDefault="00041D56" w:rsidP="00E70F68">
      <w:pPr>
        <w:pStyle w:val="Style6"/>
        <w:spacing w:after="341" w:line="320" w:lineRule="exact"/>
        <w:contextualSpacing/>
        <w:rPr>
          <w:rFonts w:ascii="Times New Roman" w:hAnsi="Times New Roman" w:cs="Times New Roman"/>
          <w:sz w:val="26"/>
          <w:szCs w:val="26"/>
        </w:rPr>
      </w:pPr>
    </w:p>
    <w:p w:rsidR="00041D56" w:rsidRDefault="00E70F68" w:rsidP="00E70F68">
      <w:pPr>
        <w:pStyle w:val="Style6"/>
        <w:spacing w:after="341" w:line="320" w:lineRule="exact"/>
        <w:contextualSpacing/>
        <w:rPr>
          <w:rFonts w:ascii="Times New Roman" w:hAnsi="Times New Roman" w:cs="Times New Roman"/>
          <w:sz w:val="26"/>
          <w:szCs w:val="26"/>
        </w:rPr>
      </w:pPr>
      <w:r w:rsidRPr="00E70F68">
        <w:rPr>
          <w:rFonts w:ascii="Times New Roman" w:hAnsi="Times New Roman" w:cs="Times New Roman"/>
          <w:sz w:val="26"/>
          <w:szCs w:val="26"/>
        </w:rPr>
        <w:lastRenderedPageBreak/>
        <w:t>The requirement for balancing the ionic con</w:t>
      </w:r>
      <w:r w:rsidR="0072776A">
        <w:rPr>
          <w:rFonts w:ascii="Times New Roman" w:hAnsi="Times New Roman" w:cs="Times New Roman"/>
          <w:sz w:val="26"/>
          <w:szCs w:val="26"/>
        </w:rPr>
        <w:t xml:space="preserve">tent of an ion-exchange </w:t>
      </w:r>
      <w:proofErr w:type="spellStart"/>
      <w:r w:rsidR="0072776A">
        <w:rPr>
          <w:rFonts w:ascii="Times New Roman" w:hAnsi="Times New Roman" w:cs="Times New Roman"/>
          <w:sz w:val="26"/>
          <w:szCs w:val="26"/>
        </w:rPr>
        <w:t>membranc</w:t>
      </w:r>
      <w:r w:rsidRPr="00E70F68">
        <w:rPr>
          <w:rFonts w:ascii="Times New Roman" w:hAnsi="Times New Roman" w:cs="Times New Roman"/>
          <w:sz w:val="26"/>
          <w:szCs w:val="26"/>
        </w:rPr>
        <w:t>e</w:t>
      </w:r>
      <w:proofErr w:type="spellEnd"/>
      <w:r w:rsidRPr="00E70F68">
        <w:rPr>
          <w:rFonts w:ascii="Times New Roman" w:hAnsi="Times New Roman" w:cs="Times New Roman"/>
          <w:sz w:val="26"/>
          <w:szCs w:val="26"/>
        </w:rPr>
        <w:t xml:space="preserve"> with its </w:t>
      </w:r>
      <w:r w:rsidR="0072776A" w:rsidRPr="00E70F68">
        <w:rPr>
          <w:rFonts w:ascii="Times New Roman" w:hAnsi="Times New Roman" w:cs="Times New Roman"/>
          <w:sz w:val="26"/>
          <w:szCs w:val="26"/>
        </w:rPr>
        <w:t>perm selectivity</w:t>
      </w:r>
      <w:r w:rsidRPr="00E70F68">
        <w:rPr>
          <w:rFonts w:ascii="Times New Roman" w:hAnsi="Times New Roman" w:cs="Times New Roman"/>
          <w:sz w:val="26"/>
          <w:szCs w:val="26"/>
        </w:rPr>
        <w:t xml:space="preserve"> and </w:t>
      </w:r>
      <w:proofErr w:type="spellStart"/>
      <w:r w:rsidRPr="00E70F68">
        <w:rPr>
          <w:rFonts w:ascii="Times New Roman" w:hAnsi="Times New Roman" w:cs="Times New Roman"/>
          <w:sz w:val="26"/>
          <w:szCs w:val="26"/>
        </w:rPr>
        <w:t>hydrophilicity</w:t>
      </w:r>
      <w:proofErr w:type="spellEnd"/>
      <w:r w:rsidRPr="00E70F68">
        <w:rPr>
          <w:rFonts w:ascii="Times New Roman" w:hAnsi="Times New Roman" w:cs="Times New Roman"/>
          <w:sz w:val="26"/>
          <w:szCs w:val="26"/>
        </w:rPr>
        <w:t xml:space="preserve"> </w:t>
      </w:r>
      <w:r w:rsidR="00041D56">
        <w:rPr>
          <w:rFonts w:ascii="Times New Roman" w:hAnsi="Times New Roman" w:cs="Times New Roman"/>
          <w:sz w:val="26"/>
          <w:szCs w:val="26"/>
        </w:rPr>
        <w:t>is an essential requirement.</w:t>
      </w:r>
    </w:p>
    <w:p w:rsidR="00E70F68" w:rsidRDefault="00E70F68" w:rsidP="00041D56">
      <w:pPr>
        <w:pStyle w:val="Style6"/>
        <w:spacing w:after="341" w:line="320" w:lineRule="exact"/>
        <w:contextualSpacing/>
        <w:rPr>
          <w:rFonts w:ascii="Times New Roman" w:hAnsi="Times New Roman" w:cs="Times New Roman"/>
          <w:sz w:val="26"/>
          <w:szCs w:val="26"/>
        </w:rPr>
      </w:pPr>
      <w:r w:rsidRPr="00E70F68">
        <w:rPr>
          <w:rFonts w:ascii="Times New Roman" w:hAnsi="Times New Roman" w:cs="Times New Roman"/>
          <w:sz w:val="26"/>
          <w:szCs w:val="26"/>
        </w:rPr>
        <w:t xml:space="preserve">The performance of membranes in the </w:t>
      </w:r>
      <w:proofErr w:type="spellStart"/>
      <w:r w:rsidRPr="00E70F68">
        <w:rPr>
          <w:rFonts w:ascii="Times New Roman" w:hAnsi="Times New Roman" w:cs="Times New Roman"/>
          <w:sz w:val="26"/>
          <w:szCs w:val="26"/>
        </w:rPr>
        <w:t>chlor</w:t>
      </w:r>
      <w:proofErr w:type="spellEnd"/>
      <w:r w:rsidRPr="00E70F68">
        <w:rPr>
          <w:rFonts w:ascii="Times New Roman" w:hAnsi="Times New Roman" w:cs="Times New Roman"/>
          <w:sz w:val="26"/>
          <w:szCs w:val="26"/>
        </w:rPr>
        <w:t xml:space="preserve">-alkali process is </w:t>
      </w:r>
      <w:r w:rsidR="00041D56" w:rsidRPr="00E70F68">
        <w:rPr>
          <w:rFonts w:ascii="Times New Roman" w:hAnsi="Times New Roman" w:cs="Times New Roman"/>
          <w:sz w:val="26"/>
          <w:szCs w:val="26"/>
        </w:rPr>
        <w:t>assessed</w:t>
      </w:r>
      <w:r w:rsidRPr="00E70F68">
        <w:rPr>
          <w:rFonts w:ascii="Times New Roman" w:hAnsi="Times New Roman" w:cs="Times New Roman"/>
          <w:sz w:val="26"/>
          <w:szCs w:val="26"/>
        </w:rPr>
        <w:t xml:space="preserve"> by the efficiency with which power is consumed and the highest concentration of uncontaminated sodium hydroxide which can be produced. Rapid progress has been made in recent years, particularly since the introduction of </w:t>
      </w:r>
      <w:proofErr w:type="spellStart"/>
      <w:r w:rsidRPr="00E70F68">
        <w:rPr>
          <w:rFonts w:ascii="Times New Roman" w:hAnsi="Times New Roman" w:cs="Times New Roman"/>
          <w:sz w:val="26"/>
          <w:szCs w:val="26"/>
        </w:rPr>
        <w:t>carboxylate</w:t>
      </w:r>
      <w:proofErr w:type="spellEnd"/>
      <w:r w:rsidRPr="00E70F68">
        <w:rPr>
          <w:rFonts w:ascii="Times New Roman" w:hAnsi="Times New Roman" w:cs="Times New Roman"/>
          <w:sz w:val="26"/>
          <w:szCs w:val="26"/>
        </w:rPr>
        <w:t xml:space="preserve"> membranes, such that the efficiency is 95"„ and the concentration </w:t>
      </w:r>
    </w:p>
    <w:p w:rsidR="00041D56" w:rsidRPr="00E70F68" w:rsidRDefault="00041D56" w:rsidP="00041D56">
      <w:pPr>
        <w:pStyle w:val="Style6"/>
        <w:spacing w:after="341" w:line="320" w:lineRule="exact"/>
        <w:contextualSpacing/>
        <w:rPr>
          <w:rFonts w:ascii="Times New Roman" w:hAnsi="Times New Roman" w:cs="Times New Roman"/>
          <w:sz w:val="26"/>
          <w:szCs w:val="26"/>
        </w:rPr>
      </w:pPr>
    </w:p>
    <w:p w:rsidR="00E70F68" w:rsidRDefault="00E70F68" w:rsidP="00E70F68">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Uses</w:t>
      </w:r>
    </w:p>
    <w:p w:rsidR="004E76C5" w:rsidRDefault="00041D56" w:rsidP="00E70F68">
      <w:pPr>
        <w:pStyle w:val="Style6"/>
        <w:spacing w:after="341" w:line="320" w:lineRule="exact"/>
        <w:contextualSpacing/>
        <w:rPr>
          <w:rFonts w:ascii="Times New Roman" w:hAnsi="Times New Roman" w:cs="Times New Roman"/>
          <w:sz w:val="26"/>
          <w:szCs w:val="26"/>
        </w:rPr>
      </w:pPr>
      <w:r w:rsidRPr="00E70F68">
        <w:rPr>
          <w:rFonts w:ascii="Times New Roman" w:hAnsi="Times New Roman" w:cs="Times New Roman"/>
          <w:sz w:val="26"/>
          <w:szCs w:val="26"/>
        </w:rPr>
        <w:t xml:space="preserve">Membrane </w:t>
      </w:r>
      <w:r w:rsidR="00E70F68" w:rsidRPr="00E70F68">
        <w:rPr>
          <w:rFonts w:ascii="Times New Roman" w:hAnsi="Times New Roman" w:cs="Times New Roman"/>
          <w:sz w:val="26"/>
          <w:szCs w:val="26"/>
        </w:rPr>
        <w:t xml:space="preserve">in the </w:t>
      </w:r>
      <w:proofErr w:type="spellStart"/>
      <w:r w:rsidR="00E70F68" w:rsidRPr="00E70F68">
        <w:rPr>
          <w:rFonts w:ascii="Times New Roman" w:hAnsi="Times New Roman" w:cs="Times New Roman"/>
          <w:sz w:val="26"/>
          <w:szCs w:val="26"/>
        </w:rPr>
        <w:t>chlor</w:t>
      </w:r>
      <w:proofErr w:type="spellEnd"/>
      <w:r w:rsidR="00E70F68" w:rsidRPr="00E70F68">
        <w:rPr>
          <w:rFonts w:ascii="Times New Roman" w:hAnsi="Times New Roman" w:cs="Times New Roman"/>
          <w:sz w:val="26"/>
          <w:szCs w:val="26"/>
        </w:rPr>
        <w:t xml:space="preserve"> alkali </w:t>
      </w:r>
      <w:proofErr w:type="gramStart"/>
      <w:r w:rsidR="00E70F68" w:rsidRPr="00E70F68">
        <w:rPr>
          <w:rFonts w:ascii="Times New Roman" w:hAnsi="Times New Roman" w:cs="Times New Roman"/>
          <w:sz w:val="26"/>
          <w:szCs w:val="26"/>
        </w:rPr>
        <w:t xml:space="preserve">cell </w:t>
      </w:r>
      <w:r w:rsidR="004E76C5">
        <w:rPr>
          <w:rFonts w:ascii="Times New Roman" w:hAnsi="Times New Roman" w:cs="Times New Roman"/>
          <w:sz w:val="26"/>
          <w:szCs w:val="26"/>
        </w:rPr>
        <w:t>.</w:t>
      </w:r>
      <w:proofErr w:type="gramEnd"/>
    </w:p>
    <w:p w:rsidR="00E70F68" w:rsidRDefault="004E76C5" w:rsidP="00E70F68">
      <w:pPr>
        <w:pStyle w:val="Style6"/>
        <w:spacing w:after="341" w:line="320" w:lineRule="exact"/>
        <w:contextualSpacing/>
        <w:rPr>
          <w:rFonts w:ascii="Times New Roman" w:hAnsi="Times New Roman" w:cs="Times New Roman"/>
          <w:sz w:val="26"/>
          <w:szCs w:val="26"/>
        </w:rPr>
      </w:pPr>
      <w:r w:rsidRPr="004E76C5">
        <w:rPr>
          <w:rFonts w:ascii="Times New Roman" w:hAnsi="Times New Roman" w:cs="Times New Roman"/>
          <w:sz w:val="26"/>
          <w:szCs w:val="26"/>
        </w:rPr>
        <w:t xml:space="preserve"> Membrane in Reverse osmosis </w:t>
      </w:r>
    </w:p>
    <w:p w:rsidR="004E76C5" w:rsidRDefault="004E76C5" w:rsidP="00E70F68">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 xml:space="preserve">Other general uses of ionic polymers This can be </w:t>
      </w:r>
      <w:proofErr w:type="gramStart"/>
      <w:r>
        <w:rPr>
          <w:rFonts w:ascii="Times New Roman" w:hAnsi="Times New Roman" w:cs="Times New Roman"/>
          <w:sz w:val="26"/>
          <w:szCs w:val="26"/>
        </w:rPr>
        <w:t>used .</w:t>
      </w:r>
      <w:proofErr w:type="gramEnd"/>
    </w:p>
    <w:p w:rsidR="00933B47" w:rsidRDefault="00933B47" w:rsidP="00E70F68">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 xml:space="preserve">Applications with heat resistance </w:t>
      </w:r>
      <w:proofErr w:type="spellStart"/>
      <w:r>
        <w:rPr>
          <w:rFonts w:ascii="Times New Roman" w:hAnsi="Times New Roman" w:cs="Times New Roman"/>
          <w:sz w:val="26"/>
          <w:szCs w:val="26"/>
        </w:rPr>
        <w:t>ionomer</w:t>
      </w:r>
      <w:proofErr w:type="spellEnd"/>
      <w:r>
        <w:rPr>
          <w:rFonts w:ascii="Times New Roman" w:hAnsi="Times New Roman" w:cs="Times New Roman"/>
          <w:sz w:val="26"/>
          <w:szCs w:val="26"/>
        </w:rPr>
        <w:t xml:space="preserve"> applications </w:t>
      </w:r>
    </w:p>
    <w:p w:rsidR="004E76C5" w:rsidRDefault="004E76C5" w:rsidP="004E76C5">
      <w:pPr>
        <w:pStyle w:val="Style6"/>
        <w:spacing w:after="341" w:line="320" w:lineRule="exact"/>
        <w:contextualSpacing/>
        <w:rPr>
          <w:rFonts w:ascii="Times New Roman" w:hAnsi="Times New Roman" w:cs="Times New Roman"/>
          <w:b/>
          <w:bCs/>
          <w:sz w:val="26"/>
          <w:szCs w:val="26"/>
        </w:rPr>
      </w:pPr>
    </w:p>
    <w:p w:rsidR="00933B47" w:rsidRDefault="00933B47" w:rsidP="004E76C5">
      <w:pPr>
        <w:pStyle w:val="Style6"/>
        <w:spacing w:after="341" w:line="320" w:lineRule="exact"/>
        <w:contextualSpacing/>
        <w:rPr>
          <w:rFonts w:ascii="Times New Roman" w:hAnsi="Times New Roman" w:cs="Times New Roman"/>
          <w:b/>
          <w:sz w:val="26"/>
          <w:szCs w:val="26"/>
          <w:u w:val="single"/>
        </w:rPr>
      </w:pPr>
      <w:r w:rsidRPr="00933B47">
        <w:rPr>
          <w:rFonts w:ascii="Times New Roman" w:hAnsi="Times New Roman" w:cs="Times New Roman"/>
          <w:b/>
          <w:sz w:val="26"/>
          <w:szCs w:val="26"/>
          <w:u w:val="single"/>
        </w:rPr>
        <w:t>Polyelectrolyte ion exchangers</w:t>
      </w:r>
    </w:p>
    <w:p w:rsidR="00933B47" w:rsidRPr="00E37C47" w:rsidRDefault="00933B47" w:rsidP="00933B47">
      <w:pPr>
        <w:pStyle w:val="Style6"/>
        <w:spacing w:after="341" w:line="320" w:lineRule="exact"/>
        <w:contextualSpacing/>
        <w:jc w:val="left"/>
        <w:rPr>
          <w:rFonts w:ascii="Times New Roman" w:hAnsi="Times New Roman" w:cs="Times New Roman"/>
          <w:bCs/>
          <w:sz w:val="26"/>
          <w:szCs w:val="26"/>
        </w:rPr>
      </w:pPr>
      <w:r w:rsidRPr="00E37C47">
        <w:rPr>
          <w:rFonts w:ascii="Times New Roman" w:hAnsi="Times New Roman" w:cs="Times New Roman"/>
          <w:bCs/>
          <w:sz w:val="26"/>
          <w:szCs w:val="26"/>
        </w:rPr>
        <w:t>Ion exchange is an exchange of </w:t>
      </w:r>
      <w:hyperlink r:id="rId22" w:tooltip="Ion" w:history="1">
        <w:r w:rsidRPr="00E37C47">
          <w:rPr>
            <w:rStyle w:val="Hyperlink"/>
            <w:rFonts w:ascii="Times New Roman" w:hAnsi="Times New Roman" w:cs="Times New Roman"/>
            <w:bCs/>
            <w:color w:val="auto"/>
            <w:sz w:val="26"/>
            <w:szCs w:val="26"/>
            <w:u w:val="none"/>
          </w:rPr>
          <w:t>ions</w:t>
        </w:r>
      </w:hyperlink>
      <w:r w:rsidRPr="00E37C47">
        <w:rPr>
          <w:rFonts w:ascii="Times New Roman" w:hAnsi="Times New Roman" w:cs="Times New Roman"/>
          <w:bCs/>
          <w:sz w:val="26"/>
          <w:szCs w:val="26"/>
        </w:rPr>
        <w:t> between two </w:t>
      </w:r>
      <w:hyperlink r:id="rId23" w:tooltip="Electrolyte" w:history="1">
        <w:r w:rsidRPr="00E37C47">
          <w:rPr>
            <w:rStyle w:val="Hyperlink"/>
            <w:rFonts w:ascii="Times New Roman" w:hAnsi="Times New Roman" w:cs="Times New Roman"/>
            <w:bCs/>
            <w:color w:val="auto"/>
            <w:sz w:val="26"/>
            <w:szCs w:val="26"/>
            <w:u w:val="none"/>
          </w:rPr>
          <w:t>electrolytes</w:t>
        </w:r>
      </w:hyperlink>
      <w:r w:rsidRPr="00E37C47">
        <w:rPr>
          <w:rFonts w:ascii="Times New Roman" w:hAnsi="Times New Roman" w:cs="Times New Roman"/>
          <w:bCs/>
          <w:sz w:val="26"/>
          <w:szCs w:val="26"/>
        </w:rPr>
        <w:t> or between an</w:t>
      </w:r>
      <w:r>
        <w:rPr>
          <w:rFonts w:ascii="Times New Roman" w:hAnsi="Times New Roman" w:cs="Times New Roman"/>
          <w:bCs/>
          <w:sz w:val="26"/>
          <w:szCs w:val="26"/>
        </w:rPr>
        <w:t xml:space="preserve"> e</w:t>
      </w:r>
      <w:r w:rsidRPr="00E37C47">
        <w:rPr>
          <w:rFonts w:ascii="Times New Roman" w:hAnsi="Times New Roman" w:cs="Times New Roman"/>
          <w:bCs/>
          <w:sz w:val="26"/>
          <w:szCs w:val="26"/>
        </w:rPr>
        <w:t>lectrolyte </w:t>
      </w:r>
      <w:hyperlink r:id="rId24" w:tooltip="Solution" w:history="1">
        <w:r w:rsidRPr="00E37C47">
          <w:rPr>
            <w:rStyle w:val="Hyperlink"/>
            <w:rFonts w:ascii="Times New Roman" w:hAnsi="Times New Roman" w:cs="Times New Roman"/>
            <w:bCs/>
            <w:color w:val="auto"/>
            <w:sz w:val="26"/>
            <w:szCs w:val="26"/>
            <w:u w:val="none"/>
          </w:rPr>
          <w:t>solution</w:t>
        </w:r>
      </w:hyperlink>
      <w:r w:rsidRPr="00E37C47">
        <w:rPr>
          <w:rFonts w:ascii="Times New Roman" w:hAnsi="Times New Roman" w:cs="Times New Roman"/>
          <w:bCs/>
          <w:sz w:val="26"/>
          <w:szCs w:val="26"/>
        </w:rPr>
        <w:t> and a </w:t>
      </w:r>
      <w:hyperlink r:id="rId25" w:tooltip="Complex (chemistry)" w:history="1">
        <w:r w:rsidRPr="00E37C47">
          <w:rPr>
            <w:rStyle w:val="Hyperlink"/>
            <w:rFonts w:ascii="Times New Roman" w:hAnsi="Times New Roman" w:cs="Times New Roman"/>
            <w:bCs/>
            <w:color w:val="auto"/>
            <w:sz w:val="26"/>
            <w:szCs w:val="26"/>
            <w:u w:val="none"/>
          </w:rPr>
          <w:t>complex</w:t>
        </w:r>
      </w:hyperlink>
      <w:r w:rsidRPr="00E37C47">
        <w:rPr>
          <w:rFonts w:ascii="Times New Roman" w:hAnsi="Times New Roman" w:cs="Times New Roman"/>
          <w:bCs/>
          <w:sz w:val="26"/>
          <w:szCs w:val="26"/>
        </w:rPr>
        <w:t xml:space="preserve">. In most cases the term is used to denote the processes of purification, separation, and decontamination of aqueous and other ion-containing solutions with </w:t>
      </w:r>
      <w:proofErr w:type="spellStart"/>
      <w:r w:rsidRPr="00E37C47">
        <w:rPr>
          <w:rFonts w:ascii="Times New Roman" w:hAnsi="Times New Roman" w:cs="Times New Roman"/>
          <w:bCs/>
          <w:sz w:val="26"/>
          <w:szCs w:val="26"/>
        </w:rPr>
        <w:t>solid</w:t>
      </w:r>
      <w:hyperlink r:id="rId26" w:tooltip="Polymer" w:history="1">
        <w:r w:rsidRPr="00E37C47">
          <w:rPr>
            <w:rStyle w:val="Hyperlink"/>
            <w:rFonts w:ascii="Times New Roman" w:hAnsi="Times New Roman" w:cs="Times New Roman"/>
            <w:bCs/>
            <w:color w:val="auto"/>
            <w:sz w:val="26"/>
            <w:szCs w:val="26"/>
            <w:u w:val="none"/>
          </w:rPr>
          <w:t>polymeric</w:t>
        </w:r>
        <w:proofErr w:type="spellEnd"/>
      </w:hyperlink>
      <w:r w:rsidRPr="00E37C47">
        <w:rPr>
          <w:rFonts w:ascii="Times New Roman" w:hAnsi="Times New Roman" w:cs="Times New Roman"/>
          <w:bCs/>
          <w:sz w:val="26"/>
          <w:szCs w:val="26"/>
        </w:rPr>
        <w:t> or </w:t>
      </w:r>
      <w:proofErr w:type="spellStart"/>
      <w:r w:rsidR="003B202A">
        <w:fldChar w:fldCharType="begin"/>
      </w:r>
      <w:r w:rsidR="00EF086F">
        <w:instrText>HYPERLINK "https://en.wikipedia.org/wiki/Mineral" \o "Mineral"</w:instrText>
      </w:r>
      <w:r w:rsidR="003B202A">
        <w:fldChar w:fldCharType="separate"/>
      </w:r>
      <w:r w:rsidRPr="00E37C47">
        <w:rPr>
          <w:rStyle w:val="Hyperlink"/>
          <w:rFonts w:ascii="Times New Roman" w:hAnsi="Times New Roman" w:cs="Times New Roman"/>
          <w:bCs/>
          <w:color w:val="auto"/>
          <w:sz w:val="26"/>
          <w:szCs w:val="26"/>
          <w:u w:val="none"/>
        </w:rPr>
        <w:t>mineralic</w:t>
      </w:r>
      <w:proofErr w:type="spellEnd"/>
      <w:r w:rsidR="003B202A">
        <w:fldChar w:fldCharType="end"/>
      </w:r>
      <w:r w:rsidRPr="00E37C47">
        <w:rPr>
          <w:rFonts w:ascii="Times New Roman" w:hAnsi="Times New Roman" w:cs="Times New Roman"/>
          <w:bCs/>
          <w:sz w:val="26"/>
          <w:szCs w:val="26"/>
        </w:rPr>
        <w:t> 'ion exchangers'.</w:t>
      </w:r>
    </w:p>
    <w:p w:rsidR="00933B47" w:rsidRDefault="00933B47" w:rsidP="00933B47">
      <w:pPr>
        <w:pStyle w:val="Style6"/>
        <w:spacing w:after="341" w:line="320" w:lineRule="exact"/>
        <w:contextualSpacing/>
        <w:jc w:val="left"/>
        <w:rPr>
          <w:rFonts w:ascii="Times New Roman" w:hAnsi="Times New Roman" w:cs="Times New Roman"/>
          <w:b/>
          <w:sz w:val="26"/>
          <w:szCs w:val="26"/>
          <w:u w:val="single"/>
        </w:rPr>
      </w:pPr>
      <w:r w:rsidRPr="00E37C47">
        <w:rPr>
          <w:rFonts w:ascii="Times New Roman" w:hAnsi="Times New Roman" w:cs="Times New Roman"/>
          <w:bCs/>
          <w:sz w:val="26"/>
          <w:szCs w:val="26"/>
        </w:rPr>
        <w:t>Typical ion exchangers are </w:t>
      </w:r>
      <w:hyperlink r:id="rId27" w:tooltip="Ion exchange resin" w:history="1">
        <w:r w:rsidRPr="00E37C47">
          <w:rPr>
            <w:rStyle w:val="Hyperlink"/>
            <w:rFonts w:ascii="Times New Roman" w:hAnsi="Times New Roman" w:cs="Times New Roman"/>
            <w:bCs/>
            <w:color w:val="auto"/>
            <w:sz w:val="26"/>
            <w:szCs w:val="26"/>
            <w:u w:val="none"/>
          </w:rPr>
          <w:t>ion exchange resins</w:t>
        </w:r>
      </w:hyperlink>
      <w:r w:rsidRPr="00E37C47">
        <w:rPr>
          <w:rFonts w:ascii="Times New Roman" w:hAnsi="Times New Roman" w:cs="Times New Roman"/>
          <w:bCs/>
          <w:sz w:val="26"/>
          <w:szCs w:val="26"/>
        </w:rPr>
        <w:t> (functionalized porous or </w:t>
      </w:r>
      <w:hyperlink r:id="rId28" w:tooltip="Gel" w:history="1">
        <w:r w:rsidRPr="00E37C47">
          <w:rPr>
            <w:rStyle w:val="Hyperlink"/>
            <w:rFonts w:ascii="Times New Roman" w:hAnsi="Times New Roman" w:cs="Times New Roman"/>
            <w:bCs/>
            <w:color w:val="auto"/>
            <w:sz w:val="26"/>
            <w:szCs w:val="26"/>
            <w:u w:val="none"/>
          </w:rPr>
          <w:t>gel</w:t>
        </w:r>
      </w:hyperlink>
      <w:r w:rsidRPr="00E37C47">
        <w:rPr>
          <w:rFonts w:ascii="Times New Roman" w:hAnsi="Times New Roman" w:cs="Times New Roman"/>
          <w:bCs/>
          <w:sz w:val="26"/>
          <w:szCs w:val="26"/>
        </w:rPr>
        <w:t> polymer), </w:t>
      </w:r>
      <w:proofErr w:type="spellStart"/>
      <w:r w:rsidR="003B202A">
        <w:fldChar w:fldCharType="begin"/>
      </w:r>
      <w:r w:rsidR="00EF086F">
        <w:instrText>HYPERLINK "https://en.wikipedia.org/wiki/Zeolite" \o "Zeolite"</w:instrText>
      </w:r>
      <w:r w:rsidR="003B202A">
        <w:fldChar w:fldCharType="separate"/>
      </w:r>
      <w:r w:rsidRPr="00E37C47">
        <w:rPr>
          <w:rStyle w:val="Hyperlink"/>
          <w:rFonts w:ascii="Times New Roman" w:hAnsi="Times New Roman" w:cs="Times New Roman"/>
          <w:bCs/>
          <w:color w:val="auto"/>
          <w:sz w:val="26"/>
          <w:szCs w:val="26"/>
          <w:u w:val="none"/>
        </w:rPr>
        <w:t>zeolites</w:t>
      </w:r>
      <w:proofErr w:type="spellEnd"/>
      <w:r w:rsidR="003B202A">
        <w:fldChar w:fldCharType="end"/>
      </w:r>
      <w:r w:rsidRPr="00E37C47">
        <w:rPr>
          <w:rFonts w:ascii="Times New Roman" w:hAnsi="Times New Roman" w:cs="Times New Roman"/>
          <w:bCs/>
          <w:sz w:val="26"/>
          <w:szCs w:val="26"/>
        </w:rPr>
        <w:t>, </w:t>
      </w:r>
      <w:proofErr w:type="spellStart"/>
      <w:r w:rsidR="003B202A">
        <w:fldChar w:fldCharType="begin"/>
      </w:r>
      <w:r w:rsidR="00EF086F">
        <w:instrText>HYPERLINK "https://en.wikipedia.org/wiki/Montmorillonite" \o "Montmorillonite"</w:instrText>
      </w:r>
      <w:r w:rsidR="003B202A">
        <w:fldChar w:fldCharType="separate"/>
      </w:r>
      <w:r w:rsidRPr="00E37C47">
        <w:rPr>
          <w:rStyle w:val="Hyperlink"/>
          <w:rFonts w:ascii="Times New Roman" w:hAnsi="Times New Roman" w:cs="Times New Roman"/>
          <w:bCs/>
          <w:color w:val="auto"/>
          <w:sz w:val="26"/>
          <w:szCs w:val="26"/>
          <w:u w:val="none"/>
        </w:rPr>
        <w:t>montmorillonite</w:t>
      </w:r>
      <w:proofErr w:type="spellEnd"/>
      <w:r w:rsidR="003B202A">
        <w:fldChar w:fldCharType="end"/>
      </w:r>
      <w:r w:rsidRPr="00E37C47">
        <w:rPr>
          <w:rFonts w:ascii="Times New Roman" w:hAnsi="Times New Roman" w:cs="Times New Roman"/>
          <w:bCs/>
          <w:sz w:val="26"/>
          <w:szCs w:val="26"/>
        </w:rPr>
        <w:t>, </w:t>
      </w:r>
      <w:hyperlink r:id="rId29" w:tooltip="Clay" w:history="1">
        <w:r w:rsidRPr="00E37C47">
          <w:rPr>
            <w:rStyle w:val="Hyperlink"/>
            <w:rFonts w:ascii="Times New Roman" w:hAnsi="Times New Roman" w:cs="Times New Roman"/>
            <w:bCs/>
            <w:color w:val="auto"/>
            <w:sz w:val="26"/>
            <w:szCs w:val="26"/>
            <w:u w:val="none"/>
          </w:rPr>
          <w:t>clay</w:t>
        </w:r>
      </w:hyperlink>
      <w:r w:rsidRPr="00E37C47">
        <w:rPr>
          <w:rFonts w:ascii="Times New Roman" w:hAnsi="Times New Roman" w:cs="Times New Roman"/>
          <w:bCs/>
          <w:sz w:val="26"/>
          <w:szCs w:val="26"/>
        </w:rPr>
        <w:t>, and </w:t>
      </w:r>
      <w:hyperlink r:id="rId30" w:tooltip="Soil" w:history="1">
        <w:r w:rsidRPr="00E37C47">
          <w:rPr>
            <w:rStyle w:val="Hyperlink"/>
            <w:rFonts w:ascii="Times New Roman" w:hAnsi="Times New Roman" w:cs="Times New Roman"/>
            <w:bCs/>
            <w:color w:val="auto"/>
            <w:sz w:val="26"/>
            <w:szCs w:val="26"/>
            <w:u w:val="none"/>
          </w:rPr>
          <w:t>soil</w:t>
        </w:r>
      </w:hyperlink>
      <w:r w:rsidRPr="00E37C47">
        <w:rPr>
          <w:rFonts w:ascii="Times New Roman" w:hAnsi="Times New Roman" w:cs="Times New Roman"/>
          <w:bCs/>
          <w:sz w:val="26"/>
          <w:szCs w:val="26"/>
        </w:rPr>
        <w:t> </w:t>
      </w:r>
      <w:hyperlink r:id="rId31" w:tooltip="Humus" w:history="1">
        <w:r w:rsidRPr="00E37C47">
          <w:rPr>
            <w:rStyle w:val="Hyperlink"/>
            <w:rFonts w:ascii="Times New Roman" w:hAnsi="Times New Roman" w:cs="Times New Roman"/>
            <w:bCs/>
            <w:color w:val="auto"/>
            <w:sz w:val="26"/>
            <w:szCs w:val="26"/>
            <w:u w:val="none"/>
          </w:rPr>
          <w:t>humus</w:t>
        </w:r>
      </w:hyperlink>
      <w:r w:rsidRPr="00E37C47">
        <w:rPr>
          <w:rFonts w:ascii="Times New Roman" w:hAnsi="Times New Roman" w:cs="Times New Roman"/>
          <w:bCs/>
          <w:sz w:val="26"/>
          <w:szCs w:val="26"/>
        </w:rPr>
        <w:t>. Ion exchangers are either cation exchangers that exchange positively </w:t>
      </w:r>
      <w:hyperlink r:id="rId32" w:tooltip="Electric charge" w:history="1">
        <w:r w:rsidRPr="00E37C47">
          <w:rPr>
            <w:rStyle w:val="Hyperlink"/>
            <w:rFonts w:ascii="Times New Roman" w:hAnsi="Times New Roman" w:cs="Times New Roman"/>
            <w:bCs/>
            <w:color w:val="auto"/>
            <w:sz w:val="26"/>
            <w:szCs w:val="26"/>
            <w:u w:val="none"/>
          </w:rPr>
          <w:t>charged</w:t>
        </w:r>
      </w:hyperlink>
      <w:r w:rsidRPr="00E37C47">
        <w:rPr>
          <w:rFonts w:ascii="Times New Roman" w:hAnsi="Times New Roman" w:cs="Times New Roman"/>
          <w:bCs/>
          <w:sz w:val="26"/>
          <w:szCs w:val="26"/>
        </w:rPr>
        <w:t> ions (</w:t>
      </w:r>
      <w:proofErr w:type="spellStart"/>
      <w:r w:rsidR="003B202A">
        <w:fldChar w:fldCharType="begin"/>
      </w:r>
      <w:r w:rsidR="00EF086F">
        <w:instrText>HYPERLINK "https://en.wikipedia.org/wiki/Cation" \o "Cation"</w:instrText>
      </w:r>
      <w:r w:rsidR="003B202A">
        <w:fldChar w:fldCharType="separate"/>
      </w:r>
      <w:r w:rsidRPr="00E37C47">
        <w:rPr>
          <w:rStyle w:val="Hyperlink"/>
          <w:rFonts w:ascii="Times New Roman" w:hAnsi="Times New Roman" w:cs="Times New Roman"/>
          <w:bCs/>
          <w:color w:val="auto"/>
          <w:sz w:val="26"/>
          <w:szCs w:val="26"/>
          <w:u w:val="none"/>
        </w:rPr>
        <w:t>cations</w:t>
      </w:r>
      <w:proofErr w:type="spellEnd"/>
      <w:r w:rsidR="003B202A">
        <w:fldChar w:fldCharType="end"/>
      </w:r>
      <w:r w:rsidRPr="00E37C47">
        <w:rPr>
          <w:rFonts w:ascii="Times New Roman" w:hAnsi="Times New Roman" w:cs="Times New Roman"/>
          <w:bCs/>
          <w:sz w:val="26"/>
          <w:szCs w:val="26"/>
        </w:rPr>
        <w:t>) or anion exchangers that exchange negatively charged ions (</w:t>
      </w:r>
      <w:hyperlink r:id="rId33" w:tooltip="Anion" w:history="1">
        <w:r w:rsidRPr="00E37C47">
          <w:rPr>
            <w:rStyle w:val="Hyperlink"/>
            <w:rFonts w:ascii="Times New Roman" w:hAnsi="Times New Roman" w:cs="Times New Roman"/>
            <w:bCs/>
            <w:color w:val="auto"/>
            <w:sz w:val="26"/>
            <w:szCs w:val="26"/>
            <w:u w:val="none"/>
          </w:rPr>
          <w:t>anions</w:t>
        </w:r>
      </w:hyperlink>
      <w:r w:rsidRPr="00E37C47">
        <w:rPr>
          <w:rFonts w:ascii="Times New Roman" w:hAnsi="Times New Roman" w:cs="Times New Roman"/>
          <w:bCs/>
          <w:sz w:val="26"/>
          <w:szCs w:val="26"/>
        </w:rPr>
        <w:t xml:space="preserve">). </w:t>
      </w:r>
    </w:p>
    <w:p w:rsidR="00933B47" w:rsidRDefault="00933B47" w:rsidP="00933B47">
      <w:pPr>
        <w:pStyle w:val="Style6"/>
        <w:spacing w:after="341" w:line="320" w:lineRule="exact"/>
        <w:contextualSpacing/>
        <w:jc w:val="left"/>
        <w:rPr>
          <w:rFonts w:ascii="Times New Roman" w:hAnsi="Times New Roman" w:cs="Times New Roman"/>
          <w:b/>
          <w:sz w:val="26"/>
          <w:szCs w:val="26"/>
          <w:u w:val="single"/>
        </w:rPr>
      </w:pPr>
    </w:p>
    <w:p w:rsidR="004E76C5" w:rsidRDefault="004E76C5" w:rsidP="00933B47">
      <w:pPr>
        <w:pStyle w:val="Style6"/>
        <w:spacing w:after="341" w:line="320" w:lineRule="exact"/>
        <w:contextualSpacing/>
        <w:jc w:val="left"/>
        <w:rPr>
          <w:rFonts w:ascii="Times New Roman" w:hAnsi="Times New Roman" w:cs="Times New Roman"/>
          <w:bCs/>
          <w:sz w:val="26"/>
          <w:szCs w:val="26"/>
        </w:rPr>
      </w:pPr>
      <w:r w:rsidRPr="004E76C5">
        <w:rPr>
          <w:rFonts w:ascii="Times New Roman" w:hAnsi="Times New Roman" w:cs="Times New Roman"/>
          <w:sz w:val="26"/>
          <w:szCs w:val="26"/>
        </w:rPr>
        <w:t xml:space="preserve">The resins used are highly ionic, </w:t>
      </w:r>
      <w:proofErr w:type="spellStart"/>
      <w:r>
        <w:rPr>
          <w:rFonts w:ascii="Times New Roman" w:hAnsi="Times New Roman" w:cs="Times New Roman"/>
          <w:sz w:val="26"/>
          <w:szCs w:val="26"/>
        </w:rPr>
        <w:t>Co</w:t>
      </w:r>
      <w:r w:rsidRPr="004E76C5">
        <w:rPr>
          <w:rFonts w:ascii="Times New Roman" w:hAnsi="Times New Roman" w:cs="Times New Roman"/>
          <w:sz w:val="26"/>
          <w:szCs w:val="26"/>
        </w:rPr>
        <w:t>ovalently</w:t>
      </w:r>
      <w:proofErr w:type="spellEnd"/>
      <w:r w:rsidRPr="004E76C5">
        <w:rPr>
          <w:rFonts w:ascii="Times New Roman" w:hAnsi="Times New Roman" w:cs="Times New Roman"/>
          <w:sz w:val="26"/>
          <w:szCs w:val="26"/>
        </w:rPr>
        <w:t xml:space="preserve"> cross-linked, insoluble </w:t>
      </w:r>
      <w:proofErr w:type="spellStart"/>
      <w:r w:rsidRPr="004E76C5">
        <w:rPr>
          <w:rFonts w:ascii="Times New Roman" w:hAnsi="Times New Roman" w:cs="Times New Roman"/>
          <w:sz w:val="26"/>
          <w:szCs w:val="26"/>
        </w:rPr>
        <w:t>polyelectrolytes</w:t>
      </w:r>
      <w:proofErr w:type="spellEnd"/>
      <w:r w:rsidRPr="004E76C5">
        <w:rPr>
          <w:rFonts w:ascii="Times New Roman" w:hAnsi="Times New Roman" w:cs="Times New Roman"/>
          <w:sz w:val="26"/>
          <w:szCs w:val="26"/>
        </w:rPr>
        <w:t xml:space="preserve"> and are supplied as water-</w:t>
      </w:r>
      <w:proofErr w:type="spellStart"/>
      <w:r w:rsidRPr="004E76C5">
        <w:rPr>
          <w:rFonts w:ascii="Times New Roman" w:hAnsi="Times New Roman" w:cs="Times New Roman"/>
          <w:sz w:val="26"/>
          <w:szCs w:val="26"/>
          <w:u w:val="single"/>
        </w:rPr>
        <w:t>swellable</w:t>
      </w:r>
      <w:proofErr w:type="spellEnd"/>
      <w:r w:rsidRPr="004E76C5">
        <w:rPr>
          <w:rFonts w:ascii="Times New Roman" w:hAnsi="Times New Roman" w:cs="Times New Roman"/>
          <w:sz w:val="26"/>
          <w:szCs w:val="26"/>
          <w:u w:val="single"/>
        </w:rPr>
        <w:t xml:space="preserve"> beads</w:t>
      </w:r>
      <w:r w:rsidRPr="004E76C5">
        <w:rPr>
          <w:rFonts w:ascii="Times New Roman" w:hAnsi="Times New Roman" w:cs="Times New Roman"/>
          <w:sz w:val="26"/>
          <w:szCs w:val="26"/>
        </w:rPr>
        <w:t xml:space="preserve"> which have either a dense </w:t>
      </w:r>
      <w:proofErr w:type="spellStart"/>
      <w:r w:rsidRPr="004E76C5">
        <w:rPr>
          <w:rFonts w:ascii="Times New Roman" w:hAnsi="Times New Roman" w:cs="Times New Roman"/>
          <w:sz w:val="26"/>
          <w:szCs w:val="26"/>
        </w:rPr>
        <w:t>internal</w:t>
      </w:r>
      <w:r w:rsidRPr="004E76C5">
        <w:rPr>
          <w:rFonts w:ascii="Times New Roman" w:hAnsi="Times New Roman" w:cs="Times New Roman"/>
          <w:bCs/>
          <w:sz w:val="26"/>
          <w:szCs w:val="26"/>
        </w:rPr>
        <w:t>Polystyrene</w:t>
      </w:r>
      <w:proofErr w:type="spellEnd"/>
      <w:r w:rsidRPr="004E76C5">
        <w:rPr>
          <w:rFonts w:ascii="Times New Roman" w:hAnsi="Times New Roman" w:cs="Times New Roman"/>
          <w:bCs/>
          <w:sz w:val="26"/>
          <w:szCs w:val="26"/>
        </w:rPr>
        <w:t xml:space="preserve"> (PS) cross-linked with about 8 mol % </w:t>
      </w:r>
      <w:proofErr w:type="spellStart"/>
      <w:r w:rsidRPr="004E76C5">
        <w:rPr>
          <w:rFonts w:ascii="Times New Roman" w:hAnsi="Times New Roman" w:cs="Times New Roman"/>
          <w:bCs/>
          <w:sz w:val="26"/>
          <w:szCs w:val="26"/>
        </w:rPr>
        <w:t>divinyl</w:t>
      </w:r>
      <w:proofErr w:type="spellEnd"/>
      <w:r w:rsidRPr="004E76C5">
        <w:rPr>
          <w:rFonts w:ascii="Times New Roman" w:hAnsi="Times New Roman" w:cs="Times New Roman"/>
          <w:bCs/>
          <w:sz w:val="26"/>
          <w:szCs w:val="26"/>
        </w:rPr>
        <w:t xml:space="preserve"> benzene (DVB) is the matrix on which most modern resins are based; the bound ions are pendant to the phenyl ring in the para position. </w:t>
      </w:r>
    </w:p>
    <w:p w:rsidR="00E37C47" w:rsidRPr="00E37C47" w:rsidRDefault="00E37C47" w:rsidP="00933B47">
      <w:pPr>
        <w:pStyle w:val="Style6"/>
        <w:spacing w:after="341" w:line="320" w:lineRule="exact"/>
        <w:contextualSpacing/>
        <w:jc w:val="left"/>
        <w:rPr>
          <w:rFonts w:ascii="Times New Roman" w:hAnsi="Times New Roman" w:cs="Times New Roman"/>
          <w:bCs/>
          <w:sz w:val="26"/>
          <w:szCs w:val="26"/>
        </w:rPr>
      </w:pPr>
      <w:r w:rsidRPr="00E37C47">
        <w:rPr>
          <w:rFonts w:ascii="Times New Roman" w:hAnsi="Times New Roman" w:cs="Times New Roman"/>
          <w:bCs/>
          <w:sz w:val="26"/>
          <w:szCs w:val="26"/>
        </w:rPr>
        <w:t>Ion exchange is an exchange of </w:t>
      </w:r>
      <w:hyperlink r:id="rId34" w:tooltip="Ion" w:history="1">
        <w:r w:rsidRPr="00E37C47">
          <w:rPr>
            <w:rStyle w:val="Hyperlink"/>
            <w:rFonts w:ascii="Times New Roman" w:hAnsi="Times New Roman" w:cs="Times New Roman"/>
            <w:bCs/>
            <w:color w:val="auto"/>
            <w:sz w:val="26"/>
            <w:szCs w:val="26"/>
            <w:u w:val="none"/>
          </w:rPr>
          <w:t>ions</w:t>
        </w:r>
      </w:hyperlink>
      <w:r w:rsidRPr="00E37C47">
        <w:rPr>
          <w:rFonts w:ascii="Times New Roman" w:hAnsi="Times New Roman" w:cs="Times New Roman"/>
          <w:bCs/>
          <w:sz w:val="26"/>
          <w:szCs w:val="26"/>
        </w:rPr>
        <w:t> between two </w:t>
      </w:r>
      <w:hyperlink r:id="rId35" w:tooltip="Electrolyte" w:history="1">
        <w:r w:rsidRPr="00E37C47">
          <w:rPr>
            <w:rStyle w:val="Hyperlink"/>
            <w:rFonts w:ascii="Times New Roman" w:hAnsi="Times New Roman" w:cs="Times New Roman"/>
            <w:bCs/>
            <w:color w:val="auto"/>
            <w:sz w:val="26"/>
            <w:szCs w:val="26"/>
            <w:u w:val="none"/>
          </w:rPr>
          <w:t>electrolytes</w:t>
        </w:r>
      </w:hyperlink>
      <w:r w:rsidRPr="00E37C47">
        <w:rPr>
          <w:rFonts w:ascii="Times New Roman" w:hAnsi="Times New Roman" w:cs="Times New Roman"/>
          <w:bCs/>
          <w:sz w:val="26"/>
          <w:szCs w:val="26"/>
        </w:rPr>
        <w:t> or between an electrolyte </w:t>
      </w:r>
      <w:hyperlink r:id="rId36" w:tooltip="Solution" w:history="1">
        <w:r w:rsidRPr="00E37C47">
          <w:rPr>
            <w:rStyle w:val="Hyperlink"/>
            <w:rFonts w:ascii="Times New Roman" w:hAnsi="Times New Roman" w:cs="Times New Roman"/>
            <w:bCs/>
            <w:color w:val="auto"/>
            <w:sz w:val="26"/>
            <w:szCs w:val="26"/>
            <w:u w:val="none"/>
          </w:rPr>
          <w:t>solution</w:t>
        </w:r>
      </w:hyperlink>
      <w:r w:rsidRPr="00E37C47">
        <w:rPr>
          <w:rFonts w:ascii="Times New Roman" w:hAnsi="Times New Roman" w:cs="Times New Roman"/>
          <w:bCs/>
          <w:sz w:val="26"/>
          <w:szCs w:val="26"/>
        </w:rPr>
        <w:t> and a </w:t>
      </w:r>
      <w:hyperlink r:id="rId37" w:tooltip="Complex (chemistry)" w:history="1">
        <w:r w:rsidRPr="00E37C47">
          <w:rPr>
            <w:rStyle w:val="Hyperlink"/>
            <w:rFonts w:ascii="Times New Roman" w:hAnsi="Times New Roman" w:cs="Times New Roman"/>
            <w:bCs/>
            <w:color w:val="auto"/>
            <w:sz w:val="26"/>
            <w:szCs w:val="26"/>
            <w:u w:val="none"/>
          </w:rPr>
          <w:t>complex</w:t>
        </w:r>
      </w:hyperlink>
      <w:r w:rsidRPr="00E37C47">
        <w:rPr>
          <w:rFonts w:ascii="Times New Roman" w:hAnsi="Times New Roman" w:cs="Times New Roman"/>
          <w:bCs/>
          <w:sz w:val="26"/>
          <w:szCs w:val="26"/>
        </w:rPr>
        <w:t xml:space="preserve">. In most cases the term is used to denote the processes of purification, separation, and decontamination of aqueous and other ion-containing solutions with </w:t>
      </w:r>
      <w:proofErr w:type="spellStart"/>
      <w:r w:rsidRPr="00E37C47">
        <w:rPr>
          <w:rFonts w:ascii="Times New Roman" w:hAnsi="Times New Roman" w:cs="Times New Roman"/>
          <w:bCs/>
          <w:sz w:val="26"/>
          <w:szCs w:val="26"/>
        </w:rPr>
        <w:t>solid</w:t>
      </w:r>
      <w:hyperlink r:id="rId38" w:tooltip="Polymer" w:history="1">
        <w:r w:rsidRPr="00E37C47">
          <w:rPr>
            <w:rStyle w:val="Hyperlink"/>
            <w:rFonts w:ascii="Times New Roman" w:hAnsi="Times New Roman" w:cs="Times New Roman"/>
            <w:bCs/>
            <w:color w:val="auto"/>
            <w:sz w:val="26"/>
            <w:szCs w:val="26"/>
            <w:u w:val="none"/>
          </w:rPr>
          <w:t>polymeric</w:t>
        </w:r>
        <w:proofErr w:type="spellEnd"/>
      </w:hyperlink>
      <w:r w:rsidRPr="00E37C47">
        <w:rPr>
          <w:rFonts w:ascii="Times New Roman" w:hAnsi="Times New Roman" w:cs="Times New Roman"/>
          <w:bCs/>
          <w:sz w:val="26"/>
          <w:szCs w:val="26"/>
        </w:rPr>
        <w:t> or </w:t>
      </w:r>
      <w:proofErr w:type="spellStart"/>
      <w:r w:rsidR="003B202A">
        <w:fldChar w:fldCharType="begin"/>
      </w:r>
      <w:r w:rsidR="00EF086F">
        <w:instrText>HYPERLINK "https://en.wikipedia.org/wiki/Mineral" \o "Mineral"</w:instrText>
      </w:r>
      <w:r w:rsidR="003B202A">
        <w:fldChar w:fldCharType="separate"/>
      </w:r>
      <w:r w:rsidRPr="00E37C47">
        <w:rPr>
          <w:rStyle w:val="Hyperlink"/>
          <w:rFonts w:ascii="Times New Roman" w:hAnsi="Times New Roman" w:cs="Times New Roman"/>
          <w:bCs/>
          <w:color w:val="auto"/>
          <w:sz w:val="26"/>
          <w:szCs w:val="26"/>
          <w:u w:val="none"/>
        </w:rPr>
        <w:t>mineralic</w:t>
      </w:r>
      <w:proofErr w:type="spellEnd"/>
      <w:r w:rsidR="003B202A">
        <w:fldChar w:fldCharType="end"/>
      </w:r>
      <w:r w:rsidRPr="00E37C47">
        <w:rPr>
          <w:rFonts w:ascii="Times New Roman" w:hAnsi="Times New Roman" w:cs="Times New Roman"/>
          <w:bCs/>
          <w:sz w:val="26"/>
          <w:szCs w:val="26"/>
        </w:rPr>
        <w:t> 'ion exchangers'.</w:t>
      </w:r>
    </w:p>
    <w:p w:rsidR="00E37C47" w:rsidRDefault="00E37C47" w:rsidP="00933B47">
      <w:pPr>
        <w:pStyle w:val="Style6"/>
        <w:spacing w:after="341" w:line="320" w:lineRule="exact"/>
        <w:contextualSpacing/>
        <w:jc w:val="left"/>
        <w:rPr>
          <w:rFonts w:ascii="Times New Roman" w:hAnsi="Times New Roman" w:cs="Times New Roman"/>
          <w:bCs/>
          <w:sz w:val="26"/>
          <w:szCs w:val="26"/>
        </w:rPr>
      </w:pPr>
      <w:r w:rsidRPr="00E37C47">
        <w:rPr>
          <w:rFonts w:ascii="Times New Roman" w:hAnsi="Times New Roman" w:cs="Times New Roman"/>
          <w:bCs/>
          <w:sz w:val="26"/>
          <w:szCs w:val="26"/>
        </w:rPr>
        <w:t>Typical ion exchangers are </w:t>
      </w:r>
      <w:hyperlink r:id="rId39" w:tooltip="Ion exchange resin" w:history="1">
        <w:r w:rsidRPr="00E37C47">
          <w:rPr>
            <w:rStyle w:val="Hyperlink"/>
            <w:rFonts w:ascii="Times New Roman" w:hAnsi="Times New Roman" w:cs="Times New Roman"/>
            <w:bCs/>
            <w:color w:val="auto"/>
            <w:sz w:val="26"/>
            <w:szCs w:val="26"/>
            <w:u w:val="none"/>
          </w:rPr>
          <w:t>ion exchange resins</w:t>
        </w:r>
      </w:hyperlink>
      <w:r w:rsidRPr="00E37C47">
        <w:rPr>
          <w:rFonts w:ascii="Times New Roman" w:hAnsi="Times New Roman" w:cs="Times New Roman"/>
          <w:bCs/>
          <w:sz w:val="26"/>
          <w:szCs w:val="26"/>
        </w:rPr>
        <w:t>  depending on their </w:t>
      </w:r>
      <w:hyperlink r:id="rId40" w:tooltip="Chemical structure" w:history="1">
        <w:r w:rsidRPr="00E37C47">
          <w:rPr>
            <w:rStyle w:val="Hyperlink"/>
            <w:rFonts w:ascii="Times New Roman" w:hAnsi="Times New Roman" w:cs="Times New Roman"/>
            <w:bCs/>
            <w:color w:val="auto"/>
            <w:sz w:val="26"/>
            <w:szCs w:val="26"/>
            <w:u w:val="none"/>
          </w:rPr>
          <w:t>chemical structure</w:t>
        </w:r>
      </w:hyperlink>
      <w:r w:rsidRPr="00E37C47">
        <w:rPr>
          <w:rFonts w:ascii="Times New Roman" w:hAnsi="Times New Roman" w:cs="Times New Roman"/>
          <w:bCs/>
          <w:sz w:val="26"/>
          <w:szCs w:val="26"/>
        </w:rPr>
        <w:t xml:space="preserve">. This can be dependent on the size of the ions, their charge, or their structure. </w:t>
      </w:r>
    </w:p>
    <w:p w:rsidR="0019485F" w:rsidRPr="00930688" w:rsidRDefault="0019485F" w:rsidP="0019485F">
      <w:pPr>
        <w:pStyle w:val="Style2"/>
        <w:spacing w:after="387" w:line="320" w:lineRule="exact"/>
        <w:ind w:left="100" w:right="40" w:firstLine="200"/>
        <w:contextualSpacing/>
        <w:rPr>
          <w:rFonts w:ascii="Times New Roman" w:hAnsi="Times New Roman" w:cs="Times New Roman"/>
          <w:sz w:val="26"/>
          <w:szCs w:val="26"/>
          <w:u w:val="single"/>
        </w:rPr>
      </w:pPr>
      <w:r w:rsidRPr="00930688">
        <w:rPr>
          <w:rFonts w:ascii="Times New Roman" w:hAnsi="Times New Roman" w:cs="Times New Roman"/>
          <w:sz w:val="26"/>
          <w:szCs w:val="26"/>
          <w:u w:val="single"/>
        </w:rPr>
        <w:t xml:space="preserve">Viscosity </w:t>
      </w:r>
      <w:proofErr w:type="spellStart"/>
      <w:r w:rsidRPr="00930688">
        <w:rPr>
          <w:rFonts w:ascii="Times New Roman" w:hAnsi="Times New Roman" w:cs="Times New Roman"/>
          <w:sz w:val="26"/>
          <w:szCs w:val="26"/>
          <w:u w:val="single"/>
        </w:rPr>
        <w:t>modifieres</w:t>
      </w:r>
      <w:proofErr w:type="spellEnd"/>
    </w:p>
    <w:p w:rsidR="0019485F" w:rsidRDefault="0019485F" w:rsidP="0019485F">
      <w:pPr>
        <w:pStyle w:val="Style2"/>
        <w:spacing w:after="387" w:line="320" w:lineRule="exact"/>
        <w:ind w:left="100" w:right="40" w:firstLine="200"/>
        <w:contextualSpacing/>
        <w:rPr>
          <w:rFonts w:ascii="Times New Roman" w:hAnsi="Times New Roman" w:cs="Times New Roman"/>
          <w:sz w:val="26"/>
          <w:szCs w:val="26"/>
        </w:rPr>
      </w:pPr>
      <w:r w:rsidRPr="00C8287B">
        <w:rPr>
          <w:rFonts w:ascii="Times New Roman" w:hAnsi="Times New Roman" w:cs="Times New Roman"/>
          <w:sz w:val="26"/>
          <w:szCs w:val="26"/>
        </w:rPr>
        <w:t xml:space="preserve">Polyelectrolytes raise the viscosity of aqueous solutions and so act as </w:t>
      </w:r>
      <w:r w:rsidRPr="00C8287B">
        <w:rPr>
          <w:rFonts w:ascii="Times New Roman" w:hAnsi="Times New Roman" w:cs="Times New Roman"/>
          <w:i/>
          <w:iCs/>
          <w:sz w:val="26"/>
          <w:szCs w:val="26"/>
        </w:rPr>
        <w:t>thickeners</w:t>
      </w:r>
      <w:r w:rsidRPr="00C8287B">
        <w:rPr>
          <w:rFonts w:ascii="Times New Roman" w:hAnsi="Times New Roman" w:cs="Times New Roman"/>
          <w:sz w:val="26"/>
          <w:szCs w:val="26"/>
        </w:rPr>
        <w:t>, and the magnitude of the effect increases with the polymer</w:t>
      </w:r>
      <w:r>
        <w:rPr>
          <w:rFonts w:ascii="Times New Roman" w:hAnsi="Times New Roman" w:cs="Times New Roman"/>
          <w:sz w:val="26"/>
          <w:szCs w:val="26"/>
        </w:rPr>
        <w:t>s.</w:t>
      </w:r>
    </w:p>
    <w:p w:rsidR="0019485F" w:rsidRDefault="0019485F" w:rsidP="0019485F">
      <w:pPr>
        <w:pStyle w:val="Style2"/>
        <w:spacing w:after="387" w:line="320" w:lineRule="exact"/>
        <w:ind w:left="100" w:right="40" w:firstLine="200"/>
        <w:contextualSpacing/>
        <w:rPr>
          <w:rFonts w:ascii="Times New Roman" w:hAnsi="Times New Roman" w:cs="Times New Roman"/>
          <w:sz w:val="26"/>
          <w:szCs w:val="26"/>
        </w:rPr>
      </w:pPr>
      <w:r w:rsidRPr="00C8287B">
        <w:rPr>
          <w:rFonts w:ascii="Times New Roman" w:hAnsi="Times New Roman" w:cs="Times New Roman"/>
          <w:sz w:val="26"/>
          <w:szCs w:val="26"/>
        </w:rPr>
        <w:t xml:space="preserve">Synthetic </w:t>
      </w:r>
      <w:proofErr w:type="spellStart"/>
      <w:r w:rsidRPr="00C8287B">
        <w:rPr>
          <w:rFonts w:ascii="Times New Roman" w:hAnsi="Times New Roman" w:cs="Times New Roman"/>
          <w:sz w:val="26"/>
          <w:szCs w:val="26"/>
        </w:rPr>
        <w:t>polyelectrolytes</w:t>
      </w:r>
      <w:proofErr w:type="spellEnd"/>
      <w:r w:rsidRPr="00C8287B">
        <w:rPr>
          <w:rFonts w:ascii="Times New Roman" w:hAnsi="Times New Roman" w:cs="Times New Roman"/>
          <w:sz w:val="26"/>
          <w:szCs w:val="26"/>
        </w:rPr>
        <w:t xml:space="preserve"> are also much used to modify the flow characteristics of latex paints and similar proprietary fluids.</w:t>
      </w:r>
    </w:p>
    <w:p w:rsidR="0019485F" w:rsidRPr="00930688" w:rsidRDefault="0019485F" w:rsidP="0019485F">
      <w:pPr>
        <w:pStyle w:val="Style2"/>
        <w:spacing w:after="387" w:line="320" w:lineRule="exact"/>
        <w:ind w:left="100" w:right="40" w:firstLine="200"/>
        <w:contextualSpacing/>
        <w:rPr>
          <w:rFonts w:ascii="Times New Roman" w:hAnsi="Times New Roman" w:cs="Times New Roman"/>
          <w:spacing w:val="10"/>
          <w:sz w:val="26"/>
          <w:szCs w:val="26"/>
        </w:rPr>
      </w:pPr>
      <w:r w:rsidRPr="00C8287B">
        <w:rPr>
          <w:rFonts w:ascii="Times New Roman" w:hAnsi="Times New Roman" w:cs="Times New Roman"/>
          <w:sz w:val="26"/>
          <w:szCs w:val="26"/>
        </w:rPr>
        <w:t xml:space="preserve">Polyelectrolytes will also stabilize particles in aqueous suspension thus </w:t>
      </w:r>
      <w:proofErr w:type="spellStart"/>
      <w:r w:rsidRPr="00C8287B">
        <w:rPr>
          <w:rFonts w:ascii="Times New Roman" w:hAnsi="Times New Roman" w:cs="Times New Roman"/>
          <w:sz w:val="26"/>
          <w:szCs w:val="26"/>
        </w:rPr>
        <w:t>acting</w:t>
      </w:r>
      <w:r w:rsidRPr="00930688">
        <w:rPr>
          <w:rFonts w:ascii="Times New Roman" w:hAnsi="Times New Roman" w:cs="Times New Roman"/>
          <w:spacing w:val="10"/>
          <w:sz w:val="26"/>
          <w:szCs w:val="26"/>
        </w:rPr>
        <w:t>as</w:t>
      </w:r>
      <w:proofErr w:type="spellEnd"/>
      <w:r w:rsidRPr="00930688">
        <w:rPr>
          <w:rFonts w:ascii="Times New Roman" w:hAnsi="Times New Roman" w:cs="Times New Roman"/>
          <w:i/>
          <w:iCs/>
          <w:spacing w:val="10"/>
          <w:sz w:val="26"/>
          <w:szCs w:val="26"/>
        </w:rPr>
        <w:t xml:space="preserve"> dispersants.</w:t>
      </w:r>
      <w:r w:rsidRPr="00930688">
        <w:rPr>
          <w:rFonts w:ascii="Times New Roman" w:hAnsi="Times New Roman" w:cs="Times New Roman"/>
          <w:spacing w:val="10"/>
          <w:sz w:val="26"/>
          <w:szCs w:val="26"/>
        </w:rPr>
        <w:t xml:space="preserve"> </w:t>
      </w:r>
      <w:proofErr w:type="gramStart"/>
      <w:r w:rsidRPr="00930688">
        <w:rPr>
          <w:rFonts w:ascii="Times New Roman" w:hAnsi="Times New Roman" w:cs="Times New Roman"/>
          <w:spacing w:val="10"/>
          <w:sz w:val="26"/>
          <w:szCs w:val="26"/>
        </w:rPr>
        <w:t>prevents</w:t>
      </w:r>
      <w:proofErr w:type="gramEnd"/>
      <w:r w:rsidRPr="00930688">
        <w:rPr>
          <w:rFonts w:ascii="Times New Roman" w:hAnsi="Times New Roman" w:cs="Times New Roman"/>
          <w:spacing w:val="10"/>
          <w:sz w:val="26"/>
          <w:szCs w:val="26"/>
        </w:rPr>
        <w:t xml:space="preserve"> their growth into larger crystals.</w:t>
      </w:r>
    </w:p>
    <w:p w:rsidR="0019485F" w:rsidRPr="00930688" w:rsidRDefault="0019485F" w:rsidP="0019485F">
      <w:pPr>
        <w:pStyle w:val="Style6"/>
        <w:spacing w:after="341" w:line="320" w:lineRule="exact"/>
        <w:contextualSpacing/>
        <w:rPr>
          <w:rFonts w:ascii="Times New Roman" w:hAnsi="Times New Roman" w:cs="Times New Roman"/>
          <w:sz w:val="26"/>
          <w:szCs w:val="26"/>
        </w:rPr>
      </w:pPr>
      <w:r>
        <w:rPr>
          <w:rFonts w:ascii="Times New Roman" w:hAnsi="Times New Roman" w:cs="Times New Roman"/>
          <w:sz w:val="26"/>
          <w:szCs w:val="26"/>
        </w:rPr>
        <w:t>P</w:t>
      </w:r>
      <w:r w:rsidRPr="00930688">
        <w:rPr>
          <w:rFonts w:ascii="Times New Roman" w:hAnsi="Times New Roman" w:cs="Times New Roman"/>
          <w:sz w:val="26"/>
          <w:szCs w:val="26"/>
        </w:rPr>
        <w:t>olyelectrolytes can also function as</w:t>
      </w:r>
      <w:r w:rsidRPr="00930688">
        <w:rPr>
          <w:rFonts w:ascii="Times New Roman" w:hAnsi="Times New Roman" w:cs="Times New Roman"/>
          <w:i/>
          <w:iCs/>
          <w:sz w:val="26"/>
          <w:szCs w:val="26"/>
        </w:rPr>
        <w:t xml:space="preserve"> flocculating agents.</w:t>
      </w:r>
      <w:r w:rsidRPr="00930688">
        <w:rPr>
          <w:rFonts w:ascii="Times New Roman" w:hAnsi="Times New Roman" w:cs="Times New Roman"/>
          <w:sz w:val="26"/>
          <w:szCs w:val="26"/>
        </w:rPr>
        <w:t xml:space="preserve"> In that role, depending on their ionic charge, they can interact with colloidal particles an</w:t>
      </w:r>
      <w:r>
        <w:rPr>
          <w:rFonts w:ascii="Times New Roman" w:hAnsi="Times New Roman" w:cs="Times New Roman"/>
          <w:sz w:val="26"/>
          <w:szCs w:val="26"/>
        </w:rPr>
        <w:t>d</w:t>
      </w:r>
      <w:r w:rsidRPr="00930688">
        <w:rPr>
          <w:rFonts w:ascii="Times New Roman" w:hAnsi="Times New Roman" w:cs="Times New Roman"/>
          <w:sz w:val="26"/>
          <w:szCs w:val="26"/>
        </w:rPr>
        <w:t xml:space="preserve"> neutralize the stabilizing hydrophilic charges. They have been used in this way to coagulate slurries and industrial wastes.</w:t>
      </w:r>
      <w:r>
        <w:rPr>
          <w:rFonts w:ascii="Times New Roman" w:hAnsi="Times New Roman" w:cs="Times New Roman"/>
          <w:sz w:val="26"/>
          <w:szCs w:val="26"/>
        </w:rPr>
        <w:t xml:space="preserve"> In general </w:t>
      </w:r>
      <w:proofErr w:type="gramStart"/>
      <w:r>
        <w:rPr>
          <w:rFonts w:ascii="Times New Roman" w:hAnsi="Times New Roman" w:cs="Times New Roman"/>
          <w:sz w:val="26"/>
          <w:szCs w:val="26"/>
        </w:rPr>
        <w:lastRenderedPageBreak/>
        <w:t>the  broad</w:t>
      </w:r>
      <w:proofErr w:type="gramEnd"/>
      <w:r>
        <w:rPr>
          <w:rFonts w:ascii="Times New Roman" w:hAnsi="Times New Roman" w:cs="Times New Roman"/>
          <w:sz w:val="26"/>
          <w:szCs w:val="26"/>
        </w:rPr>
        <w:t xml:space="preserve"> applications  of </w:t>
      </w:r>
      <w:proofErr w:type="spellStart"/>
      <w:r>
        <w:rPr>
          <w:rFonts w:ascii="Times New Roman" w:hAnsi="Times New Roman" w:cs="Times New Roman"/>
          <w:sz w:val="26"/>
          <w:szCs w:val="26"/>
        </w:rPr>
        <w:t>polyelectrolytes</w:t>
      </w:r>
      <w:proofErr w:type="spellEnd"/>
      <w:r>
        <w:rPr>
          <w:rFonts w:ascii="Times New Roman" w:hAnsi="Times New Roman" w:cs="Times New Roman"/>
          <w:sz w:val="26"/>
          <w:szCs w:val="26"/>
        </w:rPr>
        <w:t xml:space="preserve"> may be listed as</w:t>
      </w:r>
    </w:p>
    <w:p w:rsidR="0019485F" w:rsidRDefault="0019485F" w:rsidP="0019485F">
      <w:pPr>
        <w:pStyle w:val="Style6"/>
        <w:spacing w:after="341" w:line="320" w:lineRule="exact"/>
        <w:contextualSpacing/>
        <w:rPr>
          <w:rFonts w:ascii="Times New Roman" w:hAnsi="Times New Roman" w:cs="Times New Roman"/>
          <w:sz w:val="26"/>
          <w:szCs w:val="26"/>
        </w:rPr>
      </w:pP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Composites and laminates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 xml:space="preserve">Controlled release of drugs </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Controlled release of insecticides and herbicides</w:t>
      </w:r>
    </w:p>
    <w:p w:rsidR="0019485F" w:rsidRPr="00930688" w:rsidRDefault="003B202A" w:rsidP="0019485F">
      <w:pPr>
        <w:pStyle w:val="Style6"/>
        <w:numPr>
          <w:ilvl w:val="0"/>
          <w:numId w:val="6"/>
        </w:numPr>
        <w:spacing w:after="341" w:line="320" w:lineRule="exact"/>
        <w:contextualSpacing/>
        <w:rPr>
          <w:rFonts w:ascii="Times New Roman" w:hAnsi="Times New Roman" w:cs="Times New Roman"/>
          <w:sz w:val="26"/>
          <w:szCs w:val="26"/>
        </w:rPr>
      </w:pPr>
      <w:hyperlink r:id="rId41" w:tooltip="Diaper" w:history="1">
        <w:r w:rsidR="0019485F" w:rsidRPr="00930688">
          <w:rPr>
            <w:rStyle w:val="Hyperlink"/>
            <w:rFonts w:ascii="Times New Roman" w:hAnsi="Times New Roman" w:cs="Times New Roman"/>
            <w:color w:val="auto"/>
            <w:sz w:val="26"/>
            <w:szCs w:val="26"/>
            <w:u w:val="none"/>
          </w:rPr>
          <w:t>Diapers</w:t>
        </w:r>
      </w:hyperlink>
      <w:r w:rsidR="0019485F" w:rsidRPr="00930688">
        <w:rPr>
          <w:rFonts w:ascii="Times New Roman" w:hAnsi="Times New Roman" w:cs="Times New Roman"/>
          <w:sz w:val="26"/>
          <w:szCs w:val="26"/>
        </w:rPr>
        <w:t> and incontinence garments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Drown-free water source for feeder insects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Filtration applications</w:t>
      </w:r>
    </w:p>
    <w:p w:rsidR="0019485F" w:rsidRPr="00930688" w:rsidRDefault="003B202A" w:rsidP="0019485F">
      <w:pPr>
        <w:pStyle w:val="Style6"/>
        <w:numPr>
          <w:ilvl w:val="0"/>
          <w:numId w:val="6"/>
        </w:numPr>
        <w:spacing w:after="341" w:line="320" w:lineRule="exact"/>
        <w:contextualSpacing/>
        <w:rPr>
          <w:rFonts w:ascii="Times New Roman" w:hAnsi="Times New Roman" w:cs="Times New Roman"/>
          <w:sz w:val="26"/>
          <w:szCs w:val="26"/>
        </w:rPr>
      </w:pPr>
      <w:hyperlink r:id="rId42" w:tooltip="Fire-retardant gel" w:history="1">
        <w:r w:rsidR="0019485F" w:rsidRPr="00930688">
          <w:rPr>
            <w:rStyle w:val="Hyperlink"/>
            <w:rFonts w:ascii="Times New Roman" w:hAnsi="Times New Roman" w:cs="Times New Roman"/>
            <w:color w:val="auto"/>
            <w:sz w:val="26"/>
            <w:szCs w:val="26"/>
            <w:u w:val="none"/>
          </w:rPr>
          <w:t>Fire-retardant gel</w:t>
        </w:r>
      </w:hyperlink>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Flood control</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 xml:space="preserve">Fragrance carrier ( Air </w:t>
      </w:r>
      <w:proofErr w:type="spellStart"/>
      <w:r w:rsidRPr="00930688">
        <w:rPr>
          <w:rFonts w:ascii="Times New Roman" w:hAnsi="Times New Roman" w:cs="Times New Roman"/>
          <w:sz w:val="26"/>
          <w:szCs w:val="26"/>
        </w:rPr>
        <w:t>freshner</w:t>
      </w:r>
      <w:proofErr w:type="spellEnd"/>
      <w:r w:rsidRPr="00930688">
        <w:rPr>
          <w:rFonts w:ascii="Times New Roman" w:hAnsi="Times New Roman" w:cs="Times New Roman"/>
          <w:sz w:val="26"/>
          <w:szCs w:val="26"/>
        </w:rPr>
        <w:t xml:space="preserve"> )</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Frog tape (high tech masking tape designed for use with latex paint).</w:t>
      </w:r>
    </w:p>
    <w:p w:rsidR="0019485F" w:rsidRPr="00930688" w:rsidRDefault="003B202A" w:rsidP="0019485F">
      <w:pPr>
        <w:pStyle w:val="Style6"/>
        <w:numPr>
          <w:ilvl w:val="0"/>
          <w:numId w:val="6"/>
        </w:numPr>
        <w:spacing w:after="341" w:line="320" w:lineRule="exact"/>
        <w:contextualSpacing/>
        <w:rPr>
          <w:rFonts w:ascii="Times New Roman" w:hAnsi="Times New Roman" w:cs="Times New Roman"/>
          <w:sz w:val="26"/>
          <w:szCs w:val="26"/>
        </w:rPr>
      </w:pPr>
      <w:hyperlink r:id="rId43" w:tooltip="Grow monsters" w:history="1">
        <w:r w:rsidR="0019485F" w:rsidRPr="00930688">
          <w:rPr>
            <w:rStyle w:val="Hyperlink"/>
            <w:rFonts w:ascii="Times New Roman" w:hAnsi="Times New Roman" w:cs="Times New Roman"/>
            <w:color w:val="auto"/>
            <w:sz w:val="26"/>
            <w:szCs w:val="26"/>
            <w:u w:val="none"/>
          </w:rPr>
          <w:t>Grow-in-water toys</w:t>
        </w:r>
      </w:hyperlink>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Hot &amp; cold therapy packs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Magical effects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Medical waste solidification</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proofErr w:type="spellStart"/>
      <w:r w:rsidRPr="00930688">
        <w:rPr>
          <w:rFonts w:ascii="Times New Roman" w:hAnsi="Times New Roman" w:cs="Times New Roman"/>
          <w:sz w:val="26"/>
          <w:szCs w:val="26"/>
        </w:rPr>
        <w:t>YinCheng's</w:t>
      </w:r>
      <w:proofErr w:type="spellEnd"/>
      <w:r w:rsidRPr="00930688">
        <w:rPr>
          <w:rFonts w:ascii="Times New Roman" w:hAnsi="Times New Roman" w:cs="Times New Roman"/>
          <w:sz w:val="26"/>
          <w:szCs w:val="26"/>
        </w:rPr>
        <w:t xml:space="preserve"> pads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Motionless water beds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Spill control</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Surgical pads</w:t>
      </w:r>
    </w:p>
    <w:p w:rsidR="0019485F" w:rsidRPr="00930688" w:rsidRDefault="003B202A" w:rsidP="0019485F">
      <w:pPr>
        <w:pStyle w:val="Style6"/>
        <w:numPr>
          <w:ilvl w:val="0"/>
          <w:numId w:val="6"/>
        </w:numPr>
        <w:spacing w:after="341" w:line="320" w:lineRule="exact"/>
        <w:contextualSpacing/>
        <w:rPr>
          <w:rFonts w:ascii="Times New Roman" w:hAnsi="Times New Roman" w:cs="Times New Roman"/>
          <w:sz w:val="26"/>
          <w:szCs w:val="26"/>
        </w:rPr>
      </w:pPr>
      <w:hyperlink r:id="rId44" w:tooltip="Potting soil" w:history="1">
        <w:r w:rsidR="0019485F" w:rsidRPr="00930688">
          <w:rPr>
            <w:rStyle w:val="Hyperlink"/>
            <w:rFonts w:ascii="Times New Roman" w:hAnsi="Times New Roman" w:cs="Times New Roman"/>
            <w:color w:val="auto"/>
            <w:sz w:val="26"/>
            <w:szCs w:val="26"/>
            <w:u w:val="none"/>
          </w:rPr>
          <w:t>Potting soil</w:t>
        </w:r>
      </w:hyperlink>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Waste stabilization and environmental remediation</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Water retention for supplying water to plants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Wire and cable water blocking</w:t>
      </w:r>
    </w:p>
    <w:p w:rsidR="0019485F"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Wound dressings</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Fuel monitor systems in aviation</w:t>
      </w:r>
    </w:p>
    <w:p w:rsidR="0019485F" w:rsidRPr="00930688"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Fuel monitor systems in vehicles</w:t>
      </w:r>
    </w:p>
    <w:p w:rsidR="0019485F" w:rsidRDefault="0019485F" w:rsidP="0019485F">
      <w:pPr>
        <w:pStyle w:val="Style6"/>
        <w:numPr>
          <w:ilvl w:val="0"/>
          <w:numId w:val="6"/>
        </w:numPr>
        <w:spacing w:after="341" w:line="320" w:lineRule="exact"/>
        <w:contextualSpacing/>
        <w:rPr>
          <w:rFonts w:ascii="Times New Roman" w:hAnsi="Times New Roman" w:cs="Times New Roman"/>
          <w:sz w:val="26"/>
          <w:szCs w:val="26"/>
        </w:rPr>
      </w:pPr>
      <w:r w:rsidRPr="00930688">
        <w:rPr>
          <w:rFonts w:ascii="Times New Roman" w:hAnsi="Times New Roman" w:cs="Times New Roman"/>
          <w:sz w:val="26"/>
          <w:szCs w:val="26"/>
        </w:rPr>
        <w:t>Artificial snow </w:t>
      </w:r>
    </w:p>
    <w:p w:rsidR="002148A1" w:rsidRPr="006F0726" w:rsidRDefault="002148A1" w:rsidP="002148A1">
      <w:pPr>
        <w:jc w:val="center"/>
        <w:rPr>
          <w:rFonts w:ascii="Calibri,Bold" w:hAnsi="Calibri,Bold" w:cs="Calibri,Bold"/>
          <w:b/>
          <w:bCs/>
          <w:sz w:val="33"/>
          <w:szCs w:val="25"/>
          <w:u w:val="single"/>
        </w:rPr>
      </w:pPr>
      <w:r w:rsidRPr="006F0726">
        <w:rPr>
          <w:rFonts w:ascii="Calibri,Bold" w:hAnsi="Calibri,Bold" w:cs="Calibri,Bold"/>
          <w:b/>
          <w:bCs/>
          <w:sz w:val="33"/>
          <w:szCs w:val="25"/>
          <w:u w:val="single"/>
        </w:rPr>
        <w:t>Nano polymers</w:t>
      </w:r>
    </w:p>
    <w:p w:rsidR="002148A1" w:rsidRPr="006F0726" w:rsidRDefault="002148A1" w:rsidP="002148A1">
      <w:pPr>
        <w:rPr>
          <w:rFonts w:ascii="Calibri,Bold" w:hAnsi="Calibri,Bold" w:cs="Calibri,Bold"/>
          <w:bCs/>
          <w:sz w:val="28"/>
          <w:szCs w:val="28"/>
        </w:rPr>
      </w:pPr>
      <w:r w:rsidRPr="006F0726">
        <w:rPr>
          <w:rFonts w:ascii="Calibri,Bold" w:hAnsi="Calibri,Bold" w:cs="Calibri,Bold"/>
          <w:bCs/>
          <w:sz w:val="28"/>
          <w:szCs w:val="28"/>
        </w:rPr>
        <w:t>3.2.1 Nano materials &amp; Structure</w:t>
      </w:r>
    </w:p>
    <w:p w:rsidR="002148A1" w:rsidRPr="006F0726" w:rsidRDefault="002148A1" w:rsidP="002148A1">
      <w:pPr>
        <w:rPr>
          <w:rFonts w:ascii="Calibri,Bold" w:hAnsi="Calibri,Bold" w:cs="Calibri,Bold"/>
          <w:bCs/>
          <w:sz w:val="28"/>
          <w:szCs w:val="28"/>
        </w:rPr>
      </w:pPr>
      <w:r w:rsidRPr="006F0726">
        <w:rPr>
          <w:rFonts w:ascii="Calibri,Bold" w:hAnsi="Calibri,Bold" w:cs="Calibri,Bold"/>
          <w:bCs/>
          <w:sz w:val="28"/>
          <w:szCs w:val="28"/>
        </w:rPr>
        <w:t>3.2.2 Nano material processing &amp; applications</w:t>
      </w:r>
    </w:p>
    <w:p w:rsidR="002148A1" w:rsidRPr="00321953" w:rsidRDefault="002148A1" w:rsidP="002148A1">
      <w:pPr>
        <w:jc w:val="center"/>
        <w:rPr>
          <w:rFonts w:ascii="Calibri,Bold" w:hAnsi="Calibri,Bold" w:cs="Calibri,Bold"/>
          <w:bCs/>
          <w:sz w:val="28"/>
          <w:szCs w:val="24"/>
          <w:u w:val="single"/>
        </w:rPr>
      </w:pPr>
      <w:r w:rsidRPr="00321953">
        <w:rPr>
          <w:rFonts w:ascii="Calibri,Bold" w:hAnsi="Calibri,Bold" w:cs="Calibri,Bold"/>
          <w:bCs/>
          <w:sz w:val="28"/>
          <w:szCs w:val="24"/>
          <w:u w:val="single"/>
        </w:rPr>
        <w:t>Nano materials &amp; Structure</w:t>
      </w:r>
    </w:p>
    <w:p w:rsidR="002148A1" w:rsidRPr="00321953" w:rsidRDefault="002148A1" w:rsidP="002148A1">
      <w:pPr>
        <w:rPr>
          <w:rFonts w:ascii="Calibri,Bold" w:hAnsi="Calibri,Bold" w:cs="Calibri,Bold"/>
          <w:bCs/>
          <w:sz w:val="24"/>
          <w:szCs w:val="24"/>
        </w:rPr>
      </w:pPr>
      <w:r w:rsidRPr="00321953">
        <w:rPr>
          <w:rFonts w:ascii="Calibri,Bold" w:hAnsi="Calibri,Bold" w:cs="Calibri,Bold"/>
          <w:bCs/>
          <w:sz w:val="24"/>
          <w:szCs w:val="24"/>
        </w:rPr>
        <w:t>Polymers comprising p</w:t>
      </w:r>
      <w:r>
        <w:rPr>
          <w:rFonts w:ascii="Calibri,Bold" w:hAnsi="Calibri,Bold" w:cs="Calibri,Bold"/>
          <w:bCs/>
          <w:sz w:val="24"/>
          <w:szCs w:val="24"/>
        </w:rPr>
        <w:t>articles at least one dimension</w:t>
      </w:r>
      <w:r w:rsidRPr="00321953">
        <w:rPr>
          <w:rFonts w:ascii="Calibri,Bold" w:hAnsi="Calibri,Bold" w:cs="Calibri,Bold"/>
          <w:bCs/>
          <w:sz w:val="24"/>
          <w:szCs w:val="24"/>
        </w:rPr>
        <w:t xml:space="preserve"> in the</w:t>
      </w:r>
      <w:r w:rsidR="00F8171D">
        <w:rPr>
          <w:rFonts w:ascii="Calibri,Bold" w:hAnsi="Calibri,Bold" w:cs="Calibri,Bold"/>
          <w:bCs/>
          <w:sz w:val="24"/>
          <w:szCs w:val="24"/>
        </w:rPr>
        <w:t xml:space="preserve"> </w:t>
      </w:r>
      <w:r w:rsidRPr="00321953">
        <w:rPr>
          <w:rFonts w:ascii="Calibri,Bold" w:hAnsi="Calibri,Bold" w:cs="Calibri,Bold"/>
          <w:bCs/>
          <w:sz w:val="24"/>
          <w:szCs w:val="24"/>
        </w:rPr>
        <w:t>nano</w:t>
      </w:r>
      <w:r w:rsidR="00F8171D">
        <w:rPr>
          <w:rFonts w:ascii="Calibri,Bold" w:hAnsi="Calibri,Bold" w:cs="Calibri,Bold"/>
          <w:bCs/>
          <w:sz w:val="24"/>
          <w:szCs w:val="24"/>
        </w:rPr>
        <w:t xml:space="preserve"> </w:t>
      </w:r>
      <w:r w:rsidRPr="00321953">
        <w:rPr>
          <w:rFonts w:ascii="Calibri,Bold" w:hAnsi="Calibri,Bold" w:cs="Calibri,Bold"/>
          <w:bCs/>
          <w:sz w:val="24"/>
          <w:szCs w:val="24"/>
        </w:rPr>
        <w:t xml:space="preserve">size range (1-100 nm) </w:t>
      </w:r>
    </w:p>
    <w:p w:rsidR="002148A1" w:rsidRDefault="002148A1" w:rsidP="002148A1">
      <w:pPr>
        <w:rPr>
          <w:rFonts w:ascii="Calibri,Bold" w:hAnsi="Calibri,Bold" w:cs="Calibri,Bold"/>
          <w:bCs/>
          <w:sz w:val="24"/>
          <w:szCs w:val="24"/>
        </w:rPr>
      </w:pPr>
      <w:r>
        <w:rPr>
          <w:rFonts w:ascii="Calibri,Bold" w:hAnsi="Calibri,Bold" w:cs="Calibri,Bold"/>
          <w:bCs/>
          <w:sz w:val="24"/>
          <w:szCs w:val="24"/>
        </w:rPr>
        <w:t xml:space="preserve">This is a </w:t>
      </w:r>
      <w:r w:rsidRPr="00321953">
        <w:rPr>
          <w:rFonts w:ascii="Calibri,Bold" w:hAnsi="Calibri,Bold" w:cs="Calibri,Bold"/>
          <w:bCs/>
          <w:sz w:val="24"/>
          <w:szCs w:val="24"/>
        </w:rPr>
        <w:t>class of materials that have properties with significant commercial</w:t>
      </w:r>
      <w:r w:rsidR="00F8171D">
        <w:rPr>
          <w:rFonts w:ascii="Calibri,Bold" w:hAnsi="Calibri,Bold" w:cs="Calibri,Bold"/>
          <w:bCs/>
          <w:sz w:val="24"/>
          <w:szCs w:val="24"/>
        </w:rPr>
        <w:t xml:space="preserve"> </w:t>
      </w:r>
      <w:r w:rsidRPr="00321953">
        <w:rPr>
          <w:rFonts w:ascii="Calibri,Bold" w:hAnsi="Calibri,Bold" w:cs="Calibri,Bold"/>
          <w:bCs/>
          <w:sz w:val="24"/>
          <w:szCs w:val="24"/>
        </w:rPr>
        <w:t>potential</w:t>
      </w:r>
      <w:r>
        <w:rPr>
          <w:rFonts w:ascii="Calibri,Bold" w:hAnsi="Calibri,Bold" w:cs="Calibri,Bold"/>
          <w:bCs/>
          <w:sz w:val="24"/>
          <w:szCs w:val="24"/>
        </w:rPr>
        <w:t>.</w:t>
      </w:r>
    </w:p>
    <w:p w:rsidR="002148A1" w:rsidRDefault="002148A1" w:rsidP="002148A1">
      <w:pPr>
        <w:rPr>
          <w:rFonts w:ascii="Calibri,Bold" w:hAnsi="Calibri,Bold" w:cs="Calibri,Bold"/>
          <w:bCs/>
          <w:sz w:val="24"/>
          <w:szCs w:val="24"/>
        </w:rPr>
      </w:pPr>
      <w:r w:rsidRPr="00C33D67">
        <w:rPr>
          <w:rFonts w:ascii="Calibri,Bold" w:hAnsi="Calibri,Bold" w:cs="Calibri,Bold"/>
          <w:bCs/>
          <w:sz w:val="24"/>
          <w:szCs w:val="24"/>
        </w:rPr>
        <w:t>Polymer nano</w:t>
      </w:r>
      <w:r w:rsidR="00F8171D">
        <w:rPr>
          <w:rFonts w:ascii="Calibri,Bold" w:hAnsi="Calibri,Bold" w:cs="Calibri,Bold"/>
          <w:bCs/>
          <w:sz w:val="24"/>
          <w:szCs w:val="24"/>
        </w:rPr>
        <w:t xml:space="preserve"> </w:t>
      </w:r>
      <w:r w:rsidRPr="00C33D67">
        <w:rPr>
          <w:rFonts w:ascii="Calibri,Bold" w:hAnsi="Calibri,Bold" w:cs="Calibri,Bold"/>
          <w:bCs/>
          <w:sz w:val="24"/>
          <w:szCs w:val="24"/>
        </w:rPr>
        <w:t xml:space="preserve">composites offer the possibility of developing new classes of materials with </w:t>
      </w:r>
      <w:r w:rsidR="00F8171D" w:rsidRPr="00C33D67">
        <w:rPr>
          <w:rFonts w:ascii="Calibri,Bold" w:hAnsi="Calibri,Bold" w:cs="Calibri,Bold"/>
          <w:bCs/>
          <w:sz w:val="24"/>
          <w:szCs w:val="24"/>
        </w:rPr>
        <w:t>unique structure</w:t>
      </w:r>
      <w:r w:rsidRPr="00C33D67">
        <w:rPr>
          <w:rFonts w:ascii="Calibri,Bold" w:hAnsi="Calibri,Bold" w:cs="Calibri,Bold"/>
          <w:bCs/>
          <w:sz w:val="24"/>
          <w:szCs w:val="24"/>
        </w:rPr>
        <w:t>- property relationships. These nanostructure-property relationships are the frontier in nano</w:t>
      </w:r>
      <w:r w:rsidR="00F8171D">
        <w:rPr>
          <w:rFonts w:ascii="Calibri,Bold" w:hAnsi="Calibri,Bold" w:cs="Calibri,Bold"/>
          <w:bCs/>
          <w:sz w:val="24"/>
          <w:szCs w:val="24"/>
        </w:rPr>
        <w:t xml:space="preserve"> </w:t>
      </w:r>
      <w:r w:rsidRPr="00C33D67">
        <w:rPr>
          <w:rFonts w:ascii="Calibri,Bold" w:hAnsi="Calibri,Bold" w:cs="Calibri,Bold"/>
          <w:bCs/>
          <w:sz w:val="24"/>
          <w:szCs w:val="24"/>
        </w:rPr>
        <w:t>composites.</w:t>
      </w:r>
    </w:p>
    <w:p w:rsidR="002148A1" w:rsidRPr="00C33D67" w:rsidRDefault="002148A1" w:rsidP="002148A1">
      <w:pPr>
        <w:rPr>
          <w:rFonts w:ascii="Calibri,Bold" w:hAnsi="Calibri,Bold" w:cs="Calibri,Bold"/>
          <w:bCs/>
          <w:sz w:val="24"/>
          <w:szCs w:val="24"/>
          <w:u w:val="single"/>
        </w:rPr>
      </w:pPr>
      <w:r w:rsidRPr="00C33D67">
        <w:rPr>
          <w:rFonts w:ascii="Calibri,Bold" w:hAnsi="Calibri,Bold" w:cs="Calibri,Bold"/>
          <w:bCs/>
          <w:sz w:val="24"/>
          <w:szCs w:val="24"/>
          <w:u w:val="single"/>
        </w:rPr>
        <w:t>Attractive features identified with nano</w:t>
      </w:r>
      <w:r w:rsidR="00F8171D">
        <w:rPr>
          <w:rFonts w:ascii="Calibri,Bold" w:hAnsi="Calibri,Bold" w:cs="Calibri,Bold"/>
          <w:bCs/>
          <w:sz w:val="24"/>
          <w:szCs w:val="24"/>
          <w:u w:val="single"/>
        </w:rPr>
        <w:t xml:space="preserve"> </w:t>
      </w:r>
      <w:r w:rsidRPr="00C33D67">
        <w:rPr>
          <w:rFonts w:ascii="Calibri,Bold" w:hAnsi="Calibri,Bold" w:cs="Calibri,Bold"/>
          <w:bCs/>
          <w:sz w:val="24"/>
          <w:szCs w:val="24"/>
          <w:u w:val="single"/>
        </w:rPr>
        <w:t>composites are</w:t>
      </w:r>
    </w:p>
    <w:p w:rsidR="002148A1" w:rsidRPr="00321953" w:rsidRDefault="002148A1" w:rsidP="002148A1">
      <w:pPr>
        <w:rPr>
          <w:rFonts w:ascii="Calibri,Bold" w:hAnsi="Calibri,Bold" w:cs="Calibri,Bold"/>
          <w:bCs/>
          <w:sz w:val="24"/>
          <w:szCs w:val="24"/>
        </w:rPr>
      </w:pPr>
      <w:r w:rsidRPr="00321953">
        <w:rPr>
          <w:rFonts w:ascii="Calibri,Bold" w:hAnsi="Calibri,Bold" w:cs="Calibri,Bold"/>
          <w:bCs/>
          <w:sz w:val="24"/>
          <w:szCs w:val="24"/>
        </w:rPr>
        <w:lastRenderedPageBreak/>
        <w:t>Efficient reinforcement wi</w:t>
      </w:r>
      <w:r>
        <w:rPr>
          <w:rFonts w:ascii="Calibri,Bold" w:hAnsi="Calibri,Bold" w:cs="Calibri,Bold"/>
          <w:bCs/>
          <w:sz w:val="24"/>
          <w:szCs w:val="24"/>
        </w:rPr>
        <w:t>thout loss of ductility and even</w:t>
      </w:r>
      <w:r w:rsidRPr="00321953">
        <w:rPr>
          <w:rFonts w:ascii="Calibri,Bold" w:hAnsi="Calibri,Bold" w:cs="Calibri,Bold"/>
          <w:bCs/>
          <w:sz w:val="24"/>
          <w:szCs w:val="24"/>
        </w:rPr>
        <w:t xml:space="preserve"> improvement in impact strength</w:t>
      </w:r>
    </w:p>
    <w:p w:rsidR="002148A1" w:rsidRDefault="002148A1" w:rsidP="002148A1">
      <w:pPr>
        <w:rPr>
          <w:rFonts w:ascii="Calibri,Bold" w:hAnsi="Calibri,Bold" w:cs="Calibri,Bold"/>
          <w:bCs/>
          <w:sz w:val="24"/>
          <w:szCs w:val="24"/>
        </w:rPr>
      </w:pPr>
      <w:r w:rsidRPr="00321953">
        <w:rPr>
          <w:rFonts w:ascii="Calibri,Bold" w:hAnsi="Calibri,Bold" w:cs="Calibri,Bold"/>
          <w:bCs/>
          <w:sz w:val="24"/>
          <w:szCs w:val="24"/>
        </w:rPr>
        <w:t>Excellent optical and altered electronic properties</w:t>
      </w:r>
      <w:r>
        <w:rPr>
          <w:rFonts w:ascii="Calibri,Bold" w:hAnsi="Calibri,Bold" w:cs="Calibri,Bold"/>
          <w:bCs/>
          <w:sz w:val="24"/>
          <w:szCs w:val="24"/>
        </w:rPr>
        <w:t>,</w:t>
      </w:r>
      <w:r w:rsidRPr="00321953">
        <w:rPr>
          <w:rFonts w:ascii="Calibri,Bold" w:hAnsi="Calibri,Bold" w:cs="Calibri,Bold"/>
          <w:bCs/>
          <w:sz w:val="24"/>
          <w:szCs w:val="24"/>
        </w:rPr>
        <w:t xml:space="preserve"> heat stability</w:t>
      </w:r>
      <w:r>
        <w:rPr>
          <w:rFonts w:ascii="Calibri,Bold" w:hAnsi="Calibri,Bold" w:cs="Calibri,Bold"/>
          <w:bCs/>
          <w:sz w:val="24"/>
          <w:szCs w:val="24"/>
        </w:rPr>
        <w:t xml:space="preserve">, </w:t>
      </w:r>
      <w:r w:rsidRPr="00321953">
        <w:rPr>
          <w:rFonts w:ascii="Calibri,Bold" w:hAnsi="Calibri,Bold" w:cs="Calibri,Bold"/>
          <w:bCs/>
          <w:sz w:val="24"/>
          <w:szCs w:val="24"/>
        </w:rPr>
        <w:t>flame resistance</w:t>
      </w:r>
      <w:r>
        <w:rPr>
          <w:rFonts w:ascii="Calibri,Bold" w:hAnsi="Calibri,Bold" w:cs="Calibri,Bold"/>
          <w:bCs/>
          <w:sz w:val="24"/>
          <w:szCs w:val="24"/>
        </w:rPr>
        <w:t xml:space="preserve">, </w:t>
      </w:r>
      <w:r w:rsidRPr="00321953">
        <w:rPr>
          <w:rFonts w:ascii="Calibri,Bold" w:hAnsi="Calibri,Bold" w:cs="Calibri,Bold"/>
          <w:bCs/>
          <w:sz w:val="24"/>
          <w:szCs w:val="24"/>
        </w:rPr>
        <w:t>improved gas barrier properties</w:t>
      </w:r>
      <w:r>
        <w:rPr>
          <w:rFonts w:ascii="Calibri,Bold" w:hAnsi="Calibri,Bold" w:cs="Calibri,Bold"/>
          <w:bCs/>
          <w:sz w:val="24"/>
          <w:szCs w:val="24"/>
        </w:rPr>
        <w:t xml:space="preserve">, </w:t>
      </w:r>
      <w:r w:rsidRPr="00321953">
        <w:rPr>
          <w:rFonts w:ascii="Calibri,Bold" w:hAnsi="Calibri,Bold" w:cs="Calibri,Bold"/>
          <w:bCs/>
          <w:sz w:val="24"/>
          <w:szCs w:val="24"/>
        </w:rPr>
        <w:t>improved abrasion resistance</w:t>
      </w:r>
      <w:r>
        <w:rPr>
          <w:rFonts w:ascii="Calibri,Bold" w:hAnsi="Calibri,Bold" w:cs="Calibri,Bold"/>
          <w:bCs/>
          <w:sz w:val="24"/>
          <w:szCs w:val="24"/>
        </w:rPr>
        <w:t>, r</w:t>
      </w:r>
      <w:r w:rsidRPr="00321953">
        <w:rPr>
          <w:rFonts w:ascii="Calibri,Bold" w:hAnsi="Calibri,Bold" w:cs="Calibri,Bold"/>
          <w:bCs/>
          <w:sz w:val="24"/>
          <w:szCs w:val="24"/>
        </w:rPr>
        <w:t>educed shrinkage and residual stress</w:t>
      </w:r>
      <w:r>
        <w:rPr>
          <w:rFonts w:ascii="Calibri,Bold" w:hAnsi="Calibri,Bold" w:cs="Calibri,Bold"/>
          <w:bCs/>
          <w:sz w:val="24"/>
          <w:szCs w:val="24"/>
        </w:rPr>
        <w:t>.</w:t>
      </w:r>
    </w:p>
    <w:p w:rsidR="002148A1" w:rsidRDefault="002148A1" w:rsidP="002148A1">
      <w:pPr>
        <w:rPr>
          <w:rFonts w:ascii="Calibri,Bold" w:hAnsi="Calibri,Bold" w:cs="Calibri,Bold"/>
          <w:bCs/>
          <w:sz w:val="24"/>
          <w:szCs w:val="24"/>
          <w:u w:val="single"/>
        </w:rPr>
      </w:pPr>
      <w:r w:rsidRPr="00321953">
        <w:rPr>
          <w:rFonts w:ascii="Calibri,Bold" w:hAnsi="Calibri,Bold" w:cs="Calibri,Bold"/>
          <w:bCs/>
          <w:sz w:val="24"/>
          <w:szCs w:val="24"/>
          <w:u w:val="single"/>
        </w:rPr>
        <w:t xml:space="preserve">Classification of </w:t>
      </w:r>
      <w:proofErr w:type="spellStart"/>
      <w:r w:rsidRPr="00321953">
        <w:rPr>
          <w:rFonts w:ascii="Calibri,Bold" w:hAnsi="Calibri,Bold" w:cs="Calibri,Bold"/>
          <w:bCs/>
          <w:sz w:val="24"/>
          <w:szCs w:val="24"/>
          <w:u w:val="single"/>
        </w:rPr>
        <w:t>nanomaterials</w:t>
      </w:r>
      <w:proofErr w:type="spellEnd"/>
    </w:p>
    <w:p w:rsidR="002148A1" w:rsidRPr="00321953" w:rsidRDefault="002148A1" w:rsidP="002148A1">
      <w:pPr>
        <w:rPr>
          <w:rFonts w:ascii="Calibri,Bold" w:hAnsi="Calibri,Bold" w:cs="Calibri,Bold"/>
          <w:bCs/>
          <w:sz w:val="24"/>
          <w:szCs w:val="24"/>
        </w:rPr>
      </w:pPr>
      <w:r w:rsidRPr="00321953">
        <w:rPr>
          <w:rFonts w:ascii="Calibri,Bold" w:hAnsi="Calibri,Bold" w:cs="Calibri,Bold"/>
          <w:bCs/>
          <w:sz w:val="24"/>
          <w:szCs w:val="24"/>
        </w:rPr>
        <w:t xml:space="preserve">Three dimension </w:t>
      </w:r>
    </w:p>
    <w:p w:rsidR="002148A1" w:rsidRPr="00321953" w:rsidRDefault="002148A1" w:rsidP="002148A1">
      <w:pPr>
        <w:rPr>
          <w:rFonts w:ascii="Calibri,Bold" w:hAnsi="Calibri,Bold" w:cs="Calibri,Bold"/>
          <w:bCs/>
          <w:sz w:val="24"/>
          <w:szCs w:val="24"/>
        </w:rPr>
      </w:pPr>
      <w:r w:rsidRPr="00321953">
        <w:rPr>
          <w:rFonts w:ascii="Calibri,Bold" w:hAnsi="Calibri,Bold" w:cs="Calibri,Bold"/>
          <w:bCs/>
          <w:sz w:val="24"/>
          <w:szCs w:val="24"/>
        </w:rPr>
        <w:t>All the dimensions are in nanometer range</w:t>
      </w:r>
      <w:r>
        <w:rPr>
          <w:rFonts w:ascii="Calibri,Bold" w:hAnsi="Calibri,Bold" w:cs="Calibri,Bold"/>
          <w:bCs/>
          <w:sz w:val="24"/>
          <w:szCs w:val="24"/>
        </w:rPr>
        <w:t xml:space="preserve"> </w:t>
      </w:r>
      <w:proofErr w:type="spellStart"/>
      <w:r>
        <w:rPr>
          <w:rFonts w:ascii="Calibri,Bold" w:hAnsi="Calibri,Bold" w:cs="Calibri,Bold"/>
          <w:bCs/>
          <w:sz w:val="24"/>
          <w:szCs w:val="24"/>
        </w:rPr>
        <w:t>eg</w:t>
      </w:r>
      <w:proofErr w:type="spellEnd"/>
      <w:r>
        <w:rPr>
          <w:rFonts w:ascii="Calibri,Bold" w:hAnsi="Calibri,Bold" w:cs="Calibri,Bold"/>
          <w:bCs/>
          <w:sz w:val="24"/>
          <w:szCs w:val="24"/>
        </w:rPr>
        <w:t>. Nano silica</w:t>
      </w:r>
      <w:r>
        <w:rPr>
          <w:rFonts w:ascii="Calibri,Bold" w:hAnsi="Calibri,Bold" w:cs="Calibri,Bold"/>
          <w:bCs/>
          <w:sz w:val="24"/>
          <w:szCs w:val="24"/>
        </w:rPr>
        <w:tab/>
      </w:r>
      <w:r>
        <w:rPr>
          <w:rFonts w:ascii="Calibri,Bold" w:hAnsi="Calibri,Bold" w:cs="Calibri,Bold"/>
          <w:bCs/>
          <w:sz w:val="24"/>
          <w:szCs w:val="24"/>
        </w:rPr>
        <w:tab/>
      </w:r>
      <w:r>
        <w:rPr>
          <w:rFonts w:ascii="Calibri,Bold" w:hAnsi="Calibri,Bold" w:cs="Calibri,Bold"/>
          <w:bCs/>
          <w:sz w:val="24"/>
          <w:szCs w:val="24"/>
        </w:rPr>
        <w:tab/>
      </w:r>
    </w:p>
    <w:p w:rsidR="002148A1" w:rsidRPr="00321953" w:rsidRDefault="002148A1" w:rsidP="002148A1">
      <w:pPr>
        <w:rPr>
          <w:rFonts w:ascii="Calibri,Bold" w:hAnsi="Calibri,Bold" w:cs="Calibri,Bold"/>
          <w:bCs/>
          <w:sz w:val="24"/>
          <w:szCs w:val="24"/>
        </w:rPr>
      </w:pPr>
      <w:r w:rsidRPr="00321953">
        <w:rPr>
          <w:rFonts w:ascii="Calibri,Bold" w:hAnsi="Calibri,Bold" w:cs="Calibri,Bold"/>
          <w:bCs/>
          <w:sz w:val="24"/>
          <w:szCs w:val="24"/>
        </w:rPr>
        <w:t xml:space="preserve">Two dimension </w:t>
      </w:r>
    </w:p>
    <w:p w:rsidR="002148A1" w:rsidRPr="00321953" w:rsidRDefault="002148A1" w:rsidP="002148A1">
      <w:pPr>
        <w:rPr>
          <w:rFonts w:ascii="Calibri,Bold" w:hAnsi="Calibri,Bold" w:cs="Calibri,Bold"/>
          <w:bCs/>
          <w:sz w:val="24"/>
          <w:szCs w:val="24"/>
        </w:rPr>
      </w:pPr>
      <w:r w:rsidRPr="00321953">
        <w:rPr>
          <w:rFonts w:ascii="Calibri,Bold" w:hAnsi="Calibri,Bold" w:cs="Calibri,Bold"/>
          <w:bCs/>
          <w:sz w:val="24"/>
          <w:szCs w:val="24"/>
        </w:rPr>
        <w:tab/>
        <w:t xml:space="preserve">Two dimensions are in nanometer </w:t>
      </w:r>
      <w:proofErr w:type="spellStart"/>
      <w:r w:rsidRPr="00321953">
        <w:rPr>
          <w:rFonts w:ascii="Calibri,Bold" w:hAnsi="Calibri,Bold" w:cs="Calibri,Bold"/>
          <w:bCs/>
          <w:sz w:val="24"/>
          <w:szCs w:val="24"/>
        </w:rPr>
        <w:t>range</w:t>
      </w:r>
      <w:proofErr w:type="gramStart"/>
      <w:r>
        <w:rPr>
          <w:rFonts w:ascii="Calibri,Bold" w:hAnsi="Calibri,Bold" w:cs="Calibri,Bold"/>
          <w:bCs/>
          <w:sz w:val="24"/>
          <w:szCs w:val="24"/>
        </w:rPr>
        <w:t>,eg.wiskers</w:t>
      </w:r>
      <w:proofErr w:type="spellEnd"/>
      <w:proofErr w:type="gramEnd"/>
      <w:r>
        <w:rPr>
          <w:rFonts w:ascii="Calibri,Bold" w:hAnsi="Calibri,Bold" w:cs="Calibri,Bold"/>
          <w:bCs/>
          <w:sz w:val="24"/>
          <w:szCs w:val="24"/>
        </w:rPr>
        <w:t xml:space="preserve"> or carbon </w:t>
      </w:r>
      <w:proofErr w:type="spellStart"/>
      <w:r>
        <w:rPr>
          <w:rFonts w:ascii="Calibri,Bold" w:hAnsi="Calibri,Bold" w:cs="Calibri,Bold"/>
          <w:bCs/>
          <w:sz w:val="24"/>
          <w:szCs w:val="24"/>
        </w:rPr>
        <w:t>nanotubes</w:t>
      </w:r>
      <w:proofErr w:type="spellEnd"/>
    </w:p>
    <w:p w:rsidR="002148A1" w:rsidRPr="00321953" w:rsidRDefault="002148A1" w:rsidP="002148A1">
      <w:pPr>
        <w:rPr>
          <w:rFonts w:ascii="Calibri,Bold" w:hAnsi="Calibri,Bold" w:cs="Calibri,Bold"/>
          <w:bCs/>
          <w:sz w:val="24"/>
          <w:szCs w:val="24"/>
        </w:rPr>
      </w:pPr>
      <w:r w:rsidRPr="00321953">
        <w:rPr>
          <w:rFonts w:ascii="Calibri,Bold" w:hAnsi="Calibri,Bold" w:cs="Calibri,Bold"/>
          <w:bCs/>
          <w:sz w:val="24"/>
          <w:szCs w:val="24"/>
        </w:rPr>
        <w:t xml:space="preserve">Two dimension </w:t>
      </w:r>
    </w:p>
    <w:p w:rsidR="002148A1" w:rsidRDefault="002148A1" w:rsidP="002148A1">
      <w:pPr>
        <w:rPr>
          <w:rFonts w:ascii="Calibri,Bold" w:hAnsi="Calibri,Bold" w:cs="Calibri,Bold"/>
          <w:bCs/>
          <w:sz w:val="24"/>
          <w:szCs w:val="24"/>
        </w:rPr>
      </w:pPr>
      <w:r w:rsidRPr="00321953">
        <w:rPr>
          <w:rFonts w:ascii="Calibri,Bold" w:hAnsi="Calibri,Bold" w:cs="Calibri,Bold"/>
          <w:bCs/>
          <w:sz w:val="24"/>
          <w:szCs w:val="24"/>
        </w:rPr>
        <w:tab/>
        <w:t>One dimension is in the nanometer range</w:t>
      </w:r>
      <w:r>
        <w:rPr>
          <w:rFonts w:ascii="Calibri,Bold" w:hAnsi="Calibri,Bold" w:cs="Calibri,Bold"/>
          <w:bCs/>
          <w:sz w:val="24"/>
          <w:szCs w:val="24"/>
        </w:rPr>
        <w:t xml:space="preserve">, </w:t>
      </w:r>
      <w:proofErr w:type="spellStart"/>
      <w:r>
        <w:rPr>
          <w:rFonts w:ascii="Calibri,Bold" w:hAnsi="Calibri,Bold" w:cs="Calibri,Bold"/>
          <w:bCs/>
          <w:sz w:val="24"/>
          <w:szCs w:val="24"/>
        </w:rPr>
        <w:t>eg</w:t>
      </w:r>
      <w:proofErr w:type="spellEnd"/>
      <w:r>
        <w:rPr>
          <w:rFonts w:ascii="Calibri,Bold" w:hAnsi="Calibri,Bold" w:cs="Calibri,Bold"/>
          <w:bCs/>
          <w:sz w:val="24"/>
          <w:szCs w:val="24"/>
        </w:rPr>
        <w:t xml:space="preserve">. </w:t>
      </w:r>
      <w:r w:rsidRPr="00321953">
        <w:rPr>
          <w:rFonts w:ascii="Calibri,Bold" w:hAnsi="Calibri,Bold" w:cs="Calibri,Bold"/>
          <w:bCs/>
          <w:sz w:val="24"/>
          <w:szCs w:val="24"/>
        </w:rPr>
        <w:t>Layered silicates or clays</w:t>
      </w:r>
    </w:p>
    <w:p w:rsidR="002148A1" w:rsidRPr="00321953" w:rsidRDefault="002148A1" w:rsidP="002148A1">
      <w:pPr>
        <w:rPr>
          <w:rFonts w:ascii="Calibri,Bold" w:hAnsi="Calibri,Bold" w:cs="Calibri,Bold"/>
          <w:bCs/>
          <w:sz w:val="24"/>
          <w:szCs w:val="24"/>
        </w:rPr>
      </w:pPr>
      <w:r>
        <w:rPr>
          <w:rFonts w:ascii="Calibri,Bold" w:hAnsi="Calibri,Bold" w:cs="Calibri,Bold"/>
          <w:bCs/>
          <w:noProof/>
          <w:sz w:val="24"/>
          <w:szCs w:val="24"/>
        </w:rPr>
        <w:drawing>
          <wp:inline distT="0" distB="0" distL="0" distR="0">
            <wp:extent cx="1463040" cy="77406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3040" cy="774065"/>
                    </a:xfrm>
                    <a:prstGeom prst="rect">
                      <a:avLst/>
                    </a:prstGeom>
                    <a:noFill/>
                  </pic:spPr>
                </pic:pic>
              </a:graphicData>
            </a:graphic>
          </wp:inline>
        </w:drawing>
      </w:r>
      <w:r>
        <w:rPr>
          <w:rFonts w:ascii="Calibri,Bold" w:hAnsi="Calibri,Bold" w:cs="Calibri,Bold"/>
          <w:bCs/>
          <w:noProof/>
          <w:sz w:val="24"/>
          <w:szCs w:val="24"/>
        </w:rPr>
        <w:drawing>
          <wp:inline distT="0" distB="0" distL="0" distR="0">
            <wp:extent cx="853440" cy="95123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3440" cy="951230"/>
                    </a:xfrm>
                    <a:prstGeom prst="rect">
                      <a:avLst/>
                    </a:prstGeom>
                    <a:noFill/>
                  </pic:spPr>
                </pic:pic>
              </a:graphicData>
            </a:graphic>
          </wp:inline>
        </w:drawing>
      </w:r>
      <w:r>
        <w:rPr>
          <w:rFonts w:ascii="Calibri,Bold" w:hAnsi="Calibri,Bold" w:cs="Calibri,Bold"/>
          <w:bCs/>
          <w:noProof/>
          <w:sz w:val="24"/>
          <w:szCs w:val="24"/>
        </w:rPr>
        <w:drawing>
          <wp:inline distT="0" distB="0" distL="0" distR="0">
            <wp:extent cx="853440" cy="176212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3440" cy="1762125"/>
                    </a:xfrm>
                    <a:prstGeom prst="rect">
                      <a:avLst/>
                    </a:prstGeom>
                    <a:noFill/>
                  </pic:spPr>
                </pic:pic>
              </a:graphicData>
            </a:graphic>
          </wp:inline>
        </w:drawing>
      </w:r>
      <w:r>
        <w:rPr>
          <w:rFonts w:ascii="Calibri,Bold" w:hAnsi="Calibri,Bold" w:cs="Calibri,Bold"/>
          <w:bCs/>
          <w:noProof/>
          <w:sz w:val="24"/>
          <w:szCs w:val="24"/>
        </w:rPr>
        <w:drawing>
          <wp:inline distT="0" distB="0" distL="0" distR="0">
            <wp:extent cx="164592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5920" cy="1676400"/>
                    </a:xfrm>
                    <a:prstGeom prst="rect">
                      <a:avLst/>
                    </a:prstGeom>
                    <a:noFill/>
                  </pic:spPr>
                </pic:pic>
              </a:graphicData>
            </a:graphic>
          </wp:inline>
        </w:drawing>
      </w:r>
    </w:p>
    <w:p w:rsidR="002148A1" w:rsidRDefault="002148A1" w:rsidP="002148A1">
      <w:pPr>
        <w:rPr>
          <w:rFonts w:ascii="Calibri,Bold" w:hAnsi="Calibri,Bold" w:cs="Calibri,Bold"/>
          <w:bCs/>
          <w:sz w:val="24"/>
          <w:szCs w:val="24"/>
        </w:rPr>
      </w:pPr>
      <w:r w:rsidRPr="00321953">
        <w:rPr>
          <w:rFonts w:ascii="Calibri,Bold" w:hAnsi="Calibri,Bold" w:cs="Calibri,Bold"/>
          <w:bCs/>
          <w:sz w:val="24"/>
          <w:szCs w:val="24"/>
        </w:rPr>
        <w:t xml:space="preserve">Three dimension </w:t>
      </w:r>
      <w:r>
        <w:rPr>
          <w:rFonts w:ascii="Calibri,Bold" w:hAnsi="Calibri,Bold" w:cs="Calibri,Bold"/>
          <w:bCs/>
          <w:sz w:val="24"/>
          <w:szCs w:val="24"/>
        </w:rPr>
        <w:tab/>
      </w:r>
      <w:r>
        <w:rPr>
          <w:rFonts w:ascii="Calibri,Bold" w:hAnsi="Calibri,Bold" w:cs="Calibri,Bold"/>
          <w:bCs/>
          <w:sz w:val="24"/>
          <w:szCs w:val="24"/>
        </w:rPr>
        <w:tab/>
      </w:r>
      <w:proofErr w:type="gramStart"/>
      <w:r w:rsidRPr="00321953">
        <w:rPr>
          <w:rFonts w:ascii="Calibri,Bold" w:hAnsi="Calibri,Bold" w:cs="Calibri,Bold"/>
          <w:bCs/>
          <w:sz w:val="24"/>
          <w:szCs w:val="24"/>
        </w:rPr>
        <w:t>Two</w:t>
      </w:r>
      <w:proofErr w:type="gramEnd"/>
      <w:r w:rsidRPr="00321953">
        <w:rPr>
          <w:rFonts w:ascii="Calibri,Bold" w:hAnsi="Calibri,Bold" w:cs="Calibri,Bold"/>
          <w:bCs/>
          <w:sz w:val="24"/>
          <w:szCs w:val="24"/>
        </w:rPr>
        <w:t xml:space="preserve"> dimension </w:t>
      </w:r>
      <w:r>
        <w:rPr>
          <w:rFonts w:ascii="Calibri,Bold" w:hAnsi="Calibri,Bold" w:cs="Calibri,Bold"/>
          <w:bCs/>
          <w:sz w:val="24"/>
          <w:szCs w:val="24"/>
        </w:rPr>
        <w:tab/>
      </w:r>
      <w:r>
        <w:rPr>
          <w:rFonts w:ascii="Calibri,Bold" w:hAnsi="Calibri,Bold" w:cs="Calibri,Bold"/>
          <w:bCs/>
          <w:sz w:val="24"/>
          <w:szCs w:val="24"/>
        </w:rPr>
        <w:tab/>
        <w:t>Two dimension</w:t>
      </w:r>
    </w:p>
    <w:p w:rsidR="002148A1" w:rsidRPr="00657E5C" w:rsidRDefault="002148A1" w:rsidP="002148A1">
      <w:pPr>
        <w:rPr>
          <w:rFonts w:ascii="Calibri,Bold" w:hAnsi="Calibri,Bold" w:cs="Calibri,Bold"/>
          <w:bCs/>
          <w:sz w:val="24"/>
          <w:szCs w:val="24"/>
          <w:u w:val="single"/>
        </w:rPr>
      </w:pPr>
      <w:r w:rsidRPr="00657E5C">
        <w:rPr>
          <w:rFonts w:ascii="Calibri,Bold" w:hAnsi="Calibri,Bold" w:cs="Calibri,Bold"/>
          <w:bCs/>
          <w:sz w:val="24"/>
          <w:szCs w:val="24"/>
          <w:u w:val="single"/>
        </w:rPr>
        <w:t xml:space="preserve">Processing </w:t>
      </w:r>
    </w:p>
    <w:p w:rsidR="002148A1" w:rsidRPr="00657E5C" w:rsidRDefault="002148A1" w:rsidP="002148A1">
      <w:pPr>
        <w:rPr>
          <w:rFonts w:ascii="Calibri,Bold" w:hAnsi="Calibri,Bold" w:cs="Calibri,Bold"/>
          <w:bCs/>
        </w:rPr>
      </w:pPr>
      <w:r>
        <w:rPr>
          <w:rFonts w:ascii="Calibri,Bold" w:hAnsi="Calibri,Bold" w:cs="Calibri,Bold"/>
          <w:bCs/>
          <w:sz w:val="24"/>
          <w:szCs w:val="24"/>
        </w:rPr>
        <w:t xml:space="preserve">Conventional processing </w:t>
      </w:r>
      <w:proofErr w:type="gramStart"/>
      <w:r>
        <w:rPr>
          <w:rFonts w:ascii="Calibri,Bold" w:hAnsi="Calibri,Bold" w:cs="Calibri,Bold"/>
          <w:bCs/>
          <w:sz w:val="24"/>
          <w:szCs w:val="24"/>
        </w:rPr>
        <w:t>( mixing</w:t>
      </w:r>
      <w:proofErr w:type="gramEnd"/>
      <w:r>
        <w:rPr>
          <w:rFonts w:ascii="Calibri,Bold" w:hAnsi="Calibri,Bold" w:cs="Calibri,Bold"/>
          <w:bCs/>
          <w:sz w:val="24"/>
          <w:szCs w:val="24"/>
        </w:rPr>
        <w:t xml:space="preserve">, </w:t>
      </w:r>
      <w:proofErr w:type="spellStart"/>
      <w:r>
        <w:rPr>
          <w:rFonts w:ascii="Calibri,Bold" w:hAnsi="Calibri,Bold" w:cs="Calibri,Bold"/>
          <w:bCs/>
          <w:sz w:val="24"/>
          <w:szCs w:val="24"/>
        </w:rPr>
        <w:t>shapping</w:t>
      </w:r>
      <w:proofErr w:type="spellEnd"/>
      <w:r>
        <w:rPr>
          <w:rFonts w:ascii="Calibri,Bold" w:hAnsi="Calibri,Bold" w:cs="Calibri,Bold"/>
          <w:bCs/>
          <w:sz w:val="24"/>
          <w:szCs w:val="24"/>
        </w:rPr>
        <w:t xml:space="preserve"> , and curing if required ) with </w:t>
      </w:r>
      <w:proofErr w:type="spellStart"/>
      <w:r>
        <w:rPr>
          <w:rFonts w:ascii="Calibri,Bold" w:hAnsi="Calibri,Bold" w:cs="Calibri,Bold"/>
          <w:bCs/>
          <w:sz w:val="24"/>
          <w:szCs w:val="24"/>
        </w:rPr>
        <w:t>apropreate</w:t>
      </w:r>
      <w:proofErr w:type="spellEnd"/>
      <w:r>
        <w:rPr>
          <w:rFonts w:ascii="Calibri,Bold" w:hAnsi="Calibri,Bold" w:cs="Calibri,Bold"/>
          <w:bCs/>
          <w:sz w:val="24"/>
          <w:szCs w:val="24"/>
        </w:rPr>
        <w:t xml:space="preserve"> quantity of  nano materials and other </w:t>
      </w:r>
      <w:proofErr w:type="spellStart"/>
      <w:r>
        <w:rPr>
          <w:rFonts w:ascii="Calibri,Bold" w:hAnsi="Calibri,Bold" w:cs="Calibri,Bold"/>
          <w:bCs/>
          <w:sz w:val="24"/>
          <w:szCs w:val="24"/>
        </w:rPr>
        <w:t>aterials</w:t>
      </w:r>
      <w:proofErr w:type="spellEnd"/>
      <w:r>
        <w:rPr>
          <w:rFonts w:ascii="Calibri,Bold" w:hAnsi="Calibri,Bold" w:cs="Calibri,Bold"/>
          <w:bCs/>
          <w:sz w:val="24"/>
          <w:szCs w:val="24"/>
        </w:rPr>
        <w:t xml:space="preserve"> are followed . For better properties special </w:t>
      </w:r>
      <w:proofErr w:type="spellStart"/>
      <w:r>
        <w:rPr>
          <w:rFonts w:ascii="Calibri,Bold" w:hAnsi="Calibri,Bold" w:cs="Calibri,Bold"/>
          <w:bCs/>
          <w:sz w:val="24"/>
          <w:szCs w:val="24"/>
        </w:rPr>
        <w:t>technics</w:t>
      </w:r>
      <w:proofErr w:type="spellEnd"/>
      <w:r>
        <w:rPr>
          <w:rFonts w:ascii="Calibri,Bold" w:hAnsi="Calibri,Bold" w:cs="Calibri,Bold"/>
          <w:bCs/>
          <w:sz w:val="24"/>
          <w:szCs w:val="24"/>
        </w:rPr>
        <w:t xml:space="preserve"> such as </w:t>
      </w:r>
      <w:r w:rsidRPr="00657E5C">
        <w:rPr>
          <w:rFonts w:ascii="Calibri,Bold" w:hAnsi="Calibri,Bold" w:cs="Calibri,Bold"/>
          <w:b/>
          <w:bCs/>
        </w:rPr>
        <w:t>Intercalation and exfoliation</w:t>
      </w:r>
      <w:r>
        <w:rPr>
          <w:rFonts w:ascii="Calibri,Bold" w:hAnsi="Calibri,Bold" w:cs="Calibri,Bold"/>
          <w:b/>
          <w:bCs/>
        </w:rPr>
        <w:t xml:space="preserve"> are </w:t>
      </w:r>
      <w:proofErr w:type="gramStart"/>
      <w:r>
        <w:rPr>
          <w:rFonts w:ascii="Calibri,Bold" w:hAnsi="Calibri,Bold" w:cs="Calibri,Bold"/>
          <w:b/>
          <w:bCs/>
        </w:rPr>
        <w:t>utilized .</w:t>
      </w:r>
      <w:proofErr w:type="gramEnd"/>
      <w:r>
        <w:rPr>
          <w:rFonts w:ascii="Calibri,Bold" w:hAnsi="Calibri,Bold" w:cs="Calibri,Bold"/>
          <w:b/>
          <w:bCs/>
        </w:rPr>
        <w:t xml:space="preserve"> These are two </w:t>
      </w:r>
      <w:proofErr w:type="spellStart"/>
      <w:proofErr w:type="gramStart"/>
      <w:r>
        <w:rPr>
          <w:rFonts w:ascii="Calibri,Bold" w:hAnsi="Calibri,Bold" w:cs="Calibri,Bold"/>
          <w:b/>
          <w:bCs/>
        </w:rPr>
        <w:t>m</w:t>
      </w:r>
      <w:r>
        <w:rPr>
          <w:rFonts w:ascii="Calibri,Bold" w:hAnsi="Calibri,Bold" w:cs="Calibri,Bold"/>
          <w:bCs/>
        </w:rPr>
        <w:t>ajour</w:t>
      </w:r>
      <w:proofErr w:type="spellEnd"/>
      <w:r>
        <w:rPr>
          <w:rFonts w:ascii="Calibri,Bold" w:hAnsi="Calibri,Bold" w:cs="Calibri,Bold"/>
          <w:bCs/>
        </w:rPr>
        <w:t xml:space="preserve">  type</w:t>
      </w:r>
      <w:proofErr w:type="gramEnd"/>
      <w:r>
        <w:rPr>
          <w:rFonts w:ascii="Calibri,Bold" w:hAnsi="Calibri,Bold" w:cs="Calibri,Bold"/>
          <w:bCs/>
        </w:rPr>
        <w:t xml:space="preserve"> of distribution of nano </w:t>
      </w:r>
      <w:proofErr w:type="spellStart"/>
      <w:r>
        <w:rPr>
          <w:rFonts w:ascii="Calibri,Bold" w:hAnsi="Calibri,Bold" w:cs="Calibri,Bold"/>
          <w:bCs/>
        </w:rPr>
        <w:t>aterial</w:t>
      </w:r>
      <w:proofErr w:type="spellEnd"/>
      <w:r>
        <w:rPr>
          <w:rFonts w:ascii="Calibri,Bold" w:hAnsi="Calibri,Bold" w:cs="Calibri,Bold"/>
          <w:bCs/>
        </w:rPr>
        <w:t xml:space="preserve"> in </w:t>
      </w:r>
      <w:proofErr w:type="spellStart"/>
      <w:r>
        <w:rPr>
          <w:rFonts w:ascii="Calibri,Bold" w:hAnsi="Calibri,Bold" w:cs="Calibri,Bold"/>
          <w:bCs/>
        </w:rPr>
        <w:t>polyer</w:t>
      </w:r>
      <w:proofErr w:type="spellEnd"/>
      <w:r>
        <w:rPr>
          <w:rFonts w:ascii="Calibri,Bold" w:hAnsi="Calibri,Bold" w:cs="Calibri,Bold"/>
          <w:bCs/>
        </w:rPr>
        <w:t xml:space="preserve"> chain </w:t>
      </w:r>
    </w:p>
    <w:p w:rsidR="002148A1" w:rsidRPr="00021539" w:rsidRDefault="002148A1" w:rsidP="002148A1">
      <w:pPr>
        <w:rPr>
          <w:rFonts w:ascii="Calibri,Bold" w:hAnsi="Calibri,Bold" w:cs="Calibri,Bold"/>
          <w:bCs/>
          <w:sz w:val="24"/>
          <w:szCs w:val="24"/>
          <w:u w:val="single"/>
        </w:rPr>
      </w:pPr>
      <w:r w:rsidRPr="00021539">
        <w:rPr>
          <w:rFonts w:ascii="Calibri,Bold" w:hAnsi="Calibri,Bold" w:cs="Calibri,Bold"/>
          <w:bCs/>
          <w:sz w:val="24"/>
          <w:szCs w:val="24"/>
          <w:u w:val="single"/>
        </w:rPr>
        <w:t>Applications</w:t>
      </w:r>
    </w:p>
    <w:p w:rsidR="002148A1" w:rsidRPr="00321953" w:rsidRDefault="002148A1" w:rsidP="002148A1">
      <w:pPr>
        <w:rPr>
          <w:rFonts w:ascii="Calibri,Bold" w:hAnsi="Calibri,Bold" w:cs="Calibri,Bold"/>
          <w:bCs/>
          <w:sz w:val="24"/>
          <w:szCs w:val="24"/>
        </w:rPr>
      </w:pPr>
      <w:r>
        <w:rPr>
          <w:rFonts w:ascii="Calibri,Bold" w:hAnsi="Calibri,Bold" w:cs="Calibri,Bold"/>
          <w:bCs/>
          <w:sz w:val="24"/>
          <w:szCs w:val="24"/>
        </w:rPr>
        <w:t xml:space="preserve">Automobile, aircraft and space, biomedical, </w:t>
      </w:r>
      <w:proofErr w:type="spellStart"/>
      <w:r>
        <w:rPr>
          <w:rFonts w:ascii="Calibri,Bold" w:hAnsi="Calibri,Bold" w:cs="Calibri,Bold"/>
          <w:bCs/>
          <w:sz w:val="24"/>
          <w:szCs w:val="24"/>
        </w:rPr>
        <w:t>composits</w:t>
      </w:r>
      <w:proofErr w:type="spellEnd"/>
      <w:r>
        <w:rPr>
          <w:rFonts w:ascii="Calibri,Bold" w:hAnsi="Calibri,Bold" w:cs="Calibri,Bold"/>
          <w:bCs/>
          <w:sz w:val="24"/>
          <w:szCs w:val="24"/>
        </w:rPr>
        <w:t xml:space="preserve"> etc are applications  </w:t>
      </w:r>
    </w:p>
    <w:p w:rsidR="001B4510" w:rsidRPr="004E76C5" w:rsidRDefault="001B4510" w:rsidP="00930688">
      <w:pPr>
        <w:pStyle w:val="Style6"/>
        <w:spacing w:after="341" w:line="320" w:lineRule="exact"/>
        <w:contextualSpacing/>
        <w:rPr>
          <w:rFonts w:ascii="Times New Roman" w:hAnsi="Times New Roman" w:cs="Times New Roman"/>
          <w:sz w:val="26"/>
          <w:szCs w:val="26"/>
          <w:u w:val="single"/>
        </w:rPr>
      </w:pPr>
    </w:p>
    <w:sectPr w:rsidR="001B4510" w:rsidRPr="004E76C5" w:rsidSect="00F52963">
      <w:pgSz w:w="12240" w:h="15840"/>
      <w:pgMar w:top="720" w:right="450" w:bottom="63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ED2B54E"/>
    <w:lvl w:ilvl="0">
      <w:start w:val="1"/>
      <w:numFmt w:val="lowerLetter"/>
      <w:lvlText w:val="(%1)"/>
      <w:lvlJc w:val="left"/>
      <w:rPr>
        <w:b w:val="0"/>
        <w:bCs w:val="0"/>
        <w:i w:val="0"/>
        <w:iCs w:val="0"/>
        <w:smallCaps w:val="0"/>
        <w:strike w:val="0"/>
        <w:color w:val="000000"/>
        <w:spacing w:val="10"/>
        <w:w w:val="100"/>
        <w:position w:val="0"/>
        <w:sz w:val="28"/>
        <w:szCs w:val="17"/>
        <w:u w:val="none"/>
      </w:rPr>
    </w:lvl>
    <w:lvl w:ilvl="1">
      <w:start w:val="1"/>
      <w:numFmt w:val="lowerLetter"/>
      <w:lvlText w:val="(%1)"/>
      <w:lvlJc w:val="left"/>
      <w:rPr>
        <w:b w:val="0"/>
        <w:bCs w:val="0"/>
        <w:i w:val="0"/>
        <w:iCs w:val="0"/>
        <w:smallCaps w:val="0"/>
        <w:strike w:val="0"/>
        <w:color w:val="000000"/>
        <w:spacing w:val="10"/>
        <w:w w:val="100"/>
        <w:position w:val="0"/>
        <w:sz w:val="17"/>
        <w:szCs w:val="17"/>
        <w:u w:val="none"/>
      </w:rPr>
    </w:lvl>
    <w:lvl w:ilvl="2">
      <w:start w:val="1"/>
      <w:numFmt w:val="lowerLetter"/>
      <w:lvlText w:val="(%1)"/>
      <w:lvlJc w:val="left"/>
      <w:rPr>
        <w:b w:val="0"/>
        <w:bCs w:val="0"/>
        <w:i w:val="0"/>
        <w:iCs w:val="0"/>
        <w:smallCaps w:val="0"/>
        <w:strike w:val="0"/>
        <w:color w:val="000000"/>
        <w:spacing w:val="10"/>
        <w:w w:val="100"/>
        <w:position w:val="0"/>
        <w:sz w:val="17"/>
        <w:szCs w:val="17"/>
        <w:u w:val="none"/>
      </w:rPr>
    </w:lvl>
    <w:lvl w:ilvl="3">
      <w:start w:val="1"/>
      <w:numFmt w:val="lowerLetter"/>
      <w:lvlText w:val="(%1)"/>
      <w:lvlJc w:val="left"/>
      <w:rPr>
        <w:b w:val="0"/>
        <w:bCs w:val="0"/>
        <w:i w:val="0"/>
        <w:iCs w:val="0"/>
        <w:smallCaps w:val="0"/>
        <w:strike w:val="0"/>
        <w:color w:val="000000"/>
        <w:spacing w:val="10"/>
        <w:w w:val="100"/>
        <w:position w:val="0"/>
        <w:sz w:val="17"/>
        <w:szCs w:val="17"/>
        <w:u w:val="none"/>
      </w:rPr>
    </w:lvl>
    <w:lvl w:ilvl="4">
      <w:start w:val="1"/>
      <w:numFmt w:val="lowerLetter"/>
      <w:lvlText w:val="(%1)"/>
      <w:lvlJc w:val="left"/>
      <w:rPr>
        <w:b w:val="0"/>
        <w:bCs w:val="0"/>
        <w:i w:val="0"/>
        <w:iCs w:val="0"/>
        <w:smallCaps w:val="0"/>
        <w:strike w:val="0"/>
        <w:color w:val="000000"/>
        <w:spacing w:val="10"/>
        <w:w w:val="100"/>
        <w:position w:val="0"/>
        <w:sz w:val="17"/>
        <w:szCs w:val="17"/>
        <w:u w:val="none"/>
      </w:rPr>
    </w:lvl>
    <w:lvl w:ilvl="5">
      <w:start w:val="1"/>
      <w:numFmt w:val="lowerLetter"/>
      <w:lvlText w:val="(%1)"/>
      <w:lvlJc w:val="left"/>
      <w:rPr>
        <w:b w:val="0"/>
        <w:bCs w:val="0"/>
        <w:i w:val="0"/>
        <w:iCs w:val="0"/>
        <w:smallCaps w:val="0"/>
        <w:strike w:val="0"/>
        <w:color w:val="000000"/>
        <w:spacing w:val="10"/>
        <w:w w:val="100"/>
        <w:position w:val="0"/>
        <w:sz w:val="17"/>
        <w:szCs w:val="17"/>
        <w:u w:val="none"/>
      </w:rPr>
    </w:lvl>
    <w:lvl w:ilvl="6">
      <w:start w:val="1"/>
      <w:numFmt w:val="lowerLetter"/>
      <w:lvlText w:val="(%1)"/>
      <w:lvlJc w:val="left"/>
      <w:rPr>
        <w:b w:val="0"/>
        <w:bCs w:val="0"/>
        <w:i w:val="0"/>
        <w:iCs w:val="0"/>
        <w:smallCaps w:val="0"/>
        <w:strike w:val="0"/>
        <w:color w:val="000000"/>
        <w:spacing w:val="10"/>
        <w:w w:val="100"/>
        <w:position w:val="0"/>
        <w:sz w:val="17"/>
        <w:szCs w:val="17"/>
        <w:u w:val="none"/>
      </w:rPr>
    </w:lvl>
    <w:lvl w:ilvl="7">
      <w:start w:val="1"/>
      <w:numFmt w:val="lowerLetter"/>
      <w:lvlText w:val="(%1)"/>
      <w:lvlJc w:val="left"/>
      <w:rPr>
        <w:b w:val="0"/>
        <w:bCs w:val="0"/>
        <w:i w:val="0"/>
        <w:iCs w:val="0"/>
        <w:smallCaps w:val="0"/>
        <w:strike w:val="0"/>
        <w:color w:val="000000"/>
        <w:spacing w:val="10"/>
        <w:w w:val="100"/>
        <w:position w:val="0"/>
        <w:sz w:val="17"/>
        <w:szCs w:val="17"/>
        <w:u w:val="none"/>
      </w:rPr>
    </w:lvl>
    <w:lvl w:ilvl="8">
      <w:start w:val="1"/>
      <w:numFmt w:val="lowerLetter"/>
      <w:lvlText w:val="(%1)"/>
      <w:lvlJc w:val="left"/>
      <w:rPr>
        <w:b w:val="0"/>
        <w:bCs w:val="0"/>
        <w:i w:val="0"/>
        <w:iCs w:val="0"/>
        <w:smallCaps w:val="0"/>
        <w:strike w:val="0"/>
        <w:color w:val="000000"/>
        <w:spacing w:val="10"/>
        <w:w w:val="100"/>
        <w:position w:val="0"/>
        <w:sz w:val="17"/>
        <w:szCs w:val="17"/>
        <w:u w:val="none"/>
      </w:rPr>
    </w:lvl>
  </w:abstractNum>
  <w:abstractNum w:abstractNumId="1">
    <w:nsid w:val="1CB86376"/>
    <w:multiLevelType w:val="hybridMultilevel"/>
    <w:tmpl w:val="04405B8E"/>
    <w:lvl w:ilvl="0" w:tplc="7E38A29C">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nsid w:val="21FD15CF"/>
    <w:multiLevelType w:val="hybridMultilevel"/>
    <w:tmpl w:val="B094B722"/>
    <w:lvl w:ilvl="0" w:tplc="7BFE5D92">
      <w:start w:val="1"/>
      <w:numFmt w:val="decimal"/>
      <w:lvlText w:val="%1."/>
      <w:lvlJc w:val="left"/>
      <w:pPr>
        <w:ind w:left="13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A7682D"/>
    <w:multiLevelType w:val="hybridMultilevel"/>
    <w:tmpl w:val="9C84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E8540B"/>
    <w:multiLevelType w:val="hybridMultilevel"/>
    <w:tmpl w:val="F754D918"/>
    <w:lvl w:ilvl="0" w:tplc="7E38A29C">
      <w:start w:val="1"/>
      <w:numFmt w:val="decimal"/>
      <w:lvlText w:val="%1."/>
      <w:lvlJc w:val="left"/>
      <w:pPr>
        <w:ind w:left="6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5">
    <w:nsid w:val="49311B3E"/>
    <w:multiLevelType w:val="hybridMultilevel"/>
    <w:tmpl w:val="D9FC14FA"/>
    <w:lvl w:ilvl="0" w:tplc="7E38A29C">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6">
    <w:nsid w:val="61665DBA"/>
    <w:multiLevelType w:val="multilevel"/>
    <w:tmpl w:val="79204C3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BE962B4"/>
    <w:multiLevelType w:val="multilevel"/>
    <w:tmpl w:val="79204C3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4"/>
  </w:num>
  <w:num w:numId="4">
    <w:abstractNumId w:val="1"/>
  </w:num>
  <w:num w:numId="5">
    <w:abstractNumId w:val="2"/>
  </w:num>
  <w:num w:numId="6">
    <w:abstractNumId w:val="6"/>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F4E01"/>
    <w:rsid w:val="00041D56"/>
    <w:rsid w:val="000A240D"/>
    <w:rsid w:val="0019485F"/>
    <w:rsid w:val="001B4510"/>
    <w:rsid w:val="001C063B"/>
    <w:rsid w:val="001C3474"/>
    <w:rsid w:val="002070F8"/>
    <w:rsid w:val="002148A1"/>
    <w:rsid w:val="00230ABE"/>
    <w:rsid w:val="00246246"/>
    <w:rsid w:val="002B5C04"/>
    <w:rsid w:val="002B6767"/>
    <w:rsid w:val="002E3AE5"/>
    <w:rsid w:val="0030546A"/>
    <w:rsid w:val="00387F08"/>
    <w:rsid w:val="003A4955"/>
    <w:rsid w:val="003B202A"/>
    <w:rsid w:val="0045272F"/>
    <w:rsid w:val="004672CA"/>
    <w:rsid w:val="004E76C5"/>
    <w:rsid w:val="004F2597"/>
    <w:rsid w:val="0051272E"/>
    <w:rsid w:val="00554C01"/>
    <w:rsid w:val="005C45CC"/>
    <w:rsid w:val="00651DF4"/>
    <w:rsid w:val="0072776A"/>
    <w:rsid w:val="00731BA3"/>
    <w:rsid w:val="00780CFB"/>
    <w:rsid w:val="007B3840"/>
    <w:rsid w:val="00805F17"/>
    <w:rsid w:val="0088404F"/>
    <w:rsid w:val="00885C27"/>
    <w:rsid w:val="008871E9"/>
    <w:rsid w:val="00894797"/>
    <w:rsid w:val="008B2855"/>
    <w:rsid w:val="00912796"/>
    <w:rsid w:val="00913A9C"/>
    <w:rsid w:val="00925D71"/>
    <w:rsid w:val="00930688"/>
    <w:rsid w:val="00933B47"/>
    <w:rsid w:val="00985BAB"/>
    <w:rsid w:val="009F4E01"/>
    <w:rsid w:val="00A94A37"/>
    <w:rsid w:val="00AF6926"/>
    <w:rsid w:val="00B24F1E"/>
    <w:rsid w:val="00B27081"/>
    <w:rsid w:val="00B36F16"/>
    <w:rsid w:val="00C7379B"/>
    <w:rsid w:val="00C8287B"/>
    <w:rsid w:val="00D15A8D"/>
    <w:rsid w:val="00D36BBD"/>
    <w:rsid w:val="00E04646"/>
    <w:rsid w:val="00E37C47"/>
    <w:rsid w:val="00E4145A"/>
    <w:rsid w:val="00E64E5E"/>
    <w:rsid w:val="00E70F68"/>
    <w:rsid w:val="00EE05A6"/>
    <w:rsid w:val="00EF086F"/>
    <w:rsid w:val="00F03940"/>
    <w:rsid w:val="00F52963"/>
    <w:rsid w:val="00F5305D"/>
    <w:rsid w:val="00F8171D"/>
    <w:rsid w:val="00F92A29"/>
    <w:rsid w:val="00FC7D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C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5">
    <w:name w:val="Char Style 5"/>
    <w:basedOn w:val="DefaultParagraphFont"/>
    <w:link w:val="Style4"/>
    <w:uiPriority w:val="99"/>
    <w:rsid w:val="009F4E01"/>
    <w:rPr>
      <w:b/>
      <w:bCs/>
      <w:shd w:val="clear" w:color="auto" w:fill="FFFFFF"/>
    </w:rPr>
  </w:style>
  <w:style w:type="character" w:customStyle="1" w:styleId="CharStyle7">
    <w:name w:val="Char Style 7"/>
    <w:basedOn w:val="DefaultParagraphFont"/>
    <w:link w:val="Style6"/>
    <w:uiPriority w:val="99"/>
    <w:rsid w:val="009F4E01"/>
    <w:rPr>
      <w:spacing w:val="10"/>
      <w:sz w:val="17"/>
      <w:szCs w:val="17"/>
      <w:shd w:val="clear" w:color="auto" w:fill="FFFFFF"/>
    </w:rPr>
  </w:style>
  <w:style w:type="character" w:customStyle="1" w:styleId="CharStyle8">
    <w:name w:val="Char Style 8"/>
    <w:basedOn w:val="CharStyle7"/>
    <w:uiPriority w:val="99"/>
    <w:rsid w:val="009F4E01"/>
    <w:rPr>
      <w:i/>
      <w:iCs/>
      <w:spacing w:val="0"/>
      <w:sz w:val="17"/>
      <w:szCs w:val="17"/>
      <w:shd w:val="clear" w:color="auto" w:fill="FFFFFF"/>
    </w:rPr>
  </w:style>
  <w:style w:type="character" w:customStyle="1" w:styleId="CharStyle10">
    <w:name w:val="Char Style 10"/>
    <w:basedOn w:val="DefaultParagraphFont"/>
    <w:link w:val="Style9"/>
    <w:uiPriority w:val="99"/>
    <w:rsid w:val="009F4E01"/>
    <w:rPr>
      <w:sz w:val="16"/>
      <w:szCs w:val="16"/>
      <w:shd w:val="clear" w:color="auto" w:fill="FFFFFF"/>
    </w:rPr>
  </w:style>
  <w:style w:type="character" w:customStyle="1" w:styleId="CharStyle12">
    <w:name w:val="Char Style 12"/>
    <w:basedOn w:val="DefaultParagraphFont"/>
    <w:link w:val="Style11"/>
    <w:uiPriority w:val="99"/>
    <w:rsid w:val="009F4E01"/>
    <w:rPr>
      <w:b/>
      <w:bCs/>
      <w:i/>
      <w:iCs/>
      <w:sz w:val="18"/>
      <w:szCs w:val="18"/>
      <w:shd w:val="clear" w:color="auto" w:fill="FFFFFF"/>
    </w:rPr>
  </w:style>
  <w:style w:type="character" w:customStyle="1" w:styleId="CharStyle13">
    <w:name w:val="Char Style 13"/>
    <w:basedOn w:val="CharStyle12"/>
    <w:uiPriority w:val="99"/>
    <w:rsid w:val="009F4E01"/>
    <w:rPr>
      <w:b/>
      <w:bCs/>
      <w:i/>
      <w:iCs/>
      <w:spacing w:val="10"/>
      <w:sz w:val="17"/>
      <w:szCs w:val="17"/>
      <w:shd w:val="clear" w:color="auto" w:fill="FFFFFF"/>
    </w:rPr>
  </w:style>
  <w:style w:type="character" w:customStyle="1" w:styleId="CharStyle14">
    <w:name w:val="Char Style 14"/>
    <w:basedOn w:val="CharStyle7"/>
    <w:uiPriority w:val="99"/>
    <w:rsid w:val="009F4E01"/>
    <w:rPr>
      <w:b/>
      <w:bCs/>
      <w:i/>
      <w:iCs/>
      <w:spacing w:val="0"/>
      <w:sz w:val="18"/>
      <w:szCs w:val="18"/>
      <w:shd w:val="clear" w:color="auto" w:fill="FFFFFF"/>
    </w:rPr>
  </w:style>
  <w:style w:type="paragraph" w:customStyle="1" w:styleId="Style4">
    <w:name w:val="Style 4"/>
    <w:basedOn w:val="Normal"/>
    <w:link w:val="CharStyle5"/>
    <w:uiPriority w:val="99"/>
    <w:rsid w:val="009F4E01"/>
    <w:pPr>
      <w:widowControl w:val="0"/>
      <w:shd w:val="clear" w:color="auto" w:fill="FFFFFF"/>
      <w:spacing w:after="180" w:line="240" w:lineRule="atLeast"/>
      <w:jc w:val="both"/>
      <w:outlineLvl w:val="0"/>
    </w:pPr>
    <w:rPr>
      <w:b/>
      <w:bCs/>
    </w:rPr>
  </w:style>
  <w:style w:type="paragraph" w:customStyle="1" w:styleId="Style6">
    <w:name w:val="Style 6"/>
    <w:basedOn w:val="Normal"/>
    <w:link w:val="CharStyle7"/>
    <w:uiPriority w:val="99"/>
    <w:rsid w:val="009F4E01"/>
    <w:pPr>
      <w:widowControl w:val="0"/>
      <w:shd w:val="clear" w:color="auto" w:fill="FFFFFF"/>
      <w:spacing w:before="180" w:after="720" w:line="240" w:lineRule="atLeast"/>
      <w:jc w:val="both"/>
    </w:pPr>
    <w:rPr>
      <w:spacing w:val="10"/>
      <w:sz w:val="17"/>
      <w:szCs w:val="17"/>
    </w:rPr>
  </w:style>
  <w:style w:type="paragraph" w:customStyle="1" w:styleId="Style9">
    <w:name w:val="Style 9"/>
    <w:basedOn w:val="Normal"/>
    <w:link w:val="CharStyle10"/>
    <w:uiPriority w:val="99"/>
    <w:rsid w:val="009F4E01"/>
    <w:pPr>
      <w:widowControl w:val="0"/>
      <w:shd w:val="clear" w:color="auto" w:fill="FFFFFF"/>
      <w:spacing w:before="300" w:after="180" w:line="240" w:lineRule="atLeast"/>
      <w:jc w:val="both"/>
      <w:outlineLvl w:val="1"/>
    </w:pPr>
    <w:rPr>
      <w:sz w:val="16"/>
      <w:szCs w:val="16"/>
    </w:rPr>
  </w:style>
  <w:style w:type="paragraph" w:customStyle="1" w:styleId="Style11">
    <w:name w:val="Style 11"/>
    <w:basedOn w:val="Normal"/>
    <w:link w:val="CharStyle12"/>
    <w:uiPriority w:val="99"/>
    <w:rsid w:val="009F4E01"/>
    <w:pPr>
      <w:widowControl w:val="0"/>
      <w:shd w:val="clear" w:color="auto" w:fill="FFFFFF"/>
      <w:spacing w:before="300" w:after="180" w:line="240" w:lineRule="atLeast"/>
      <w:jc w:val="both"/>
    </w:pPr>
    <w:rPr>
      <w:b/>
      <w:bCs/>
      <w:i/>
      <w:iCs/>
      <w:sz w:val="18"/>
      <w:szCs w:val="18"/>
    </w:rPr>
  </w:style>
  <w:style w:type="paragraph" w:styleId="BalloonText">
    <w:name w:val="Balloon Text"/>
    <w:basedOn w:val="Normal"/>
    <w:link w:val="BalloonTextChar"/>
    <w:uiPriority w:val="99"/>
    <w:semiHidden/>
    <w:unhideWhenUsed/>
    <w:rsid w:val="009F4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E01"/>
    <w:rPr>
      <w:rFonts w:ascii="Tahoma" w:hAnsi="Tahoma" w:cs="Tahoma"/>
      <w:sz w:val="16"/>
      <w:szCs w:val="16"/>
    </w:rPr>
  </w:style>
  <w:style w:type="character" w:styleId="Hyperlink">
    <w:name w:val="Hyperlink"/>
    <w:basedOn w:val="DefaultParagraphFont"/>
    <w:uiPriority w:val="99"/>
    <w:unhideWhenUsed/>
    <w:rsid w:val="000A240D"/>
    <w:rPr>
      <w:color w:val="0000FF" w:themeColor="hyperlink"/>
      <w:u w:val="single"/>
    </w:rPr>
  </w:style>
  <w:style w:type="character" w:customStyle="1" w:styleId="CharStyle3">
    <w:name w:val="Char Style 3"/>
    <w:basedOn w:val="DefaultParagraphFont"/>
    <w:link w:val="Style2"/>
    <w:uiPriority w:val="99"/>
    <w:rsid w:val="00C8287B"/>
    <w:rPr>
      <w:sz w:val="17"/>
      <w:szCs w:val="17"/>
      <w:shd w:val="clear" w:color="auto" w:fill="FFFFFF"/>
    </w:rPr>
  </w:style>
  <w:style w:type="paragraph" w:customStyle="1" w:styleId="Style2">
    <w:name w:val="Style 2"/>
    <w:basedOn w:val="Normal"/>
    <w:link w:val="CharStyle3"/>
    <w:uiPriority w:val="99"/>
    <w:rsid w:val="00C8287B"/>
    <w:pPr>
      <w:widowControl w:val="0"/>
      <w:shd w:val="clear" w:color="auto" w:fill="FFFFFF"/>
      <w:spacing w:before="180" w:after="0" w:line="239" w:lineRule="exact"/>
      <w:ind w:hanging="280"/>
      <w:jc w:val="both"/>
    </w:pPr>
    <w:rPr>
      <w:sz w:val="17"/>
      <w:szCs w:val="17"/>
    </w:rPr>
  </w:style>
  <w:style w:type="paragraph" w:styleId="NoSpacing">
    <w:name w:val="No Spacing"/>
    <w:uiPriority w:val="1"/>
    <w:qFormat/>
    <w:rsid w:val="00387F08"/>
    <w:pPr>
      <w:spacing w:after="0" w:line="240" w:lineRule="auto"/>
      <w:ind w:left="1134" w:right="1253"/>
    </w:pPr>
    <w:rPr>
      <w:rFonts w:eastAsiaTheme="minorHAnsi"/>
    </w:rPr>
  </w:style>
  <w:style w:type="character" w:styleId="Strong">
    <w:name w:val="Strong"/>
    <w:basedOn w:val="DefaultParagraphFont"/>
    <w:uiPriority w:val="22"/>
    <w:qFormat/>
    <w:rsid w:val="00387F08"/>
    <w:rPr>
      <w:b/>
      <w:bCs/>
    </w:rPr>
  </w:style>
</w:styles>
</file>

<file path=word/webSettings.xml><?xml version="1.0" encoding="utf-8"?>
<w:webSettings xmlns:r="http://schemas.openxmlformats.org/officeDocument/2006/relationships" xmlns:w="http://schemas.openxmlformats.org/wordprocessingml/2006/main">
  <w:divs>
    <w:div w:id="41026529">
      <w:bodyDiv w:val="1"/>
      <w:marLeft w:val="0"/>
      <w:marRight w:val="0"/>
      <w:marTop w:val="0"/>
      <w:marBottom w:val="0"/>
      <w:divBdr>
        <w:top w:val="none" w:sz="0" w:space="0" w:color="auto"/>
        <w:left w:val="none" w:sz="0" w:space="0" w:color="auto"/>
        <w:bottom w:val="none" w:sz="0" w:space="0" w:color="auto"/>
        <w:right w:val="none" w:sz="0" w:space="0" w:color="auto"/>
      </w:divBdr>
    </w:div>
    <w:div w:id="489247968">
      <w:bodyDiv w:val="1"/>
      <w:marLeft w:val="0"/>
      <w:marRight w:val="0"/>
      <w:marTop w:val="0"/>
      <w:marBottom w:val="0"/>
      <w:divBdr>
        <w:top w:val="none" w:sz="0" w:space="0" w:color="auto"/>
        <w:left w:val="none" w:sz="0" w:space="0" w:color="auto"/>
        <w:bottom w:val="none" w:sz="0" w:space="0" w:color="auto"/>
        <w:right w:val="none" w:sz="0" w:space="0" w:color="auto"/>
      </w:divBdr>
    </w:div>
    <w:div w:id="542520720">
      <w:bodyDiv w:val="1"/>
      <w:marLeft w:val="0"/>
      <w:marRight w:val="0"/>
      <w:marTop w:val="0"/>
      <w:marBottom w:val="0"/>
      <w:divBdr>
        <w:top w:val="none" w:sz="0" w:space="0" w:color="auto"/>
        <w:left w:val="none" w:sz="0" w:space="0" w:color="auto"/>
        <w:bottom w:val="none" w:sz="0" w:space="0" w:color="auto"/>
        <w:right w:val="none" w:sz="0" w:space="0" w:color="auto"/>
      </w:divBdr>
    </w:div>
    <w:div w:id="774517389">
      <w:bodyDiv w:val="1"/>
      <w:marLeft w:val="0"/>
      <w:marRight w:val="0"/>
      <w:marTop w:val="0"/>
      <w:marBottom w:val="0"/>
      <w:divBdr>
        <w:top w:val="none" w:sz="0" w:space="0" w:color="auto"/>
        <w:left w:val="none" w:sz="0" w:space="0" w:color="auto"/>
        <w:bottom w:val="none" w:sz="0" w:space="0" w:color="auto"/>
        <w:right w:val="none" w:sz="0" w:space="0" w:color="auto"/>
      </w:divBdr>
    </w:div>
    <w:div w:id="1088884251">
      <w:bodyDiv w:val="1"/>
      <w:marLeft w:val="0"/>
      <w:marRight w:val="0"/>
      <w:marTop w:val="0"/>
      <w:marBottom w:val="0"/>
      <w:divBdr>
        <w:top w:val="none" w:sz="0" w:space="0" w:color="auto"/>
        <w:left w:val="none" w:sz="0" w:space="0" w:color="auto"/>
        <w:bottom w:val="none" w:sz="0" w:space="0" w:color="auto"/>
        <w:right w:val="none" w:sz="0" w:space="0" w:color="auto"/>
      </w:divBdr>
    </w:div>
    <w:div w:id="144384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slc.ws/macrog/xlink.htm" TargetMode="External"/><Relationship Id="rId18" Type="http://schemas.openxmlformats.org/officeDocument/2006/relationships/image" Target="media/image7.png"/><Relationship Id="rId26" Type="http://schemas.openxmlformats.org/officeDocument/2006/relationships/hyperlink" Target="https://en.wikipedia.org/wiki/Polymer" TargetMode="External"/><Relationship Id="rId39" Type="http://schemas.openxmlformats.org/officeDocument/2006/relationships/hyperlink" Target="https://en.wikipedia.org/wiki/Ion_exchange_resin"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en.wikipedia.org/wiki/Ion" TargetMode="External"/><Relationship Id="rId42" Type="http://schemas.openxmlformats.org/officeDocument/2006/relationships/hyperlink" Target="https://en.wikipedia.org/wiki/Fire-retardant_gel" TargetMode="Externa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hyperlink" Target="https://www.pslc.ws/macrog/plastic.htm" TargetMode="External"/><Relationship Id="rId12" Type="http://schemas.openxmlformats.org/officeDocument/2006/relationships/hyperlink" Target="https://www.pslc.ws/macrog/plastic.htm" TargetMode="External"/><Relationship Id="rId17" Type="http://schemas.openxmlformats.org/officeDocument/2006/relationships/image" Target="media/image6.png"/><Relationship Id="rId25" Type="http://schemas.openxmlformats.org/officeDocument/2006/relationships/hyperlink" Target="https://en.wikipedia.org/wiki/Complex_(chemistry)" TargetMode="External"/><Relationship Id="rId33" Type="http://schemas.openxmlformats.org/officeDocument/2006/relationships/hyperlink" Target="https://en.wikipedia.org/wiki/Anion" TargetMode="External"/><Relationship Id="rId38" Type="http://schemas.openxmlformats.org/officeDocument/2006/relationships/hyperlink" Target="https://en.wikipedia.org/wiki/Polymer" TargetMode="Externa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en.wikipedia.org/wiki/Polymer" TargetMode="External"/><Relationship Id="rId20" Type="http://schemas.openxmlformats.org/officeDocument/2006/relationships/image" Target="media/image8.png"/><Relationship Id="rId29" Type="http://schemas.openxmlformats.org/officeDocument/2006/relationships/hyperlink" Target="https://en.wikipedia.org/wiki/Clay" TargetMode="External"/><Relationship Id="rId41" Type="http://schemas.openxmlformats.org/officeDocument/2006/relationships/hyperlink" Target="https://en.wikipedia.org/wiki/Diaper" TargetMode="External"/><Relationship Id="rId1" Type="http://schemas.openxmlformats.org/officeDocument/2006/relationships/customXml" Target="../customXml/item1.xml"/><Relationship Id="rId6" Type="http://schemas.openxmlformats.org/officeDocument/2006/relationships/hyperlink" Target="https://www.pslc.ws/macrog/copoly.htm" TargetMode="External"/><Relationship Id="rId11" Type="http://schemas.openxmlformats.org/officeDocument/2006/relationships/image" Target="media/image3.png"/><Relationship Id="rId24" Type="http://schemas.openxmlformats.org/officeDocument/2006/relationships/hyperlink" Target="https://en.wikipedia.org/wiki/Solution" TargetMode="External"/><Relationship Id="rId32" Type="http://schemas.openxmlformats.org/officeDocument/2006/relationships/hyperlink" Target="https://en.wikipedia.org/wiki/Electric_charge" TargetMode="External"/><Relationship Id="rId37" Type="http://schemas.openxmlformats.org/officeDocument/2006/relationships/hyperlink" Target="https://en.wikipedia.org/wiki/Complex_(chemistry)" TargetMode="External"/><Relationship Id="rId40" Type="http://schemas.openxmlformats.org/officeDocument/2006/relationships/hyperlink" Target="https://en.wikipedia.org/wiki/Chemical_structure"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wikipedia.org/wiki/Electrolyte" TargetMode="External"/><Relationship Id="rId28" Type="http://schemas.openxmlformats.org/officeDocument/2006/relationships/hyperlink" Target="https://en.wikipedia.org/wiki/Gel" TargetMode="External"/><Relationship Id="rId36" Type="http://schemas.openxmlformats.org/officeDocument/2006/relationships/hyperlink" Target="https://en.wikipedia.org/wiki/Solution"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n.wikipedia.org/wiki/Grow_monsters" TargetMode="External"/><Relationship Id="rId31" Type="http://schemas.openxmlformats.org/officeDocument/2006/relationships/hyperlink" Target="https://en.wikipedia.org/wiki/Humus" TargetMode="External"/><Relationship Id="rId44" Type="http://schemas.openxmlformats.org/officeDocument/2006/relationships/hyperlink" Target="https://en.wikipedia.org/wiki/Potting_soil"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hyperlink" Target="https://en.wikipedia.org/wiki/Ion" TargetMode="External"/><Relationship Id="rId27" Type="http://schemas.openxmlformats.org/officeDocument/2006/relationships/hyperlink" Target="https://en.wikipedia.org/wiki/Ion_exchange_resin" TargetMode="External"/><Relationship Id="rId30" Type="http://schemas.openxmlformats.org/officeDocument/2006/relationships/hyperlink" Target="https://en.wikipedia.org/wiki/Soil" TargetMode="External"/><Relationship Id="rId35" Type="http://schemas.openxmlformats.org/officeDocument/2006/relationships/hyperlink" Target="https://en.wikipedia.org/wiki/Electrolyte" TargetMode="External"/><Relationship Id="rId43" Type="http://schemas.openxmlformats.org/officeDocument/2006/relationships/hyperlink" Target="https://en.wikipedia.org/wiki/Grow_monsters" TargetMode="External"/><Relationship Id="rId48" Type="http://schemas.openxmlformats.org/officeDocument/2006/relationships/image" Target="media/image13.png"/><Relationship Id="rId8" Type="http://schemas.openxmlformats.org/officeDocument/2006/relationships/hyperlink" Target="https://www.pslc.ws/macrog/xlin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C5529-DE99-4ADC-A287-763C14FF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2845</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2020-12-15T05:57:00Z</dcterms:created>
  <dcterms:modified xsi:type="dcterms:W3CDTF">2021-05-13T15:00:00Z</dcterms:modified>
</cp:coreProperties>
</file>