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EA" w:rsidRPr="00746DEA" w:rsidRDefault="00746DEA" w:rsidP="0074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കോളേജുകളില്</w:t>
      </w:r>
      <w:proofErr w:type="spellEnd"/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ആഘോഷങ്ങള്</w:t>
      </w:r>
      <w:proofErr w:type="spellEnd"/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സംഘടിപ്പിക്കുന്നതിന്</w:t>
      </w:r>
      <w:proofErr w:type="spellEnd"/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മാര്</w:t>
      </w:r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ഗനിര്</w:t>
      </w:r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ദ്ദേശങ്ങള്</w:t>
      </w:r>
      <w:proofErr w:type="spellEnd"/>
      <w:r w:rsidRPr="00746DEA">
        <w:rPr>
          <w:rFonts w:ascii="MLBW-TTKarthika" w:eastAsia="Times New Roman" w:hAnsi="MLBW-TTKarthika" w:cs="Times New Roman"/>
          <w:color w:val="80404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804040"/>
          <w:sz w:val="27"/>
          <w:szCs w:val="27"/>
        </w:rPr>
        <w:t>പുറപ്പെടുവിച്ചു</w:t>
      </w:r>
      <w:proofErr w:type="spellEnd"/>
    </w:p>
    <w:tbl>
      <w:tblPr>
        <w:tblpPr w:leftFromText="45" w:rightFromText="45" w:vertAnchor="text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0"/>
      </w:tblGrid>
      <w:tr w:rsidR="00746DEA" w:rsidRPr="00746DEA" w:rsidTr="00746DEA">
        <w:tc>
          <w:tcPr>
            <w:tcW w:w="0" w:type="auto"/>
            <w:vAlign w:val="center"/>
            <w:hideMark/>
          </w:tcPr>
          <w:p w:rsidR="00746DEA" w:rsidRPr="00746DEA" w:rsidRDefault="00746DEA" w:rsidP="0074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5900" cy="1095375"/>
                  <wp:effectExtent l="19050" t="0" r="0" b="0"/>
                  <wp:docPr id="1" name="Picture 1" descr="http://www.prd.kerala.gov.in/images/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d.kerala.gov.in/images/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DEA" w:rsidRPr="00746DEA" w:rsidRDefault="00746DEA" w:rsidP="0074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സംസ്ഥാനത്തെ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കാമ്പസുകളുടെയും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സുഗമമായ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ത്തനത്തിന്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ദ്ദേശങ്ങളും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നിയന്ത്രണങ്ങളും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പുറപ്പെടുവിച്ചു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പ്രകാരം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യൂണിയന്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കാമ്പസിലെ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എല്ലാ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ആഘോഷങ്ങള്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മേധാവിയുടെ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കൂര്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അനുമതി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ആവശ്യമാണ്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പരിപാടിയുടെ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വിശദാംശങ്ങള്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ഫണ്ടിന്റെ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സ്രോതസ്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പ്രതീക്ഷിക്കുന്ന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ചെലവ്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പങ്കെടുക്കുന്ന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അതിഥികള്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തുടങ്ങിയവ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അഞ്ച്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പ്രവൃത്തിദിവസം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ബന്ധപ്പെട്ട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സ്റ്റാഫ്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അഡൈ്വസര്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മുഖാന്തിരം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മേധാവിയെ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അറിയിച്ചിരിക്കണം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കോളേജുകളിലെ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ആഘോഷങ്ങള്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അച്ചടക്ക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മേല്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നോട്ടവും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നിരീക്ഷണവും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വഹിക്കും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അധ്യക്ഷനായും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സ്റ്റാഫ്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അഡൈ്വസര്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വകുപ്പ്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അധ്യക്ഷന്മാര്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അച്ചടക്ക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അംഗങ്ങള്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എന്നിവരും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പ്പെട്ട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യൂണിയന്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മേല്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നോട്ടം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വഹിക്കണമെന്നും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ദ്ദേശത്തിലുണ്ട്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എല്ലാ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തിരിച്ചറിയല്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ഡ്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ധരിക്കണം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യൂണിയന്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ഓഫീസുകളുടെ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പ്രവൃത്തി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സമയം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അധ്യയന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ദിവസങ്ങളില്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രാവിലെ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എട്ട്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മണി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മുതല്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വൈകുന്നേരം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ആറ്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മണിവരെയായി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നിജപ്പെടുത്തിയിട്ടുണ്ട്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എന്നിരുന്നാലും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ആഘോഷ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ദിവസങ്ങളില്</w:t>
      </w:r>
      <w:proofErr w:type="spellEnd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രാത്രി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മണിവരെ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ദീര്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ഘിപ്പിക്കാന്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അധികാരമുണ്ടായിരിക്കും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മധ്യവേനലവധിക്കാലത്ത്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യൂണിയന്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ഓഫീസിന്റെ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താക്കോല്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മേധാവിയുടെ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അധീനതയില്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സൂക്ഷിക്കണം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മേധാവിയോ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കൗണ്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നിയോഗിക്കുന്ന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സമിതിയോ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യൂണിയന്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ഓഫീസ്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ഇടയ്ക്കിടെ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സന്ദര്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ശിക്കും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ആഘോഷ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സമയത്ത്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കാമ്പസിലും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യാതൊരുവിധ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വാഹനങ്ങളും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ഉപയോഗിക്കാന്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lastRenderedPageBreak/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വാഹനങ്ങള്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ക്കിംഗ്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സ്ഥലം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വരെ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പ്രവേശനം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അതിനപ്പുറത്തേക്ക്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പ്രവേശനം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ശനമായി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നിയന്ത്രിക്കും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ചെയ്യുന്ന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വാഹനങ്ങള്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അധികൃതര്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സുരക്ഷ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ഒരുക്കണം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ഇതിനുള്ള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ചെലവ്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റ്റി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ഫണ്ടില്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നിന്നോ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ഫണ്ടില്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നിന്നൊ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കണ്ടെത്തണം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ക്യാംപസിന്റെയും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ഹോസ്റ്റലിന്റെയും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സുരക്ഷാ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ചുമതലയ്ക്ക്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കഴിയുന്നത്ര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വിമുക്തഭടന്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ഏര്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പ്പെടുത്തണമെന്നും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ദ്ദേശമുണ്ട്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കുട്ടികളുടെയും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പെണ്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കുട്ടികളുടെയും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നിരീക്ഷിക്കുന്നതിനും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മേല്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നോട്ടം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വഹിക്കുന്നതിനുമായി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അഞ്ച്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അംഗങ്ങളുള്ള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പ്രത്യേക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സമിതികളെ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കൗണ്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നിയോഗിക്കണം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ഡനും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ഈ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സമിതിയുടെ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അദ്ധ്യക്ഷന്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മേധാവിയായിരിക്കും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ആയുധം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സൂക്ഷിക്കുക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കാംപസിലും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മദ്യവും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ലഹരി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മരുന്നും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ഉപയോഗിക്കുക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പരാതികള്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അന്തേവാസികളില്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നിന്നൊ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പൊതുജനങ്ങളില്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നിന്നൊ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ലഭിച്ചാല്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നിലവിലുള്ള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ചട്ടങ്ങളുടെ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അടിസ്ഥാനത്തില്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നടപടി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സ്വീകരിക്കും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ക്കായുള്ള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സമിതി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ഇക്കാര്യത്തില്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ജാഗ്രത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പാലിക്കണം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പ്രവേശന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കവാടത്തിന്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അടുത്തായി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സുരക്ഷാ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ജീവനക്കാര്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മുറി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ഒരുക്കണമെന്നും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ദ്ദേശിച്ചിട്ടുണ്ട്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ഹോസ്റ്റലിന്റെയും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പ്രവേശന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കവാടത്തിലും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പുറത്തേക്കുള്ള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വഴിയിലും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നിരീക്ഷണ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ക്യാമറകള്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യഥാര്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ആവശ്യങ്ങള്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മാത്രമെ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പൂര്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പൊതുജനങ്ങള്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കാംപസില്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പ്രവേശനം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യാതൊരു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കാരണവശാലും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ഇവരെ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ക്ലാസ്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മുറികളിലും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കയറാന്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ഡി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ജെ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സംഗീത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പുറം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ഏജന്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സികളുടെയും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പ്രൊഷണല്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സംഘങ്ങളുടെയും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ക്യാംപസില്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ഫണ്ട്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ദുര്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വിനിയോഗത്തിലേക്ക്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നയിക്കുമെന്നതിനാല്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ഇത്തരം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ക്കായി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നിന്ന്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ധനസമാഹരണവും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ടെക്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നിക്കല്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ഫെസ്റ്റിവലുകള്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സാങ്കേതിക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ത്തനങ്ങളില്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ഒതുക്കി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lastRenderedPageBreak/>
        <w:t>പരിപാടികള്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നിയന്ത്രണമില്ല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റേസ്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റേസ്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ആനയെ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ഉപയോഗിച്ച്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ഘോഷയാത്ര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തുടങ്ങിയവ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കാംപസിലും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അനുവദിക്കില്ല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സുരക്ഷയെ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എല്ലാ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ആഘോഷങ്ങളും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മുന്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കൂട്ടി</w:t>
      </w:r>
      <w:proofErr w:type="spellEnd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പോലീസിനെ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അറിയിക്കണം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പ്രശ്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മനസിലാക്കി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പരിഹരിക്കാന്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കൗണ്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സിലിംഗ്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സോഷ്യല്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വീസ്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തുടങ്ങിയവ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ഏര്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പ്പെടുത്തണം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വ്യക്തികള്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സംഘങ്ങള്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കൗണ്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സിലിംഗ്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സംഘടിപ്പിക്കാം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റാഗിംഗ്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വിരുദ്ധ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ബോധവത്കരണ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സംഘടിപ്പിക്കണം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എസ്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യോഗ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കായികമത്സരങ്ങള്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തുടങ്ങിയവ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പ്രോത്സാഹിപ്പിക്കണം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കാംപസില്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വിദ്യാര്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ത്ഥികള്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സംഘടിപ്പിക്കുന്ന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അധ്യാപകരുടെ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സാന്നിധ്യം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ബന്ധമാണ്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പരിപാടികള്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രാത്രി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ഒമ്പത്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മണിക്കപ്പുറം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ദീര്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ഘിപ്പിക്കാന്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പാടില്ല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തിരുവനന്തപുരം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മെഡിക്കല്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മെന്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ഹോസ്റ്റലിന്റെ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മാതൃകയില്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മറ്റ്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കോളജുകളിലെ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ഹോസ്റ്റലുകളുടെ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ത്തനം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പരിഷ്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കരിക്കാനും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ദ്ദേശമുണ്ട്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ബദല്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ഗമെന്ന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നിലയില്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മെസ്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കരാര്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അടിസ്ഥാനത്തില്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പ്രവര്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ത്തിപ്പിക്കാം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എല്ലാ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കോളജുകളിലും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പരാതിപരിഹാര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സെല്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ബന്ധമായും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രൂപീകരിച്ചിരിക്കണം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കോളജുകളില്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പരാതിപെട്ടികള്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സ്ഥാപിക്കണം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ഇതില്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ഒരു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പെട്ടി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പോലീസിനുള്ള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പരാതികള്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നിക്ഷേപിക്കാനുള്ളതാവണം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ജില്ലാതലത്തിലുള്ള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പോലീസ്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ഉദ്യോഗസ്ഥന്റെ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മൊബൈല്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നമ്പര്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ഈ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പെട്ടിയില്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രേഖപ്പെടുത്തിയിരിക്കണം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ഹോസ്റ്റല്</w:t>
      </w:r>
      <w:proofErr w:type="spellEnd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നയം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സംബന്ധിച്ച്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പ്രത്യേക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പുറപ്പെടുവിക്കും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ഓണാഘോഷത്തെ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ന്ന്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ചില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കോളേജുകളിലും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ഹോസ്റ്റലുകളിലുമുണ്ടായ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ഭാഗ്യകരമായ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സംഭവങ്ങളെ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തുടര്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ന്നാണ്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ക്കാര്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മാര്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ഗനിര്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ദ്ദേശങ്ങള്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പുറപ്പെടുവിച്ചത്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വിശദാംശം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www.prd.kerala.gov.i</w:t>
      </w:r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>n</w:t>
      </w:r>
      <w:proofErr w:type="spellEnd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 xml:space="preserve"> - </w:t>
      </w:r>
      <w:proofErr w:type="spellStart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>whats</w:t>
      </w:r>
      <w:proofErr w:type="spellEnd"/>
      <w:r w:rsidRPr="00746DEA">
        <w:rPr>
          <w:rFonts w:ascii="MLBW-TTKarthika" w:eastAsia="Times New Roman" w:hAnsi="MLBW-TTKarthika" w:cs="Times New Roman"/>
          <w:color w:val="000000"/>
          <w:sz w:val="27"/>
          <w:szCs w:val="27"/>
        </w:rPr>
        <w:t xml:space="preserve"> new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ലിങ്കില്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ലഭിക്കും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lastRenderedPageBreak/>
        <w:t>സര്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ക്കുലര്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 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നമ്പര്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‍: 26483/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ജി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1/15/</w:t>
      </w:r>
      <w:proofErr w:type="spellStart"/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എച്ച്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ഇ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ഡി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</w:t>
      </w:r>
      <w:proofErr w:type="spellEnd"/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‍. 12/10/2015. 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പി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എന്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‍.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എക്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746DEA">
        <w:rPr>
          <w:rFonts w:ascii="Kartika" w:eastAsia="Times New Roman" w:hAnsi="Kartika" w:cs="Kartika"/>
          <w:color w:val="000000"/>
          <w:sz w:val="27"/>
          <w:szCs w:val="27"/>
        </w:rPr>
        <w:t>സ്</w:t>
      </w:r>
      <w:r w:rsidRPr="00746DEA">
        <w:rPr>
          <w:rFonts w:ascii="Times New Roman" w:eastAsia="Times New Roman" w:hAnsi="Times New Roman" w:cs="Times New Roman"/>
          <w:color w:val="000000"/>
          <w:sz w:val="27"/>
          <w:szCs w:val="27"/>
        </w:rPr>
        <w:t>.4749/15</w:t>
      </w:r>
    </w:p>
    <w:p w:rsidR="00746DEA" w:rsidRPr="00746DEA" w:rsidRDefault="00746DEA" w:rsidP="0074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6DEA">
        <w:rPr>
          <w:rFonts w:ascii="Verdana" w:eastAsia="Times New Roman" w:hAnsi="Verdana" w:cs="Times New Roman"/>
          <w:color w:val="000000"/>
          <w:sz w:val="15"/>
          <w:szCs w:val="15"/>
        </w:rPr>
        <w:t>Maintained by Web &amp; New Media Division, Information &amp; Public Relations Department</w:t>
      </w:r>
    </w:p>
    <w:p w:rsidR="00946BC8" w:rsidRDefault="00946BC8"/>
    <w:sectPr w:rsidR="0094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BW-TTKarth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6DEA"/>
    <w:rsid w:val="00746DEA"/>
    <w:rsid w:val="0094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HOS-CIVIL ENGG</dc:creator>
  <cp:keywords/>
  <dc:description/>
  <cp:lastModifiedBy>HOS-CIVIL ENGG</cp:lastModifiedBy>
  <cp:revision>3</cp:revision>
  <dcterms:created xsi:type="dcterms:W3CDTF">2015-10-15T18:02:00Z</dcterms:created>
  <dcterms:modified xsi:type="dcterms:W3CDTF">2015-10-15T18:02:00Z</dcterms:modified>
</cp:coreProperties>
</file>