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3E" w:rsidRDefault="00356BC0">
      <w:pPr>
        <w:rPr>
          <w:b/>
        </w:rPr>
      </w:pPr>
      <w:r>
        <w:rPr>
          <w:b/>
        </w:rPr>
        <w:t>UNIT II – Sustainable planning and design</w:t>
      </w:r>
    </w:p>
    <w:p w:rsidR="00356BC0" w:rsidRDefault="00356BC0">
      <w:pPr>
        <w:rPr>
          <w:i/>
        </w:rPr>
      </w:pPr>
      <w:r w:rsidRPr="00356BC0">
        <w:rPr>
          <w:i/>
        </w:rPr>
        <w:t xml:space="preserve">Sustainable Development, Sustainable approach to site planning and design, site inventories, relationships between site factors, development impacts from one area of the site on the other areas, model ecosystem of the site, environmental monitoring and testing during construction , phasing of development, limits of change, design facility within social and environmental </w:t>
      </w:r>
      <w:r w:rsidR="00883338" w:rsidRPr="00356BC0">
        <w:rPr>
          <w:i/>
        </w:rPr>
        <w:t>thresholds</w:t>
      </w:r>
      <w:r w:rsidRPr="00356BC0">
        <w:rPr>
          <w:i/>
        </w:rPr>
        <w:t>.</w:t>
      </w:r>
    </w:p>
    <w:p w:rsidR="00356BC0" w:rsidRPr="00356BC0" w:rsidRDefault="00356BC0" w:rsidP="00356BC0">
      <w:pPr>
        <w:spacing w:after="0"/>
        <w:rPr>
          <w:b/>
        </w:rPr>
      </w:pPr>
      <w:r w:rsidRPr="00356BC0">
        <w:rPr>
          <w:b/>
        </w:rPr>
        <w:t>Introduction</w:t>
      </w:r>
    </w:p>
    <w:p w:rsidR="00356BC0" w:rsidRPr="00356BC0" w:rsidRDefault="00356BC0" w:rsidP="00356BC0">
      <w:pPr>
        <w:spacing w:after="0"/>
      </w:pPr>
      <w:proofErr w:type="gramStart"/>
      <w:r w:rsidRPr="00356BC0">
        <w:t>Sustainability  -</w:t>
      </w:r>
      <w:proofErr w:type="gramEnd"/>
      <w:r w:rsidRPr="00356BC0">
        <w:t xml:space="preserve"> derived from the </w:t>
      </w:r>
      <w:proofErr w:type="spellStart"/>
      <w:r w:rsidRPr="00356BC0">
        <w:t>latin</w:t>
      </w:r>
      <w:proofErr w:type="spellEnd"/>
      <w:r w:rsidRPr="00356BC0">
        <w:t xml:space="preserve">  </w:t>
      </w:r>
      <w:proofErr w:type="spellStart"/>
      <w:r w:rsidRPr="00356BC0">
        <w:rPr>
          <w:i/>
          <w:iCs/>
        </w:rPr>
        <w:t>sustinere</w:t>
      </w:r>
      <w:proofErr w:type="spellEnd"/>
      <w:r w:rsidRPr="00356BC0">
        <w:t> </w:t>
      </w:r>
    </w:p>
    <w:p w:rsidR="00356BC0" w:rsidRPr="00356BC0" w:rsidRDefault="00356BC0" w:rsidP="00356BC0">
      <w:pPr>
        <w:spacing w:after="0"/>
      </w:pPr>
      <w:proofErr w:type="gramStart"/>
      <w:r w:rsidRPr="00356BC0">
        <w:rPr>
          <w:b/>
          <w:bCs/>
        </w:rPr>
        <w:t>“ SUS</w:t>
      </w:r>
      <w:proofErr w:type="gramEnd"/>
      <w:r w:rsidRPr="00356BC0">
        <w:rPr>
          <w:b/>
          <w:bCs/>
        </w:rPr>
        <w:t xml:space="preserve"> + TENERE = UP + TO HOLD”</w:t>
      </w:r>
    </w:p>
    <w:p w:rsidR="00356BC0" w:rsidRPr="00356BC0" w:rsidRDefault="007D5B88" w:rsidP="00356BC0">
      <w:pPr>
        <w:spacing w:after="0"/>
      </w:pPr>
      <w:hyperlink r:id="rId6" w:history="1">
        <w:proofErr w:type="spellStart"/>
        <w:r w:rsidR="00356BC0" w:rsidRPr="00356BC0">
          <w:rPr>
            <w:rStyle w:val="Hyperlink"/>
          </w:rPr>
          <w:t>Brundtland</w:t>
        </w:r>
        <w:proofErr w:type="spellEnd"/>
      </w:hyperlink>
      <w:hyperlink r:id="rId7" w:history="1">
        <w:r w:rsidR="00356BC0" w:rsidRPr="00356BC0">
          <w:rPr>
            <w:rStyle w:val="Hyperlink"/>
          </w:rPr>
          <w:t xml:space="preserve"> Commission</w:t>
        </w:r>
      </w:hyperlink>
      <w:r w:rsidR="00356BC0" w:rsidRPr="00356BC0">
        <w:t> of the </w:t>
      </w:r>
      <w:hyperlink r:id="rId8" w:history="1">
        <w:r w:rsidR="00356BC0" w:rsidRPr="00356BC0">
          <w:rPr>
            <w:rStyle w:val="Hyperlink"/>
          </w:rPr>
          <w:t>United Nations</w:t>
        </w:r>
      </w:hyperlink>
      <w:r w:rsidR="00356BC0" w:rsidRPr="00356BC0">
        <w:t xml:space="preserve"> (March 20, 1987): “sustainable development is development that </w:t>
      </w:r>
      <w:r w:rsidR="00356BC0" w:rsidRPr="00356BC0">
        <w:rPr>
          <w:b/>
          <w:bCs/>
        </w:rPr>
        <w:t>meets the needs of the present without compromising the ability of future generations</w:t>
      </w:r>
      <w:r w:rsidR="00356BC0" w:rsidRPr="00356BC0">
        <w:t xml:space="preserve"> to meet their own needs.”</w:t>
      </w:r>
    </w:p>
    <w:p w:rsidR="00356BC0" w:rsidRPr="00356BC0" w:rsidRDefault="00356BC0" w:rsidP="00356BC0">
      <w:pPr>
        <w:spacing w:after="0"/>
      </w:pPr>
      <w:r w:rsidRPr="00356BC0">
        <w:t xml:space="preserve">The </w:t>
      </w:r>
      <w:r w:rsidRPr="00356BC0">
        <w:rPr>
          <w:b/>
          <w:bCs/>
        </w:rPr>
        <w:t>definition</w:t>
      </w:r>
      <w:r w:rsidRPr="00356BC0">
        <w:t xml:space="preserve"> is based on two concepts: </w:t>
      </w:r>
    </w:p>
    <w:p w:rsidR="00356BC0" w:rsidRPr="00356BC0" w:rsidRDefault="00356BC0" w:rsidP="00356BC0">
      <w:pPr>
        <w:numPr>
          <w:ilvl w:val="0"/>
          <w:numId w:val="1"/>
        </w:numPr>
        <w:spacing w:after="0"/>
      </w:pPr>
      <w:r w:rsidRPr="00356BC0">
        <w:t xml:space="preserve">the concept of </w:t>
      </w:r>
      <w:r w:rsidRPr="00356BC0">
        <w:rPr>
          <w:b/>
          <w:bCs/>
          <w:i/>
          <w:iCs/>
          <w:u w:val="single"/>
        </w:rPr>
        <w:t>needs</w:t>
      </w:r>
      <w:r w:rsidRPr="00356BC0">
        <w:t>, comprising of the conditions for maintaining an acceptable life standard for all people</w:t>
      </w:r>
    </w:p>
    <w:p w:rsidR="00356BC0" w:rsidRPr="00356BC0" w:rsidRDefault="00356BC0" w:rsidP="00356BC0">
      <w:pPr>
        <w:numPr>
          <w:ilvl w:val="0"/>
          <w:numId w:val="1"/>
        </w:numPr>
        <w:spacing w:after="0"/>
      </w:pPr>
      <w:r w:rsidRPr="00356BC0">
        <w:t xml:space="preserve">the concept of </w:t>
      </w:r>
      <w:r w:rsidRPr="00356BC0">
        <w:rPr>
          <w:b/>
          <w:bCs/>
          <w:i/>
          <w:iCs/>
          <w:u w:val="single"/>
        </w:rPr>
        <w:t>limits</w:t>
      </w:r>
      <w:r w:rsidRPr="00356BC0">
        <w:t xml:space="preserve"> of the capacity of the environment to fulfill  the needs of the present and the future, determined by the state of technology and social </w:t>
      </w:r>
      <w:proofErr w:type="spellStart"/>
      <w:r w:rsidRPr="00356BC0">
        <w:t>organisation</w:t>
      </w:r>
      <w:proofErr w:type="spellEnd"/>
      <w:r w:rsidRPr="00356BC0">
        <w:t xml:space="preserve">. </w:t>
      </w:r>
    </w:p>
    <w:p w:rsidR="00356BC0" w:rsidRPr="00356BC0" w:rsidRDefault="00356BC0" w:rsidP="00356BC0">
      <w:pPr>
        <w:spacing w:after="0"/>
        <w:ind w:left="720"/>
        <w:rPr>
          <w:u w:val="single"/>
        </w:rPr>
      </w:pPr>
    </w:p>
    <w:p w:rsidR="00356BC0" w:rsidRPr="00356BC0" w:rsidRDefault="007D5B88" w:rsidP="00356BC0">
      <w:pPr>
        <w:spacing w:after="0"/>
        <w:ind w:left="720"/>
      </w:pPr>
      <w:hyperlink r:id="rId9" w:history="1">
        <w:r w:rsidR="00356BC0" w:rsidRPr="00356BC0">
          <w:rPr>
            <w:rStyle w:val="Hyperlink"/>
          </w:rPr>
          <w:t>2005 World Summit</w:t>
        </w:r>
      </w:hyperlink>
      <w:r w:rsidR="00356BC0" w:rsidRPr="00356BC0">
        <w:rPr>
          <w:u w:val="single"/>
        </w:rPr>
        <w:t xml:space="preserve"> - </w:t>
      </w:r>
      <w:r w:rsidR="00356BC0" w:rsidRPr="00356BC0">
        <w:t xml:space="preserve">the "three pillars" of sustainability or (the 3 E's) </w:t>
      </w:r>
    </w:p>
    <w:p w:rsidR="00356BC0" w:rsidRPr="00356BC0" w:rsidRDefault="00356BC0" w:rsidP="00356BC0">
      <w:pPr>
        <w:spacing w:after="0"/>
      </w:pPr>
      <w:r w:rsidRPr="00356BC0">
        <w:rPr>
          <w:noProof/>
        </w:rPr>
        <w:drawing>
          <wp:anchor distT="0" distB="0" distL="114300" distR="114300" simplePos="0" relativeHeight="251659264" behindDoc="1" locked="0" layoutInCell="1" allowOverlap="1">
            <wp:simplePos x="0" y="0"/>
            <wp:positionH relativeFrom="column">
              <wp:posOffset>-45085</wp:posOffset>
            </wp:positionH>
            <wp:positionV relativeFrom="paragraph">
              <wp:posOffset>55245</wp:posOffset>
            </wp:positionV>
            <wp:extent cx="1469390" cy="1233170"/>
            <wp:effectExtent l="19050" t="0" r="0" b="0"/>
            <wp:wrapTight wrapText="bothSides">
              <wp:wrapPolygon edited="0">
                <wp:start x="-280" y="0"/>
                <wp:lineTo x="-280" y="21355"/>
                <wp:lineTo x="21563" y="21355"/>
                <wp:lineTo x="21563" y="0"/>
                <wp:lineTo x="-280" y="0"/>
              </wp:wrapPolygon>
            </wp:wrapTight>
            <wp:docPr id="1" name="Picture 1" descr="File:Nested sustainability-v2.gif"/>
            <wp:cNvGraphicFramePr/>
            <a:graphic xmlns:a="http://schemas.openxmlformats.org/drawingml/2006/main">
              <a:graphicData uri="http://schemas.openxmlformats.org/drawingml/2006/picture">
                <pic:pic xmlns:pic="http://schemas.openxmlformats.org/drawingml/2006/picture">
                  <pic:nvPicPr>
                    <pic:cNvPr id="1028" name="Picture 4" descr="File:Nested sustainability-v2.gif"/>
                    <pic:cNvPicPr>
                      <a:picLocks noChangeAspect="1" noChangeArrowheads="1"/>
                    </pic:cNvPicPr>
                  </pic:nvPicPr>
                  <pic:blipFill>
                    <a:blip r:embed="rId10"/>
                    <a:srcRect/>
                    <a:stretch>
                      <a:fillRect/>
                    </a:stretch>
                  </pic:blipFill>
                  <pic:spPr bwMode="auto">
                    <a:xfrm>
                      <a:off x="0" y="0"/>
                      <a:ext cx="1469390" cy="1233170"/>
                    </a:xfrm>
                    <a:prstGeom prst="rect">
                      <a:avLst/>
                    </a:prstGeom>
                    <a:noFill/>
                  </pic:spPr>
                </pic:pic>
              </a:graphicData>
            </a:graphic>
          </wp:anchor>
        </w:drawing>
      </w:r>
    </w:p>
    <w:p w:rsidR="00356BC0" w:rsidRPr="00356BC0" w:rsidRDefault="00356BC0" w:rsidP="00356BC0">
      <w:pPr>
        <w:spacing w:after="0"/>
      </w:pPr>
    </w:p>
    <w:p w:rsidR="00356BC0" w:rsidRPr="00356BC0" w:rsidRDefault="00356BC0" w:rsidP="00356BC0">
      <w:pPr>
        <w:spacing w:after="0"/>
        <w:ind w:firstLine="720"/>
      </w:pPr>
      <w:proofErr w:type="gramStart"/>
      <w:r w:rsidRPr="00356BC0">
        <w:t>an</w:t>
      </w:r>
      <w:proofErr w:type="gramEnd"/>
      <w:r w:rsidRPr="00356BC0">
        <w:t xml:space="preserve"> illustration  -  three overlapping ellipses indicating that the three pillars of sustainability are not mutually exclusive and can </w:t>
      </w:r>
      <w:r w:rsidRPr="00356BC0">
        <w:rPr>
          <w:b/>
          <w:bCs/>
        </w:rPr>
        <w:t xml:space="preserve">be mutually reinforcing ( Triple bottom line) </w:t>
      </w:r>
    </w:p>
    <w:p w:rsidR="00356BC0" w:rsidRPr="00356BC0" w:rsidRDefault="00356BC0" w:rsidP="00356BC0">
      <w:pPr>
        <w:ind w:firstLine="720"/>
      </w:pPr>
    </w:p>
    <w:p w:rsidR="00356BC0" w:rsidRPr="00356BC0" w:rsidRDefault="00356BC0" w:rsidP="00356BC0">
      <w:pPr>
        <w:spacing w:after="0"/>
      </w:pPr>
      <w:r w:rsidRPr="00356BC0">
        <w:t>Simple definition</w:t>
      </w:r>
    </w:p>
    <w:p w:rsidR="00356BC0" w:rsidRPr="00356BC0" w:rsidRDefault="00356BC0" w:rsidP="00356BC0">
      <w:pPr>
        <w:spacing w:after="0"/>
      </w:pPr>
      <w:r w:rsidRPr="00356BC0">
        <w:t>Sustainability - improving the </w:t>
      </w:r>
      <w:hyperlink r:id="rId11" w:history="1">
        <w:r w:rsidRPr="00356BC0">
          <w:rPr>
            <w:rStyle w:val="Hyperlink"/>
          </w:rPr>
          <w:t>quality of human life</w:t>
        </w:r>
      </w:hyperlink>
      <w:r w:rsidRPr="00356BC0">
        <w:t xml:space="preserve"> while living within the carrying capacity of supporting eco-systems“ </w:t>
      </w:r>
    </w:p>
    <w:p w:rsidR="00356BC0" w:rsidRPr="00356BC0" w:rsidRDefault="007D5B88" w:rsidP="00356BC0">
      <w:pPr>
        <w:spacing w:after="0"/>
      </w:pPr>
      <w:hyperlink r:id="rId12" w:history="1">
        <w:r w:rsidR="00356BC0" w:rsidRPr="00356BC0">
          <w:rPr>
            <w:rStyle w:val="Hyperlink"/>
          </w:rPr>
          <w:t>Circles of Sustainability</w:t>
        </w:r>
      </w:hyperlink>
      <w:r w:rsidR="00356BC0" w:rsidRPr="00356BC0">
        <w:rPr>
          <w:noProof/>
        </w:rPr>
        <w:drawing>
          <wp:inline distT="0" distB="0" distL="0" distR="0">
            <wp:extent cx="2392680" cy="1584960"/>
            <wp:effectExtent l="0" t="0" r="7620" b="0"/>
            <wp:docPr id="3" name="Picture 2" descr="http://upload.wikimedia.org/wikipedia/commons/thumb/7/70/Sustainable_development.svg/240px-Sustainable_development.svg.png"/>
            <wp:cNvGraphicFramePr/>
            <a:graphic xmlns:a="http://schemas.openxmlformats.org/drawingml/2006/main">
              <a:graphicData uri="http://schemas.openxmlformats.org/drawingml/2006/picture">
                <pic:pic xmlns:pic="http://schemas.openxmlformats.org/drawingml/2006/picture">
                  <pic:nvPicPr>
                    <pic:cNvPr id="17412" name="Picture 4" descr="http://upload.wikimedia.org/wikipedia/commons/thumb/7/70/Sustainable_development.svg/240px-Sustainable_development.svg.png"/>
                    <pic:cNvPicPr>
                      <a:picLocks noChangeAspect="1" noChangeArrowheads="1"/>
                    </pic:cNvPicPr>
                  </pic:nvPicPr>
                  <pic:blipFill>
                    <a:blip r:embed="rId13"/>
                    <a:srcRect/>
                    <a:stretch>
                      <a:fillRect/>
                    </a:stretch>
                  </pic:blipFill>
                  <pic:spPr bwMode="auto">
                    <a:xfrm>
                      <a:off x="0" y="0"/>
                      <a:ext cx="2396897" cy="1587754"/>
                    </a:xfrm>
                    <a:prstGeom prst="rect">
                      <a:avLst/>
                    </a:prstGeom>
                    <a:noFill/>
                  </pic:spPr>
                </pic:pic>
              </a:graphicData>
            </a:graphic>
          </wp:inline>
        </w:drawing>
      </w:r>
    </w:p>
    <w:p w:rsidR="00356BC0" w:rsidRPr="00356BC0" w:rsidRDefault="00356BC0" w:rsidP="00356BC0">
      <w:pPr>
        <w:spacing w:after="0"/>
      </w:pPr>
      <w:proofErr w:type="gramStart"/>
      <w:r w:rsidRPr="00356BC0">
        <w:t>United Nations </w:t>
      </w:r>
      <w:hyperlink r:id="rId14" w:history="1">
        <w:r w:rsidRPr="00356BC0">
          <w:rPr>
            <w:rStyle w:val="Hyperlink"/>
          </w:rPr>
          <w:t>2005 World Summit</w:t>
        </w:r>
      </w:hyperlink>
      <w:r w:rsidRPr="00356BC0">
        <w:t xml:space="preserve"> - </w:t>
      </w:r>
      <w:r w:rsidRPr="00356BC0">
        <w:rPr>
          <w:b/>
          <w:bCs/>
        </w:rPr>
        <w:t xml:space="preserve">"interdependent and mutually reinforcing pillars" </w:t>
      </w:r>
      <w:r w:rsidRPr="00356BC0">
        <w:t xml:space="preserve">of sustainable development as </w:t>
      </w:r>
      <w:r w:rsidRPr="00356BC0">
        <w:rPr>
          <w:b/>
          <w:bCs/>
        </w:rPr>
        <w:t>economic</w:t>
      </w:r>
      <w:r w:rsidRPr="00356BC0">
        <w:t xml:space="preserve"> development, </w:t>
      </w:r>
      <w:r w:rsidRPr="00356BC0">
        <w:rPr>
          <w:b/>
          <w:bCs/>
        </w:rPr>
        <w:t xml:space="preserve">social </w:t>
      </w:r>
      <w:r w:rsidRPr="00356BC0">
        <w:t xml:space="preserve">development, and </w:t>
      </w:r>
      <w:r w:rsidRPr="00356BC0">
        <w:rPr>
          <w:b/>
          <w:bCs/>
        </w:rPr>
        <w:t xml:space="preserve">environmental </w:t>
      </w:r>
      <w:r w:rsidRPr="00356BC0">
        <w:t>protection.</w:t>
      </w:r>
      <w:proofErr w:type="gramEnd"/>
      <w:r w:rsidRPr="00356BC0">
        <w:t xml:space="preserve"> </w:t>
      </w:r>
    </w:p>
    <w:p w:rsidR="00356BC0" w:rsidRPr="00356BC0" w:rsidRDefault="00356BC0" w:rsidP="00356BC0">
      <w:pPr>
        <w:spacing w:after="0"/>
      </w:pPr>
      <w:r w:rsidRPr="00356BC0">
        <w:rPr>
          <w:noProof/>
        </w:rPr>
        <w:lastRenderedPageBreak/>
        <w:drawing>
          <wp:inline distT="0" distB="0" distL="0" distR="0">
            <wp:extent cx="3611880" cy="1874520"/>
            <wp:effectExtent l="0" t="0" r="762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58200" cy="6446837"/>
                      <a:chOff x="228600" y="274638"/>
                      <a:chExt cx="8458200" cy="6446837"/>
                    </a:xfrm>
                  </a:grpSpPr>
                  <a:sp>
                    <a:nvSpPr>
                      <a:cNvPr id="2" name="Title 1"/>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dirty="0" smtClean="0"/>
                            <a:t>Sustainable development</a:t>
                          </a:r>
                          <a:endParaRPr lang="en-US" dirty="0"/>
                        </a:p>
                      </a:txBody>
                      <a:useSpRect/>
                    </a:txSp>
                  </a:sp>
                  <a:sp>
                    <a:nvSpPr>
                      <a:cNvPr id="4" name="Footer Placeholder 3"/>
                      <a:cNvSpPr>
                        <a:spLocks noGrp="1"/>
                      </a:cNvSpPr>
                    </a:nvSpPr>
                    <a:spPr>
                      <a:xfrm>
                        <a:off x="3124200" y="6356350"/>
                        <a:ext cx="2895600" cy="365125"/>
                      </a:xfrm>
                      <a:prstGeom prst="rect">
                        <a:avLst/>
                      </a:prstGeom>
                    </a:spPr>
                    <a:txSp>
                      <a:txBody>
                        <a:bodyPr vert="horz" lIns="91440" tIns="45720" rIns="91440" bIns="45720" rtlCol="0" anchor="ctr"/>
                        <a:lstStyle>
                          <a:defPPr>
                            <a:defRPr lang="en-US"/>
                          </a:defPPr>
                          <a:lvl1pPr marL="0" algn="ctr" defTabSz="914400" rtl="0" eaLnBrk="1" latinLnBrk="0" hangingPunct="1">
                            <a:defRPr sz="1200" kern="1200">
                              <a:solidFill>
                                <a:schemeClr val="tx1">
                                  <a:tint val="75000"/>
                                </a:schemeClr>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mtClean="0"/>
                            <a:t>Unit I</a:t>
                          </a:r>
                          <a:endParaRPr lang="en-US"/>
                        </a:p>
                      </a:txBody>
                      <a:useSpRect/>
                    </a:txSp>
                  </a:sp>
                  <a:sp>
                    <a:nvSpPr>
                      <a:cNvPr id="5" name="Slide Number Placeholder 4"/>
                      <a:cNvSpPr>
                        <a:spLocks noGrp="1"/>
                      </a:cNvSpPr>
                    </a:nvSpPr>
                    <a:spPr>
                      <a:xfrm>
                        <a:off x="6553200" y="6356350"/>
                        <a:ext cx="2133600" cy="365125"/>
                      </a:xfrm>
                      <a:prstGeom prst="rect">
                        <a:avLst/>
                      </a:prstGeom>
                    </a:spPr>
                    <a:txSp>
                      <a:txBody>
                        <a:bodyPr vert="horz" lIns="91440" tIns="45720" rIns="91440" bIns="45720" rtlCol="0" anchor="ctr"/>
                        <a:lstStyle>
                          <a:defPPr>
                            <a:defRPr lang="en-US"/>
                          </a:defPPr>
                          <a:lvl1pPr marL="0" algn="r" defTabSz="914400" rtl="0" eaLnBrk="1" latinLnBrk="0" hangingPunct="1">
                            <a:defRPr sz="1200" kern="1200">
                              <a:solidFill>
                                <a:schemeClr val="tx1">
                                  <a:tint val="75000"/>
                                </a:schemeClr>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fld id="{1131F970-9308-4A15-9B3E-98FDF5CC5903}" type="slidenum">
                            <a:rPr lang="en-US" smtClean="0"/>
                            <a:pPr/>
                            <a:t>8</a:t>
                          </a:fld>
                          <a:endParaRPr lang="en-US"/>
                        </a:p>
                      </a:txBody>
                      <a:useSpRect/>
                    </a:txSp>
                  </a:sp>
                  <a:sp>
                    <a:nvSpPr>
                      <a:cNvPr id="6" name="Rectangle 5"/>
                      <a:cNvSpPr/>
                    </a:nvSpPr>
                    <a:spPr>
                      <a:xfrm>
                        <a:off x="1143000" y="1524000"/>
                        <a:ext cx="23622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5400" dirty="0" smtClean="0"/>
                            <a:t>Past</a:t>
                          </a:r>
                          <a:endParaRPr lang="en-US" sz="5400" dirty="0"/>
                        </a:p>
                      </a:txBody>
                      <a:useSpRect/>
                    </a:txSp>
                    <a:style>
                      <a:lnRef idx="1">
                        <a:schemeClr val="accent1"/>
                      </a:lnRef>
                      <a:fillRef idx="2">
                        <a:schemeClr val="accent1"/>
                      </a:fillRef>
                      <a:effectRef idx="1">
                        <a:schemeClr val="accent1"/>
                      </a:effectRef>
                      <a:fontRef idx="minor">
                        <a:schemeClr val="dk1"/>
                      </a:fontRef>
                    </a:style>
                  </a:sp>
                  <a:sp>
                    <a:nvSpPr>
                      <a:cNvPr id="7" name="Rectangle 6"/>
                      <a:cNvSpPr/>
                    </a:nvSpPr>
                    <a:spPr>
                      <a:xfrm>
                        <a:off x="4572000" y="1447800"/>
                        <a:ext cx="4038600" cy="990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 </a:t>
                          </a:r>
                          <a:r>
                            <a:rPr lang="en-US" sz="3600" dirty="0" smtClean="0">
                              <a:hlinkClick r:id="rId15" tooltip="Environment (biophysical)"/>
                            </a:rPr>
                            <a:t>environmental</a:t>
                          </a:r>
                          <a:r>
                            <a:rPr lang="en-US" sz="3600" dirty="0" smtClean="0"/>
                            <a:t> </a:t>
                          </a:r>
                          <a:r>
                            <a:rPr lang="en-US" sz="3600" dirty="0" smtClean="0">
                              <a:hlinkClick r:id="rId16" tooltip="Sustainability"/>
                            </a:rPr>
                            <a:t>sustainability</a:t>
                          </a:r>
                          <a:endParaRPr lang="en-US" sz="3600" dirty="0"/>
                        </a:p>
                      </a:txBody>
                      <a:useSpRect/>
                    </a:txSp>
                    <a:style>
                      <a:lnRef idx="1">
                        <a:schemeClr val="accent5"/>
                      </a:lnRef>
                      <a:fillRef idx="2">
                        <a:schemeClr val="accent5"/>
                      </a:fillRef>
                      <a:effectRef idx="1">
                        <a:schemeClr val="accent5"/>
                      </a:effectRef>
                      <a:fontRef idx="minor">
                        <a:schemeClr val="dk1"/>
                      </a:fontRef>
                    </a:style>
                  </a:sp>
                  <a:sp>
                    <a:nvSpPr>
                      <a:cNvPr id="8" name="Rectangle 7"/>
                      <a:cNvSpPr/>
                    </a:nvSpPr>
                    <a:spPr>
                      <a:xfrm>
                        <a:off x="228600" y="2819400"/>
                        <a:ext cx="3810000" cy="914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 </a:t>
                          </a:r>
                          <a:r>
                            <a:rPr lang="en-US" sz="3600" dirty="0" smtClean="0">
                              <a:hlinkClick r:id="rId17" tooltip="Economics"/>
                            </a:rPr>
                            <a:t>economic</a:t>
                          </a:r>
                          <a:r>
                            <a:rPr lang="en-US" sz="3600" dirty="0" smtClean="0"/>
                            <a:t> </a:t>
                          </a:r>
                        </a:p>
                        <a:p>
                          <a:pPr algn="ctr"/>
                          <a:r>
                            <a:rPr lang="en-US" sz="3600" dirty="0" smtClean="0"/>
                            <a:t>sustainability </a:t>
                          </a:r>
                          <a:endParaRPr lang="en-US" sz="3600" dirty="0"/>
                        </a:p>
                      </a:txBody>
                      <a:useSpRect/>
                    </a:txSp>
                    <a:style>
                      <a:lnRef idx="1">
                        <a:schemeClr val="accent5"/>
                      </a:lnRef>
                      <a:fillRef idx="2">
                        <a:schemeClr val="accent5"/>
                      </a:fillRef>
                      <a:effectRef idx="1">
                        <a:schemeClr val="accent5"/>
                      </a:effectRef>
                      <a:fontRef idx="minor">
                        <a:schemeClr val="dk1"/>
                      </a:fontRef>
                    </a:style>
                  </a:sp>
                  <a:sp>
                    <a:nvSpPr>
                      <a:cNvPr id="9" name="Rectangle 8"/>
                      <a:cNvSpPr/>
                    </a:nvSpPr>
                    <a:spPr>
                      <a:xfrm>
                        <a:off x="4572000" y="2743200"/>
                        <a:ext cx="4038600" cy="990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600" dirty="0" smtClean="0">
                              <a:hlinkClick r:id="rId18" tooltip="Society"/>
                            </a:rPr>
                            <a:t>sociopolitical</a:t>
                          </a:r>
                          <a:r>
                            <a:rPr lang="en-US" sz="3600" dirty="0" smtClean="0"/>
                            <a:t> </a:t>
                          </a:r>
                        </a:p>
                        <a:p>
                          <a:pPr algn="ctr"/>
                          <a:r>
                            <a:rPr lang="en-US" sz="3600" dirty="0" smtClean="0"/>
                            <a:t>sustainability.</a:t>
                          </a:r>
                          <a:endParaRPr lang="en-US" sz="3600" dirty="0"/>
                        </a:p>
                      </a:txBody>
                      <a:useSpRect/>
                    </a:txSp>
                    <a:style>
                      <a:lnRef idx="1">
                        <a:schemeClr val="accent5"/>
                      </a:lnRef>
                      <a:fillRef idx="2">
                        <a:schemeClr val="accent5"/>
                      </a:fillRef>
                      <a:effectRef idx="1">
                        <a:schemeClr val="accent5"/>
                      </a:effectRef>
                      <a:fontRef idx="minor">
                        <a:schemeClr val="dk1"/>
                      </a:fontRef>
                    </a:style>
                  </a:sp>
                  <a:cxnSp>
                    <a:nvCxnSpPr>
                      <a:cNvPr id="14" name="Straight Arrow Connector 13"/>
                      <a:cNvCxnSpPr/>
                    </a:nvCxnSpPr>
                    <a:spPr>
                      <a:xfrm rot="5400000">
                        <a:off x="2819400" y="2590800"/>
                        <a:ext cx="457200" cy="158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stCxn id="6" idx="3"/>
                        <a:endCxn id="7" idx="1"/>
                      </a:cNvCxnSpPr>
                    </a:nvCxnSpPr>
                    <a:spPr>
                      <a:xfrm>
                        <a:off x="3505200" y="1943100"/>
                        <a:ext cx="1066800" cy="158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3505200" y="2362200"/>
                        <a:ext cx="1066800" cy="381000"/>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sp>
                    <a:nvSpPr>
                      <a:cNvPr id="26" name="Rectangle 25"/>
                      <a:cNvSpPr/>
                    </a:nvSpPr>
                    <a:spPr>
                      <a:xfrm>
                        <a:off x="2819400" y="4114800"/>
                        <a:ext cx="27432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5400" dirty="0" smtClean="0"/>
                            <a:t>Recently</a:t>
                          </a:r>
                          <a:endParaRPr lang="en-US" sz="5400" dirty="0"/>
                        </a:p>
                      </a:txBody>
                      <a:useSpRect/>
                    </a:txSp>
                    <a:style>
                      <a:lnRef idx="1">
                        <a:schemeClr val="accent1"/>
                      </a:lnRef>
                      <a:fillRef idx="2">
                        <a:schemeClr val="accent1"/>
                      </a:fillRef>
                      <a:effectRef idx="1">
                        <a:schemeClr val="accent1"/>
                      </a:effectRef>
                      <a:fontRef idx="minor">
                        <a:schemeClr val="dk1"/>
                      </a:fontRef>
                    </a:style>
                  </a:sp>
                  <a:sp>
                    <a:nvSpPr>
                      <a:cNvPr id="27" name="Rectangle 26"/>
                      <a:cNvSpPr/>
                    </a:nvSpPr>
                    <a:spPr>
                      <a:xfrm>
                        <a:off x="6019800" y="4191000"/>
                        <a:ext cx="26670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600" dirty="0" smtClean="0"/>
                            <a:t>economic</a:t>
                          </a:r>
                          <a:endParaRPr lang="en-US" sz="3600" dirty="0"/>
                        </a:p>
                      </a:txBody>
                      <a:useSpRect/>
                    </a:txSp>
                    <a:style>
                      <a:lnRef idx="1">
                        <a:schemeClr val="accent6"/>
                      </a:lnRef>
                      <a:fillRef idx="2">
                        <a:schemeClr val="accent6"/>
                      </a:fillRef>
                      <a:effectRef idx="1">
                        <a:schemeClr val="accent6"/>
                      </a:effectRef>
                      <a:fontRef idx="minor">
                        <a:schemeClr val="dk1"/>
                      </a:fontRef>
                    </a:style>
                  </a:sp>
                  <a:sp>
                    <a:nvSpPr>
                      <a:cNvPr id="28" name="Rectangle 27"/>
                      <a:cNvSpPr/>
                    </a:nvSpPr>
                    <a:spPr>
                      <a:xfrm>
                        <a:off x="1219200" y="5410200"/>
                        <a:ext cx="2590800" cy="762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600" dirty="0" smtClean="0"/>
                            <a:t>political</a:t>
                          </a:r>
                          <a:endParaRPr lang="en-US" sz="3600" dirty="0"/>
                        </a:p>
                      </a:txBody>
                      <a:useSpRect/>
                    </a:txSp>
                    <a:style>
                      <a:lnRef idx="1">
                        <a:schemeClr val="accent6"/>
                      </a:lnRef>
                      <a:fillRef idx="2">
                        <a:schemeClr val="accent6"/>
                      </a:fillRef>
                      <a:effectRef idx="1">
                        <a:schemeClr val="accent6"/>
                      </a:effectRef>
                      <a:fontRef idx="minor">
                        <a:schemeClr val="dk1"/>
                      </a:fontRef>
                    </a:style>
                  </a:sp>
                  <a:sp>
                    <a:nvSpPr>
                      <a:cNvPr id="29" name="Rectangle 28"/>
                      <a:cNvSpPr/>
                    </a:nvSpPr>
                    <a:spPr>
                      <a:xfrm>
                        <a:off x="228600" y="4191000"/>
                        <a:ext cx="2133600" cy="6858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600" dirty="0" smtClean="0"/>
                            <a:t>ecological</a:t>
                          </a:r>
                          <a:endParaRPr lang="en-US" sz="3600" dirty="0"/>
                        </a:p>
                      </a:txBody>
                      <a:useSpRect/>
                    </a:txSp>
                    <a:style>
                      <a:lnRef idx="1">
                        <a:schemeClr val="accent6"/>
                      </a:lnRef>
                      <a:fillRef idx="2">
                        <a:schemeClr val="accent6"/>
                      </a:fillRef>
                      <a:effectRef idx="1">
                        <a:schemeClr val="accent6"/>
                      </a:effectRef>
                      <a:fontRef idx="minor">
                        <a:schemeClr val="dk1"/>
                      </a:fontRef>
                    </a:style>
                  </a:sp>
                  <a:sp>
                    <a:nvSpPr>
                      <a:cNvPr id="30" name="Rectangle 29"/>
                      <a:cNvSpPr/>
                    </a:nvSpPr>
                    <a:spPr>
                      <a:xfrm>
                        <a:off x="4953000" y="5410200"/>
                        <a:ext cx="2667000" cy="762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600" dirty="0" smtClean="0"/>
                            <a:t>cultural</a:t>
                          </a:r>
                          <a:endParaRPr lang="en-US" sz="3600" dirty="0"/>
                        </a:p>
                      </a:txBody>
                      <a:useSpRect/>
                    </a:txSp>
                    <a:style>
                      <a:lnRef idx="1">
                        <a:schemeClr val="accent6"/>
                      </a:lnRef>
                      <a:fillRef idx="2">
                        <a:schemeClr val="accent6"/>
                      </a:fillRef>
                      <a:effectRef idx="1">
                        <a:schemeClr val="accent6"/>
                      </a:effectRef>
                      <a:fontRef idx="minor">
                        <a:schemeClr val="dk1"/>
                      </a:fontRef>
                    </a:style>
                  </a:sp>
                  <a:cxnSp>
                    <a:nvCxnSpPr>
                      <a:cNvPr id="32" name="Straight Arrow Connector 31"/>
                      <a:cNvCxnSpPr>
                        <a:stCxn id="26" idx="1"/>
                        <a:endCxn id="29" idx="3"/>
                      </a:cNvCxnSpPr>
                    </a:nvCxnSpPr>
                    <a:spPr>
                      <a:xfrm rot="10800000">
                        <a:off x="2362200" y="4533900"/>
                        <a:ext cx="457200" cy="158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stCxn id="26" idx="3"/>
                        <a:endCxn id="27" idx="1"/>
                      </a:cNvCxnSpPr>
                    </a:nvCxnSpPr>
                    <a:spPr>
                      <a:xfrm>
                        <a:off x="5562600" y="4533900"/>
                        <a:ext cx="457200" cy="158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nvCxnSpPr>
                    <a:spPr>
                      <a:xfrm rot="5400000">
                        <a:off x="2933700" y="5219700"/>
                        <a:ext cx="533400" cy="158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nvCxnSpPr>
                    <a:spPr>
                      <a:xfrm rot="5400000">
                        <a:off x="5029200" y="5181600"/>
                        <a:ext cx="457200" cy="1588"/>
                      </a:xfrm>
                      <a:prstGeom prst="straightConnector1">
                        <a:avLst/>
                      </a:prstGeom>
                      <a:ln w="38100">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356BC0" w:rsidRPr="00356BC0" w:rsidRDefault="00356BC0" w:rsidP="00356BC0">
      <w:pPr>
        <w:spacing w:after="0"/>
        <w:rPr>
          <w:b/>
        </w:rPr>
      </w:pPr>
      <w:r w:rsidRPr="00356BC0">
        <w:rPr>
          <w:b/>
        </w:rPr>
        <w:t>Sustainable development – definitions</w:t>
      </w:r>
    </w:p>
    <w:p w:rsidR="00356BC0" w:rsidRPr="00356BC0" w:rsidRDefault="00356BC0" w:rsidP="00356BC0">
      <w:pPr>
        <w:numPr>
          <w:ilvl w:val="0"/>
          <w:numId w:val="2"/>
        </w:numPr>
        <w:spacing w:after="0"/>
      </w:pPr>
      <w:r w:rsidRPr="00356BC0">
        <w:rPr>
          <w:b/>
          <w:bCs/>
        </w:rPr>
        <w:t xml:space="preserve">Human activities </w:t>
      </w:r>
      <w:r w:rsidRPr="00356BC0">
        <w:t xml:space="preserve">that do not do permanent damage to the </w:t>
      </w:r>
      <w:r w:rsidRPr="00356BC0">
        <w:rPr>
          <w:b/>
          <w:bCs/>
        </w:rPr>
        <w:t>environment</w:t>
      </w:r>
      <w:r w:rsidRPr="00356BC0">
        <w:t xml:space="preserve"> or rob resources from future generations</w:t>
      </w:r>
    </w:p>
    <w:p w:rsidR="00356BC0" w:rsidRPr="00356BC0" w:rsidRDefault="00356BC0" w:rsidP="00356BC0">
      <w:pPr>
        <w:numPr>
          <w:ilvl w:val="0"/>
          <w:numId w:val="2"/>
        </w:numPr>
        <w:spacing w:after="0"/>
      </w:pPr>
      <w:r w:rsidRPr="00356BC0">
        <w:t xml:space="preserve">Development that can be maintained in long term, </w:t>
      </w:r>
      <w:r w:rsidRPr="00356BC0">
        <w:rPr>
          <w:b/>
          <w:bCs/>
        </w:rPr>
        <w:t>without</w:t>
      </w:r>
      <w:r w:rsidRPr="00356BC0">
        <w:t xml:space="preserve"> consuming or destroying finite resources</w:t>
      </w:r>
    </w:p>
    <w:p w:rsidR="00356BC0" w:rsidRPr="00356BC0" w:rsidRDefault="00356BC0" w:rsidP="00356BC0">
      <w:pPr>
        <w:numPr>
          <w:ilvl w:val="0"/>
          <w:numId w:val="2"/>
        </w:numPr>
        <w:spacing w:after="0"/>
      </w:pPr>
      <w:r w:rsidRPr="00356BC0">
        <w:t xml:space="preserve">Use of components of biological diversity in a way that </w:t>
      </w:r>
      <w:r w:rsidRPr="00356BC0">
        <w:rPr>
          <w:b/>
          <w:bCs/>
        </w:rPr>
        <w:t xml:space="preserve">does not interfere </w:t>
      </w:r>
      <w:r w:rsidRPr="00356BC0">
        <w:t>with the natural functioning of ecological process and life support systems</w:t>
      </w:r>
    </w:p>
    <w:p w:rsidR="00356BC0" w:rsidRPr="00356BC0" w:rsidRDefault="00356BC0" w:rsidP="00356BC0">
      <w:pPr>
        <w:numPr>
          <w:ilvl w:val="0"/>
          <w:numId w:val="2"/>
        </w:numPr>
        <w:spacing w:after="0"/>
      </w:pPr>
      <w:r w:rsidRPr="00356BC0">
        <w:rPr>
          <w:b/>
          <w:bCs/>
        </w:rPr>
        <w:t xml:space="preserve">Preservation </w:t>
      </w:r>
      <w:r w:rsidRPr="00356BC0">
        <w:t>and</w:t>
      </w:r>
      <w:r w:rsidRPr="00356BC0">
        <w:rPr>
          <w:b/>
          <w:bCs/>
        </w:rPr>
        <w:t xml:space="preserve"> protection </w:t>
      </w:r>
      <w:r w:rsidRPr="00356BC0">
        <w:t>of diverse ecosystems</w:t>
      </w:r>
    </w:p>
    <w:p w:rsidR="00356BC0" w:rsidRPr="00356BC0" w:rsidRDefault="00356BC0" w:rsidP="00356BC0">
      <w:pPr>
        <w:spacing w:after="0"/>
      </w:pPr>
    </w:p>
    <w:p w:rsidR="00356BC0" w:rsidRPr="00356BC0" w:rsidRDefault="00356BC0" w:rsidP="00356BC0">
      <w:pPr>
        <w:spacing w:after="0"/>
        <w:rPr>
          <w:b/>
        </w:rPr>
      </w:pPr>
      <w:r w:rsidRPr="00356BC0">
        <w:rPr>
          <w:b/>
        </w:rPr>
        <w:t>Why we have taken this path???</w:t>
      </w:r>
    </w:p>
    <w:p w:rsidR="00356BC0" w:rsidRPr="00356BC0" w:rsidRDefault="00356BC0" w:rsidP="00356BC0">
      <w:pPr>
        <w:numPr>
          <w:ilvl w:val="0"/>
          <w:numId w:val="3"/>
        </w:numPr>
        <w:spacing w:after="0"/>
      </w:pPr>
      <w:r w:rsidRPr="00356BC0">
        <w:t>We are interested only in short term benefits</w:t>
      </w:r>
    </w:p>
    <w:p w:rsidR="00356BC0" w:rsidRPr="00356BC0" w:rsidRDefault="00356BC0" w:rsidP="00356BC0">
      <w:pPr>
        <w:numPr>
          <w:ilvl w:val="0"/>
          <w:numId w:val="3"/>
        </w:numPr>
        <w:spacing w:after="0"/>
      </w:pPr>
      <w:r w:rsidRPr="00356BC0">
        <w:t>Implications of development – neglected</w:t>
      </w:r>
    </w:p>
    <w:p w:rsidR="00356BC0" w:rsidRPr="00356BC0" w:rsidRDefault="00356BC0" w:rsidP="00356BC0">
      <w:pPr>
        <w:numPr>
          <w:ilvl w:val="0"/>
          <w:numId w:val="3"/>
        </w:numPr>
        <w:spacing w:after="0"/>
      </w:pPr>
      <w:r w:rsidRPr="00356BC0">
        <w:t>Decision making process is top down approach</w:t>
      </w:r>
    </w:p>
    <w:p w:rsidR="00356BC0" w:rsidRPr="00356BC0" w:rsidRDefault="00356BC0" w:rsidP="00356BC0">
      <w:pPr>
        <w:numPr>
          <w:ilvl w:val="0"/>
          <w:numId w:val="3"/>
        </w:numPr>
        <w:spacing w:after="0"/>
      </w:pPr>
      <w:r w:rsidRPr="00356BC0">
        <w:t xml:space="preserve">Priorities of individuals and civil society are different </w:t>
      </w:r>
    </w:p>
    <w:p w:rsidR="00356BC0" w:rsidRPr="00356BC0" w:rsidRDefault="00356BC0" w:rsidP="00356BC0">
      <w:pPr>
        <w:spacing w:after="0"/>
      </w:pPr>
    </w:p>
    <w:p w:rsidR="00356BC0" w:rsidRPr="00356BC0" w:rsidRDefault="00356BC0" w:rsidP="00356BC0">
      <w:pPr>
        <w:spacing w:after="0"/>
        <w:rPr>
          <w:b/>
        </w:rPr>
      </w:pPr>
      <w:r w:rsidRPr="00356BC0">
        <w:rPr>
          <w:b/>
        </w:rPr>
        <w:t>Principles towards sustainable development</w:t>
      </w:r>
    </w:p>
    <w:p w:rsidR="00356BC0" w:rsidRPr="00356BC0" w:rsidRDefault="00356BC0" w:rsidP="00356BC0">
      <w:pPr>
        <w:numPr>
          <w:ilvl w:val="0"/>
          <w:numId w:val="4"/>
        </w:numPr>
        <w:spacing w:after="0"/>
      </w:pPr>
      <w:r w:rsidRPr="00356BC0">
        <w:t>Documenting environmental resources</w:t>
      </w:r>
    </w:p>
    <w:p w:rsidR="00356BC0" w:rsidRPr="00356BC0" w:rsidRDefault="00356BC0" w:rsidP="00356BC0">
      <w:pPr>
        <w:numPr>
          <w:ilvl w:val="0"/>
          <w:numId w:val="4"/>
        </w:numPr>
        <w:spacing w:after="0"/>
      </w:pPr>
      <w:r w:rsidRPr="00356BC0">
        <w:t>Assessing their value in their long range economic socio cultural terms</w:t>
      </w:r>
    </w:p>
    <w:p w:rsidR="00356BC0" w:rsidRPr="00356BC0" w:rsidRDefault="00356BC0" w:rsidP="00356BC0">
      <w:pPr>
        <w:numPr>
          <w:ilvl w:val="0"/>
          <w:numId w:val="4"/>
        </w:numPr>
        <w:spacing w:after="0"/>
      </w:pPr>
      <w:r w:rsidRPr="00356BC0">
        <w:t>Pegging needs at reasonable needs</w:t>
      </w:r>
    </w:p>
    <w:p w:rsidR="00356BC0" w:rsidRPr="00356BC0" w:rsidRDefault="00356BC0" w:rsidP="00356BC0">
      <w:pPr>
        <w:numPr>
          <w:ilvl w:val="0"/>
          <w:numId w:val="4"/>
        </w:numPr>
        <w:spacing w:after="0"/>
      </w:pPr>
      <w:r w:rsidRPr="00356BC0">
        <w:t>Curbing wastage</w:t>
      </w:r>
    </w:p>
    <w:p w:rsidR="00356BC0" w:rsidRPr="00356BC0" w:rsidRDefault="00356BC0" w:rsidP="00356BC0">
      <w:pPr>
        <w:numPr>
          <w:ilvl w:val="0"/>
          <w:numId w:val="4"/>
        </w:numPr>
        <w:spacing w:after="0"/>
      </w:pPr>
      <w:r w:rsidRPr="00356BC0">
        <w:t>Optimization of existing facilities</w:t>
      </w:r>
    </w:p>
    <w:p w:rsidR="00356BC0" w:rsidRPr="00356BC0" w:rsidRDefault="00356BC0" w:rsidP="00356BC0">
      <w:pPr>
        <w:numPr>
          <w:ilvl w:val="0"/>
          <w:numId w:val="4"/>
        </w:numPr>
        <w:spacing w:after="0"/>
      </w:pPr>
      <w:r w:rsidRPr="00356BC0">
        <w:t>Ensuring equity</w:t>
      </w:r>
    </w:p>
    <w:p w:rsidR="00356BC0" w:rsidRPr="00356BC0" w:rsidRDefault="00356BC0" w:rsidP="00356BC0">
      <w:pPr>
        <w:numPr>
          <w:ilvl w:val="0"/>
          <w:numId w:val="4"/>
        </w:numPr>
        <w:spacing w:after="0"/>
      </w:pPr>
      <w:r w:rsidRPr="00356BC0">
        <w:t>Working for bottom up decision</w:t>
      </w:r>
    </w:p>
    <w:p w:rsidR="00356BC0" w:rsidRPr="00356BC0" w:rsidRDefault="00356BC0" w:rsidP="00356BC0">
      <w:pPr>
        <w:numPr>
          <w:ilvl w:val="0"/>
          <w:numId w:val="4"/>
        </w:numPr>
        <w:spacing w:after="0"/>
      </w:pPr>
      <w:r w:rsidRPr="00356BC0">
        <w:t>Full stakeholder involvement</w:t>
      </w:r>
    </w:p>
    <w:p w:rsidR="00356BC0" w:rsidRPr="00356BC0" w:rsidRDefault="00356BC0" w:rsidP="00356BC0">
      <w:pPr>
        <w:numPr>
          <w:ilvl w:val="0"/>
          <w:numId w:val="4"/>
        </w:numPr>
        <w:spacing w:after="0"/>
      </w:pPr>
      <w:r w:rsidRPr="00356BC0">
        <w:t>Good governance</w:t>
      </w:r>
    </w:p>
    <w:p w:rsidR="00220DA5" w:rsidRDefault="00220DA5" w:rsidP="00356BC0"/>
    <w:p w:rsidR="00356BC0" w:rsidRPr="00356BC0" w:rsidRDefault="00356BC0" w:rsidP="00356BC0">
      <w:r w:rsidRPr="00356BC0">
        <w:t>DO what we can and should</w:t>
      </w:r>
    </w:p>
    <w:p w:rsidR="00356BC0" w:rsidRPr="00356BC0" w:rsidRDefault="00356BC0" w:rsidP="00356BC0">
      <w:pPr>
        <w:numPr>
          <w:ilvl w:val="0"/>
          <w:numId w:val="4"/>
        </w:numPr>
        <w:spacing w:after="0"/>
        <w:ind w:left="714" w:hanging="357"/>
      </w:pPr>
      <w:r w:rsidRPr="00356BC0">
        <w:tab/>
      </w:r>
      <w:r w:rsidRPr="00356BC0">
        <w:rPr>
          <w:b/>
          <w:bCs/>
        </w:rPr>
        <w:t>“</w:t>
      </w:r>
      <w:r w:rsidRPr="00356BC0">
        <w:rPr>
          <w:bCs/>
        </w:rPr>
        <w:t>As individuals</w:t>
      </w:r>
    </w:p>
    <w:p w:rsidR="00356BC0" w:rsidRPr="00356BC0" w:rsidRDefault="00356BC0" w:rsidP="00356BC0">
      <w:pPr>
        <w:numPr>
          <w:ilvl w:val="0"/>
          <w:numId w:val="4"/>
        </w:numPr>
        <w:spacing w:after="0"/>
        <w:ind w:left="714" w:hanging="357"/>
      </w:pPr>
      <w:r w:rsidRPr="00356BC0">
        <w:rPr>
          <w:bCs/>
        </w:rPr>
        <w:tab/>
        <w:t>As part of civil society</w:t>
      </w:r>
    </w:p>
    <w:p w:rsidR="00356BC0" w:rsidRPr="00356BC0" w:rsidRDefault="00356BC0" w:rsidP="00356BC0">
      <w:pPr>
        <w:numPr>
          <w:ilvl w:val="0"/>
          <w:numId w:val="4"/>
        </w:numPr>
        <w:spacing w:after="0"/>
        <w:ind w:left="714" w:hanging="357"/>
      </w:pPr>
      <w:r w:rsidRPr="00356BC0">
        <w:rPr>
          <w:bCs/>
        </w:rPr>
        <w:tab/>
        <w:t xml:space="preserve">As part of organizations and institutions” </w:t>
      </w:r>
    </w:p>
    <w:p w:rsidR="00356BC0" w:rsidRPr="00356BC0" w:rsidRDefault="00356BC0" w:rsidP="00356BC0">
      <w:pPr>
        <w:spacing w:after="0"/>
        <w:ind w:left="714"/>
      </w:pPr>
    </w:p>
    <w:p w:rsidR="00356BC0" w:rsidRPr="00356BC0" w:rsidRDefault="00356BC0" w:rsidP="00356BC0">
      <w:pPr>
        <w:spacing w:after="0"/>
      </w:pPr>
      <w:r w:rsidRPr="00356BC0">
        <w:rPr>
          <w:noProof/>
        </w:rPr>
        <w:lastRenderedPageBreak/>
        <w:drawing>
          <wp:inline distT="0" distB="0" distL="0" distR="0">
            <wp:extent cx="4019550" cy="2560320"/>
            <wp:effectExtent l="19050" t="0" r="0" b="0"/>
            <wp:docPr id="2"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6800" cy="6188075"/>
                      <a:chOff x="152400" y="533400"/>
                      <a:chExt cx="8686800" cy="6188075"/>
                    </a:xfrm>
                  </a:grpSpPr>
                  <a:sp>
                    <a:nvSpPr>
                      <a:cNvPr id="4" name="Footer Placeholder 3"/>
                      <a:cNvSpPr>
                        <a:spLocks noGrp="1"/>
                      </a:cNvSpPr>
                    </a:nvSpPr>
                    <a:spPr>
                      <a:xfrm>
                        <a:off x="3124200" y="6356350"/>
                        <a:ext cx="2895600" cy="365125"/>
                      </a:xfrm>
                      <a:prstGeom prst="rect">
                        <a:avLst/>
                      </a:prstGeom>
                    </a:spPr>
                    <a:txSp>
                      <a:txBody>
                        <a:bodyPr vert="horz" lIns="91440" tIns="45720" rIns="91440" bIns="45720" rtlCol="0" anchor="ctr"/>
                        <a:lstStyle>
                          <a:defPPr>
                            <a:defRPr lang="en-US"/>
                          </a:defPPr>
                          <a:lvl1pPr marL="0" algn="ctr" defTabSz="914400" rtl="0" eaLnBrk="1" latinLnBrk="0" hangingPunct="1">
                            <a:defRPr sz="1200" kern="1200">
                              <a:solidFill>
                                <a:schemeClr val="tx1">
                                  <a:tint val="75000"/>
                                </a:schemeClr>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mtClean="0"/>
                            <a:t>Unit I</a:t>
                          </a:r>
                          <a:endParaRPr lang="en-US" dirty="0"/>
                        </a:p>
                      </a:txBody>
                      <a:useSpRect/>
                    </a:txSp>
                  </a:sp>
                  <a:sp>
                    <a:nvSpPr>
                      <a:cNvPr id="5" name="Slide Number Placeholder 4"/>
                      <a:cNvSpPr>
                        <a:spLocks noGrp="1"/>
                      </a:cNvSpPr>
                    </a:nvSpPr>
                    <a:spPr>
                      <a:xfrm>
                        <a:off x="6553200" y="6356350"/>
                        <a:ext cx="2133600" cy="365125"/>
                      </a:xfrm>
                      <a:prstGeom prst="rect">
                        <a:avLst/>
                      </a:prstGeom>
                    </a:spPr>
                    <a:txSp>
                      <a:txBody>
                        <a:bodyPr vert="horz" lIns="91440" tIns="45720" rIns="91440" bIns="45720" rtlCol="0" anchor="ctr"/>
                        <a:lstStyle>
                          <a:defPPr>
                            <a:defRPr lang="en-US"/>
                          </a:defPPr>
                          <a:lvl1pPr marL="0" algn="r" defTabSz="914400" rtl="0" eaLnBrk="1" latinLnBrk="0" hangingPunct="1">
                            <a:defRPr sz="1200" kern="1200">
                              <a:solidFill>
                                <a:schemeClr val="tx1">
                                  <a:tint val="75000"/>
                                </a:schemeClr>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fld id="{1131F970-9308-4A15-9B3E-98FDF5CC5903}" type="slidenum">
                            <a:rPr lang="en-US" smtClean="0"/>
                            <a:pPr/>
                            <a:t>10</a:t>
                          </a:fld>
                          <a:endParaRPr lang="en-US" dirty="0"/>
                        </a:p>
                      </a:txBody>
                      <a:useSpRect/>
                    </a:txSp>
                  </a:sp>
                  <a:sp>
                    <a:nvSpPr>
                      <a:cNvPr id="6" name="Rectangle 5"/>
                      <a:cNvSpPr/>
                    </a:nvSpPr>
                    <a:spPr>
                      <a:xfrm>
                        <a:off x="2667000" y="2971800"/>
                        <a:ext cx="4114800" cy="914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dirty="0" smtClean="0"/>
                            <a:t>Impacts of current development models</a:t>
                          </a:r>
                          <a:endParaRPr lang="en-US" sz="3200" dirty="0"/>
                        </a:p>
                      </a:txBody>
                      <a:useSpRect/>
                    </a:txSp>
                    <a:style>
                      <a:lnRef idx="1">
                        <a:schemeClr val="accent2"/>
                      </a:lnRef>
                      <a:fillRef idx="2">
                        <a:schemeClr val="accent2"/>
                      </a:fillRef>
                      <a:effectRef idx="1">
                        <a:schemeClr val="accent2"/>
                      </a:effectRef>
                      <a:fontRef idx="minor">
                        <a:schemeClr val="dk1"/>
                      </a:fontRef>
                    </a:style>
                  </a:sp>
                  <a:sp>
                    <a:nvSpPr>
                      <a:cNvPr id="7" name="Rectangle 6"/>
                      <a:cNvSpPr/>
                    </a:nvSpPr>
                    <a:spPr>
                      <a:xfrm>
                        <a:off x="533400" y="1676400"/>
                        <a:ext cx="28194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800" dirty="0" smtClean="0"/>
                            <a:t>Unhindered use of motor vehicles</a:t>
                          </a:r>
                          <a:endParaRPr lang="en-US" sz="2800" dirty="0"/>
                        </a:p>
                      </a:txBody>
                      <a:useSpRect/>
                    </a:txSp>
                    <a:style>
                      <a:lnRef idx="1">
                        <a:schemeClr val="accent1"/>
                      </a:lnRef>
                      <a:fillRef idx="2">
                        <a:schemeClr val="accent1"/>
                      </a:fillRef>
                      <a:effectRef idx="1">
                        <a:schemeClr val="accent1"/>
                      </a:effectRef>
                      <a:fontRef idx="minor">
                        <a:schemeClr val="dk1"/>
                      </a:fontRef>
                    </a:style>
                  </a:sp>
                  <a:sp>
                    <a:nvSpPr>
                      <a:cNvPr id="9" name="Rectangle 8"/>
                      <a:cNvSpPr/>
                    </a:nvSpPr>
                    <a:spPr>
                      <a:xfrm>
                        <a:off x="3429000" y="5486400"/>
                        <a:ext cx="28194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800" dirty="0" smtClean="0"/>
                            <a:t>Dumping garbage on wetlands</a:t>
                          </a:r>
                          <a:endParaRPr lang="en-US" sz="2800" dirty="0"/>
                        </a:p>
                      </a:txBody>
                      <a:useSpRect/>
                    </a:txSp>
                    <a:style>
                      <a:lnRef idx="1">
                        <a:schemeClr val="accent1"/>
                      </a:lnRef>
                      <a:fillRef idx="2">
                        <a:schemeClr val="accent1"/>
                      </a:fillRef>
                      <a:effectRef idx="1">
                        <a:schemeClr val="accent1"/>
                      </a:effectRef>
                      <a:fontRef idx="minor">
                        <a:schemeClr val="dk1"/>
                      </a:fontRef>
                    </a:style>
                  </a:sp>
                  <a:sp>
                    <a:nvSpPr>
                      <a:cNvPr id="10" name="Rectangle 9"/>
                      <a:cNvSpPr/>
                    </a:nvSpPr>
                    <a:spPr>
                      <a:xfrm>
                        <a:off x="1295400" y="533400"/>
                        <a:ext cx="28194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800" dirty="0" smtClean="0"/>
                            <a:t>Explosion of consumer goods</a:t>
                          </a:r>
                          <a:endParaRPr lang="en-US" sz="2800" dirty="0"/>
                        </a:p>
                      </a:txBody>
                      <a:useSpRect/>
                    </a:txSp>
                    <a:style>
                      <a:lnRef idx="1">
                        <a:schemeClr val="accent1"/>
                      </a:lnRef>
                      <a:fillRef idx="2">
                        <a:schemeClr val="accent1"/>
                      </a:fillRef>
                      <a:effectRef idx="1">
                        <a:schemeClr val="accent1"/>
                      </a:effectRef>
                      <a:fontRef idx="minor">
                        <a:schemeClr val="dk1"/>
                      </a:fontRef>
                    </a:style>
                  </a:sp>
                  <a:sp>
                    <a:nvSpPr>
                      <a:cNvPr id="11" name="Rectangle 10"/>
                      <a:cNvSpPr/>
                    </a:nvSpPr>
                    <a:spPr>
                      <a:xfrm>
                        <a:off x="5791200" y="1752600"/>
                        <a:ext cx="28194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800" dirty="0" smtClean="0"/>
                            <a:t>Increased use of fossil fuels</a:t>
                          </a:r>
                          <a:endParaRPr lang="en-US" sz="2800" dirty="0"/>
                        </a:p>
                      </a:txBody>
                      <a:useSpRect/>
                    </a:txSp>
                    <a:style>
                      <a:lnRef idx="1">
                        <a:schemeClr val="accent1"/>
                      </a:lnRef>
                      <a:fillRef idx="2">
                        <a:schemeClr val="accent1"/>
                      </a:fillRef>
                      <a:effectRef idx="1">
                        <a:schemeClr val="accent1"/>
                      </a:effectRef>
                      <a:fontRef idx="minor">
                        <a:schemeClr val="dk1"/>
                      </a:fontRef>
                    </a:style>
                  </a:sp>
                  <a:sp>
                    <a:nvSpPr>
                      <a:cNvPr id="12" name="Rectangle 11"/>
                      <a:cNvSpPr/>
                    </a:nvSpPr>
                    <a:spPr>
                      <a:xfrm>
                        <a:off x="5181600" y="4267200"/>
                        <a:ext cx="36576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800" dirty="0" smtClean="0"/>
                            <a:t>Development on fragile coastal system</a:t>
                          </a:r>
                          <a:endParaRPr lang="en-US" sz="2800" dirty="0"/>
                        </a:p>
                      </a:txBody>
                      <a:useSpRect/>
                    </a:txSp>
                    <a:style>
                      <a:lnRef idx="1">
                        <a:schemeClr val="accent1"/>
                      </a:lnRef>
                      <a:fillRef idx="2">
                        <a:schemeClr val="accent1"/>
                      </a:fillRef>
                      <a:effectRef idx="1">
                        <a:schemeClr val="accent1"/>
                      </a:effectRef>
                      <a:fontRef idx="minor">
                        <a:schemeClr val="dk1"/>
                      </a:fontRef>
                    </a:style>
                  </a:sp>
                  <a:sp>
                    <a:nvSpPr>
                      <a:cNvPr id="13" name="Rectangle 12"/>
                      <a:cNvSpPr/>
                    </a:nvSpPr>
                    <a:spPr>
                      <a:xfrm>
                        <a:off x="152400" y="4267200"/>
                        <a:ext cx="42672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800" dirty="0" smtClean="0"/>
                            <a:t>Over extraction of water from underground aquifers</a:t>
                          </a:r>
                          <a:endParaRPr lang="en-US" sz="2800" dirty="0"/>
                        </a:p>
                      </a:txBody>
                      <a:useSpRect/>
                    </a:txSp>
                    <a:style>
                      <a:lnRef idx="1">
                        <a:schemeClr val="accent1"/>
                      </a:lnRef>
                      <a:fillRef idx="2">
                        <a:schemeClr val="accent1"/>
                      </a:fillRef>
                      <a:effectRef idx="1">
                        <a:schemeClr val="accent1"/>
                      </a:effectRef>
                      <a:fontRef idx="minor">
                        <a:schemeClr val="dk1"/>
                      </a:fontRef>
                    </a:style>
                  </a:sp>
                  <a:sp>
                    <a:nvSpPr>
                      <a:cNvPr id="14" name="Rectangle 13"/>
                      <a:cNvSpPr/>
                    </a:nvSpPr>
                    <a:spPr>
                      <a:xfrm>
                        <a:off x="4419600" y="533400"/>
                        <a:ext cx="40386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2800" dirty="0" smtClean="0"/>
                            <a:t>Building on water bodies and flood plains</a:t>
                          </a:r>
                          <a:endParaRPr lang="en-US" sz="2800" dirty="0"/>
                        </a:p>
                      </a:txBody>
                      <a:useSpRect/>
                    </a:txSp>
                    <a:style>
                      <a:lnRef idx="1">
                        <a:schemeClr val="accent1"/>
                      </a:lnRef>
                      <a:fillRef idx="2">
                        <a:schemeClr val="accent1"/>
                      </a:fillRef>
                      <a:effectRef idx="1">
                        <a:schemeClr val="accent1"/>
                      </a:effectRef>
                      <a:fontRef idx="minor">
                        <a:schemeClr val="dk1"/>
                      </a:fontRef>
                    </a:style>
                  </a:sp>
                  <a:cxnSp>
                    <a:nvCxnSpPr>
                      <a:cNvPr id="16" name="Straight Arrow Connector 15"/>
                      <a:cNvCxnSpPr/>
                    </a:nvCxnSpPr>
                    <a:spPr>
                      <a:xfrm rot="5400000">
                        <a:off x="3390900" y="4076700"/>
                        <a:ext cx="38100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nvCxnSpPr>
                    <a:spPr>
                      <a:xfrm rot="5400000">
                        <a:off x="5600700" y="4076700"/>
                        <a:ext cx="38100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0" name="Straight Arrow Connector 19"/>
                      <a:cNvCxnSpPr/>
                    </a:nvCxnSpPr>
                    <a:spPr>
                      <a:xfrm rot="5400000" flipH="1" flipV="1">
                        <a:off x="2895600" y="2743200"/>
                        <a:ext cx="45720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2" name="Straight Arrow Connector 21"/>
                      <a:cNvCxnSpPr/>
                    </a:nvCxnSpPr>
                    <a:spPr>
                      <a:xfrm rot="5400000" flipH="1" flipV="1">
                        <a:off x="3086100" y="2171700"/>
                        <a:ext cx="160020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rot="5400000" flipH="1" flipV="1">
                        <a:off x="4457700" y="2171700"/>
                        <a:ext cx="160020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6" name="Straight Arrow Connector 25"/>
                      <a:cNvCxnSpPr/>
                    </a:nvCxnSpPr>
                    <a:spPr>
                      <a:xfrm rot="5400000" flipH="1" flipV="1">
                        <a:off x="6134100" y="2781300"/>
                        <a:ext cx="38100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stCxn id="6" idx="2"/>
                      </a:cNvCxnSpPr>
                    </a:nvCxnSpPr>
                    <a:spPr>
                      <a:xfrm rot="5400000">
                        <a:off x="3924300" y="4686300"/>
                        <a:ext cx="1600200" cy="1588"/>
                      </a:xfrm>
                      <a:prstGeom prst="straightConnector1">
                        <a:avLst/>
                      </a:prstGeom>
                      <a:ln w="28575">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F03C91" w:rsidRPr="004342BB" w:rsidRDefault="00F03C91" w:rsidP="00F03C91">
      <w:pPr>
        <w:spacing w:after="0"/>
      </w:pPr>
      <w:r w:rsidRPr="004342BB">
        <w:rPr>
          <w:b/>
          <w:bCs/>
        </w:rPr>
        <w:t>Sustainable design</w:t>
      </w:r>
      <w:r w:rsidRPr="004342BB">
        <w:t xml:space="preserve"> (also called </w:t>
      </w:r>
      <w:hyperlink r:id="rId19" w:history="1">
        <w:r w:rsidRPr="004342BB">
          <w:rPr>
            <w:rStyle w:val="Hyperlink"/>
          </w:rPr>
          <w:t>environmental design</w:t>
        </w:r>
      </w:hyperlink>
      <w:r w:rsidRPr="004342BB">
        <w:t xml:space="preserve">, environmentally sustainable design, environmentally conscious design, etc.) is the philosophy of designing physical objects, the built environment, and services to comply with the principles of </w:t>
      </w:r>
      <w:hyperlink r:id="rId20" w:history="1">
        <w:r w:rsidRPr="004342BB">
          <w:rPr>
            <w:rStyle w:val="Hyperlink"/>
          </w:rPr>
          <w:t>social</w:t>
        </w:r>
      </w:hyperlink>
      <w:r w:rsidRPr="004342BB">
        <w:t xml:space="preserve">, </w:t>
      </w:r>
      <w:hyperlink r:id="rId21" w:history="1">
        <w:r w:rsidRPr="004342BB">
          <w:rPr>
            <w:rStyle w:val="Hyperlink"/>
          </w:rPr>
          <w:t>economic</w:t>
        </w:r>
      </w:hyperlink>
      <w:r w:rsidRPr="004342BB">
        <w:t xml:space="preserve">, and </w:t>
      </w:r>
      <w:hyperlink r:id="rId22" w:history="1">
        <w:r w:rsidRPr="004342BB">
          <w:rPr>
            <w:rStyle w:val="Hyperlink"/>
          </w:rPr>
          <w:t>ecological</w:t>
        </w:r>
      </w:hyperlink>
      <w:r w:rsidRPr="004342BB">
        <w:t xml:space="preserve"> </w:t>
      </w:r>
      <w:hyperlink r:id="rId23" w:history="1">
        <w:r w:rsidRPr="004342BB">
          <w:rPr>
            <w:rStyle w:val="Hyperlink"/>
          </w:rPr>
          <w:t>sustainability</w:t>
        </w:r>
      </w:hyperlink>
      <w:r w:rsidRPr="004342BB">
        <w:t xml:space="preserve">. </w:t>
      </w:r>
    </w:p>
    <w:p w:rsidR="00F03C91" w:rsidRDefault="00F03C91" w:rsidP="00F03C91">
      <w:pPr>
        <w:spacing w:after="0"/>
        <w:rPr>
          <w:b/>
        </w:rPr>
      </w:pPr>
    </w:p>
    <w:p w:rsidR="00356BC0" w:rsidRDefault="00220DA5" w:rsidP="00356BC0">
      <w:pPr>
        <w:spacing w:after="0"/>
      </w:pPr>
      <w:r w:rsidRPr="00220DA5">
        <w:t>Sustainable design</w:t>
      </w:r>
    </w:p>
    <w:p w:rsidR="00220DA5" w:rsidRPr="00220DA5" w:rsidRDefault="00220DA5" w:rsidP="00220DA5">
      <w:pPr>
        <w:spacing w:after="0"/>
      </w:pPr>
      <w:r w:rsidRPr="00220DA5">
        <w:rPr>
          <w:b/>
          <w:bCs/>
        </w:rPr>
        <w:t>Integrating architecture with</w:t>
      </w:r>
    </w:p>
    <w:p w:rsidR="00594E3E" w:rsidRPr="00220DA5" w:rsidRDefault="00CC7D89" w:rsidP="00220DA5">
      <w:pPr>
        <w:numPr>
          <w:ilvl w:val="0"/>
          <w:numId w:val="6"/>
        </w:numPr>
        <w:spacing w:after="0"/>
      </w:pPr>
      <w:r w:rsidRPr="00220DA5">
        <w:t>Electrical + Mechanical + Structural</w:t>
      </w:r>
    </w:p>
    <w:p w:rsidR="00594E3E" w:rsidRPr="00220DA5" w:rsidRDefault="00CC7D89" w:rsidP="00220DA5">
      <w:pPr>
        <w:numPr>
          <w:ilvl w:val="0"/>
          <w:numId w:val="6"/>
        </w:numPr>
        <w:spacing w:after="0"/>
      </w:pPr>
      <w:r w:rsidRPr="00220DA5">
        <w:t>traditional aesthetics – massing + proportion+ scale + texture + shadow + light</w:t>
      </w:r>
    </w:p>
    <w:p w:rsidR="00594E3E" w:rsidRPr="00220DA5" w:rsidRDefault="00F03C91" w:rsidP="00220DA5">
      <w:pPr>
        <w:numPr>
          <w:ilvl w:val="0"/>
          <w:numId w:val="6"/>
        </w:numPr>
        <w:spacing w:after="0"/>
      </w:pPr>
      <w:r w:rsidRPr="00220DA5">
        <w:t>Long</w:t>
      </w:r>
      <w:r w:rsidR="00CC7D89" w:rsidRPr="00220DA5">
        <w:t xml:space="preserve"> term costs </w:t>
      </w:r>
      <w:proofErr w:type="gramStart"/>
      <w:r w:rsidR="00CC7D89" w:rsidRPr="00220DA5">
        <w:t>-  environmental</w:t>
      </w:r>
      <w:proofErr w:type="gramEnd"/>
      <w:r w:rsidR="00CC7D89" w:rsidRPr="00220DA5">
        <w:t xml:space="preserve"> + economic + human. </w:t>
      </w:r>
    </w:p>
    <w:p w:rsidR="00220DA5" w:rsidRDefault="00220DA5" w:rsidP="00356BC0">
      <w:pPr>
        <w:spacing w:after="0"/>
      </w:pPr>
    </w:p>
    <w:p w:rsidR="00220DA5" w:rsidRDefault="00220DA5" w:rsidP="00356BC0">
      <w:pPr>
        <w:spacing w:after="0"/>
      </w:pPr>
      <w:r w:rsidRPr="00220DA5">
        <w:t>Five elements for sustainable design (Rocky Mountain Institute)</w:t>
      </w:r>
    </w:p>
    <w:p w:rsidR="00594E3E" w:rsidRPr="00220DA5" w:rsidRDefault="00CC7D89" w:rsidP="00220DA5">
      <w:pPr>
        <w:numPr>
          <w:ilvl w:val="0"/>
          <w:numId w:val="7"/>
        </w:numPr>
        <w:spacing w:after="0"/>
      </w:pPr>
      <w:proofErr w:type="gramStart"/>
      <w:r w:rsidRPr="00220DA5">
        <w:t>the</w:t>
      </w:r>
      <w:proofErr w:type="gramEnd"/>
      <w:r w:rsidRPr="00220DA5">
        <w:t xml:space="preserve"> greatest impact on energy efficiency, passive solar design, day lighting, and natural cooling. </w:t>
      </w:r>
    </w:p>
    <w:p w:rsidR="00594E3E" w:rsidRPr="00220DA5" w:rsidRDefault="00CC7D89" w:rsidP="00220DA5">
      <w:pPr>
        <w:numPr>
          <w:ilvl w:val="0"/>
          <w:numId w:val="7"/>
        </w:numPr>
        <w:spacing w:after="0"/>
      </w:pPr>
      <w:r w:rsidRPr="00220DA5">
        <w:t>more of a philosophy of building</w:t>
      </w:r>
    </w:p>
    <w:p w:rsidR="00594E3E" w:rsidRPr="00220DA5" w:rsidRDefault="00CC7D89" w:rsidP="00220DA5">
      <w:pPr>
        <w:numPr>
          <w:ilvl w:val="0"/>
          <w:numId w:val="7"/>
        </w:numPr>
        <w:spacing w:after="0"/>
      </w:pPr>
      <w:r w:rsidRPr="00220DA5">
        <w:t>Less cost &amp; simple</w:t>
      </w:r>
    </w:p>
    <w:p w:rsidR="00594E3E" w:rsidRPr="00220DA5" w:rsidRDefault="00CC7D89" w:rsidP="00220DA5">
      <w:pPr>
        <w:numPr>
          <w:ilvl w:val="0"/>
          <w:numId w:val="7"/>
        </w:numPr>
        <w:spacing w:after="0"/>
      </w:pPr>
      <w:r w:rsidRPr="00220DA5">
        <w:t>Integrated design- each component is considered part of a greater whole</w:t>
      </w:r>
    </w:p>
    <w:p w:rsidR="00EE5087" w:rsidRDefault="00CC7D89" w:rsidP="00220DA5">
      <w:pPr>
        <w:numPr>
          <w:ilvl w:val="0"/>
          <w:numId w:val="7"/>
        </w:numPr>
        <w:spacing w:after="0"/>
      </w:pPr>
      <w:r w:rsidRPr="00220DA5">
        <w:t>The organizing principles - Minimizing energy consumption and promoting human health</w:t>
      </w:r>
    </w:p>
    <w:p w:rsidR="000E0E13" w:rsidRDefault="000E0E13" w:rsidP="00EE5087">
      <w:pPr>
        <w:ind w:left="360"/>
        <w:rPr>
          <w:b/>
          <w:bCs/>
        </w:rPr>
      </w:pPr>
    </w:p>
    <w:p w:rsidR="00EE5087" w:rsidRDefault="00EE5087" w:rsidP="00EE5087">
      <w:pPr>
        <w:ind w:left="360"/>
      </w:pPr>
      <w:r w:rsidRPr="00EE5087">
        <w:rPr>
          <w:b/>
          <w:bCs/>
        </w:rPr>
        <w:t>PRINCIPLES OF SUSTAINABLE DESIGN</w:t>
      </w:r>
      <w:r w:rsidRPr="00EE5087">
        <w:t xml:space="preserve"> </w:t>
      </w:r>
    </w:p>
    <w:p w:rsidR="00594E3E" w:rsidRPr="00EE5087" w:rsidRDefault="00CC7D89" w:rsidP="00EE5087">
      <w:pPr>
        <w:numPr>
          <w:ilvl w:val="0"/>
          <w:numId w:val="23"/>
        </w:numPr>
      </w:pPr>
      <w:r w:rsidRPr="00EE5087">
        <w:rPr>
          <w:b/>
          <w:bCs/>
        </w:rPr>
        <w:t xml:space="preserve">Economy of Resources </w:t>
      </w:r>
      <w:r w:rsidRPr="00EE5087">
        <w:t xml:space="preserve">is concerned with the reduction, reuse, and recycling of the natural resources that are input to a building. </w:t>
      </w:r>
    </w:p>
    <w:p w:rsidR="00594E3E" w:rsidRPr="00EE5087" w:rsidRDefault="00CC7D89" w:rsidP="00EE5087">
      <w:pPr>
        <w:numPr>
          <w:ilvl w:val="0"/>
          <w:numId w:val="23"/>
        </w:numPr>
      </w:pPr>
      <w:r w:rsidRPr="00EE5087">
        <w:rPr>
          <w:b/>
          <w:bCs/>
        </w:rPr>
        <w:t xml:space="preserve">Life Cycle Design </w:t>
      </w:r>
      <w:r w:rsidRPr="00EE5087">
        <w:t>provides a methodology for analyzing the building process and its impact on the environment.</w:t>
      </w:r>
    </w:p>
    <w:p w:rsidR="00EE5087" w:rsidRDefault="00CC7D89" w:rsidP="00EE5087">
      <w:pPr>
        <w:pStyle w:val="ListParagraph"/>
        <w:numPr>
          <w:ilvl w:val="0"/>
          <w:numId w:val="23"/>
        </w:numPr>
      </w:pPr>
      <w:r w:rsidRPr="00EE5087">
        <w:rPr>
          <w:b/>
          <w:bCs/>
        </w:rPr>
        <w:t xml:space="preserve">Humane Design </w:t>
      </w:r>
      <w:r w:rsidRPr="00EE5087">
        <w:t>focuses on the interactions between</w:t>
      </w:r>
      <w:r w:rsidR="00EE5087">
        <w:t xml:space="preserve"> </w:t>
      </w:r>
      <w:r w:rsidR="00EE5087" w:rsidRPr="00EE5087">
        <w:t>humans and the natural world.</w:t>
      </w:r>
    </w:p>
    <w:p w:rsidR="00EE5087" w:rsidRPr="00EE5087" w:rsidRDefault="00EE5087" w:rsidP="00EE5087">
      <w:pPr>
        <w:pStyle w:val="ListParagraph"/>
        <w:ind w:left="360"/>
      </w:pPr>
    </w:p>
    <w:p w:rsidR="00EE5087" w:rsidRPr="00EE5087" w:rsidRDefault="00EE5087" w:rsidP="00EE5087">
      <w:pPr>
        <w:ind w:left="360"/>
      </w:pPr>
    </w:p>
    <w:p w:rsidR="00594E3E" w:rsidRPr="00220DA5" w:rsidRDefault="00CC7D89" w:rsidP="00EE5087">
      <w:pPr>
        <w:spacing w:after="0"/>
        <w:ind w:left="720"/>
      </w:pPr>
      <w:r w:rsidRPr="00220DA5">
        <w:t xml:space="preserve"> </w:t>
      </w:r>
    </w:p>
    <w:p w:rsidR="00220DA5" w:rsidRDefault="00220DA5" w:rsidP="00356BC0">
      <w:pPr>
        <w:spacing w:after="0"/>
      </w:pPr>
      <w:r w:rsidRPr="00220DA5">
        <w:rPr>
          <w:noProof/>
        </w:rPr>
        <w:drawing>
          <wp:inline distT="0" distB="0" distL="0" distR="0">
            <wp:extent cx="3505200" cy="2377440"/>
            <wp:effectExtent l="0" t="0" r="0" b="0"/>
            <wp:docPr id="2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6019800"/>
                      <a:chOff x="457200" y="228600"/>
                      <a:chExt cx="7772400" cy="6019800"/>
                    </a:xfrm>
                  </a:grpSpPr>
                  <a:grpSp>
                    <a:nvGrpSpPr>
                      <a:cNvPr id="16" name="Group 15"/>
                      <a:cNvGrpSpPr/>
                    </a:nvGrpSpPr>
                    <a:grpSpPr>
                      <a:xfrm>
                        <a:off x="457200" y="228600"/>
                        <a:ext cx="7772400" cy="6019800"/>
                        <a:chOff x="457200" y="228600"/>
                        <a:chExt cx="7772400" cy="6019800"/>
                      </a:xfrm>
                    </a:grpSpPr>
                    <a:sp>
                      <a:nvSpPr>
                        <a:cNvPr id="4" name="Rectangle 3"/>
                        <a:cNvSpPr/>
                      </a:nvSpPr>
                      <a:spPr>
                        <a:xfrm>
                          <a:off x="457200" y="228600"/>
                          <a:ext cx="55626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fontAlgn="base">
                              <a:spcBef>
                                <a:spcPct val="0"/>
                              </a:spcBef>
                              <a:spcAft>
                                <a:spcPct val="0"/>
                              </a:spcAft>
                            </a:pPr>
                            <a:r>
                              <a:rPr lang="en-US" sz="3200" b="1" dirty="0" smtClean="0">
                                <a:solidFill>
                                  <a:srgbClr val="000000"/>
                                </a:solidFill>
                                <a:latin typeface="Calibri" pitchFamily="34" charset="0"/>
                                <a:ea typeface="Times New Roman" pitchFamily="18" charset="0"/>
                                <a:cs typeface="Times New Roman" pitchFamily="18" charset="0"/>
                              </a:rPr>
                              <a:t>Principles of Sustainable Design</a:t>
                            </a:r>
                            <a:r>
                              <a:rPr lang="en-US" sz="3200" dirty="0" smtClean="0">
                                <a:solidFill>
                                  <a:srgbClr val="000000"/>
                                </a:solidFill>
                                <a:latin typeface="Calibri" pitchFamily="34" charset="0"/>
                                <a:ea typeface="Times New Roman" pitchFamily="18" charset="0"/>
                                <a:cs typeface="Times New Roman" pitchFamily="18" charset="0"/>
                              </a:rPr>
                              <a:t> </a:t>
                            </a:r>
                            <a:endParaRPr lang="en-US" sz="3200" dirty="0" smtClean="0">
                              <a:solidFill>
                                <a:schemeClr val="tx1"/>
                              </a:solidFill>
                              <a:latin typeface="Arial" pitchFamily="34" charset="0"/>
                              <a:cs typeface="Arial" pitchFamily="34" charset="0"/>
                            </a:endParaRPr>
                          </a:p>
                        </a:txBody>
                        <a:useSpRect/>
                      </a:txSp>
                      <a:style>
                        <a:lnRef idx="1">
                          <a:schemeClr val="accent1"/>
                        </a:lnRef>
                        <a:fillRef idx="2">
                          <a:schemeClr val="accent1"/>
                        </a:fillRef>
                        <a:effectRef idx="1">
                          <a:schemeClr val="accent1"/>
                        </a:effectRef>
                        <a:fontRef idx="minor">
                          <a:schemeClr val="dk1"/>
                        </a:fontRef>
                      </a:style>
                    </a:sp>
                    <a:sp>
                      <a:nvSpPr>
                        <a:cNvPr id="6" name="Rectangle 5"/>
                        <a:cNvSpPr/>
                      </a:nvSpPr>
                      <a:spPr>
                        <a:xfrm>
                          <a:off x="1447800" y="2057400"/>
                          <a:ext cx="41148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i="1" dirty="0" smtClean="0"/>
                              <a:t>Connecting with Nature</a:t>
                            </a:r>
                            <a:r>
                              <a:rPr lang="en-US" sz="3200" dirty="0" smtClean="0"/>
                              <a:t> </a:t>
                            </a:r>
                            <a:endParaRPr lang="en-US" sz="3200" dirty="0"/>
                          </a:p>
                        </a:txBody>
                        <a:useSpRect/>
                      </a:txSp>
                      <a:style>
                        <a:lnRef idx="1">
                          <a:schemeClr val="accent5"/>
                        </a:lnRef>
                        <a:fillRef idx="2">
                          <a:schemeClr val="accent5"/>
                        </a:fillRef>
                        <a:effectRef idx="1">
                          <a:schemeClr val="accent5"/>
                        </a:effectRef>
                        <a:fontRef idx="minor">
                          <a:schemeClr val="dk1"/>
                        </a:fontRef>
                      </a:style>
                    </a:sp>
                    <a:sp>
                      <a:nvSpPr>
                        <a:cNvPr id="7" name="Rectangle 6"/>
                        <a:cNvSpPr/>
                      </a:nvSpPr>
                      <a:spPr>
                        <a:xfrm>
                          <a:off x="1447800" y="1219200"/>
                          <a:ext cx="41148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dirty="0" smtClean="0"/>
                              <a:t>Understanding Place </a:t>
                            </a:r>
                            <a:endParaRPr lang="en-US" sz="3200" dirty="0"/>
                          </a:p>
                        </a:txBody>
                        <a:useSpRect/>
                      </a:txSp>
                      <a:style>
                        <a:lnRef idx="1">
                          <a:schemeClr val="accent5"/>
                        </a:lnRef>
                        <a:fillRef idx="2">
                          <a:schemeClr val="accent5"/>
                        </a:fillRef>
                        <a:effectRef idx="1">
                          <a:schemeClr val="accent5"/>
                        </a:effectRef>
                        <a:fontRef idx="minor">
                          <a:schemeClr val="dk1"/>
                        </a:fontRef>
                      </a:style>
                    </a:sp>
                    <a:sp>
                      <a:nvSpPr>
                        <a:cNvPr id="8" name="Rectangle 7"/>
                        <a:cNvSpPr/>
                      </a:nvSpPr>
                      <a:spPr>
                        <a:xfrm>
                          <a:off x="1447800" y="3810000"/>
                          <a:ext cx="60198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i="1" dirty="0" smtClean="0"/>
                              <a:t>Understanding Natural Processes</a:t>
                            </a:r>
                            <a:endParaRPr lang="en-US" sz="3200" dirty="0"/>
                          </a:p>
                        </a:txBody>
                        <a:useSpRect/>
                      </a:txSp>
                      <a:style>
                        <a:lnRef idx="1">
                          <a:schemeClr val="accent5"/>
                        </a:lnRef>
                        <a:fillRef idx="2">
                          <a:schemeClr val="accent5"/>
                        </a:fillRef>
                        <a:effectRef idx="1">
                          <a:schemeClr val="accent5"/>
                        </a:effectRef>
                        <a:fontRef idx="minor">
                          <a:schemeClr val="dk1"/>
                        </a:fontRef>
                      </a:style>
                    </a:sp>
                    <a:sp>
                      <a:nvSpPr>
                        <a:cNvPr id="9" name="Rectangle 8"/>
                        <a:cNvSpPr/>
                      </a:nvSpPr>
                      <a:spPr>
                        <a:xfrm>
                          <a:off x="1447800" y="5410200"/>
                          <a:ext cx="6781800" cy="838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i="1" dirty="0" smtClean="0"/>
                              <a:t>Embracing Co-creative Design Processes</a:t>
                            </a:r>
                            <a:r>
                              <a:rPr lang="en-US" sz="3200" dirty="0" smtClean="0"/>
                              <a:t> Place </a:t>
                            </a:r>
                            <a:endParaRPr lang="en-US" sz="3200" dirty="0"/>
                          </a:p>
                        </a:txBody>
                        <a:useSpRect/>
                      </a:txSp>
                      <a:style>
                        <a:lnRef idx="1">
                          <a:schemeClr val="accent5"/>
                        </a:lnRef>
                        <a:fillRef idx="2">
                          <a:schemeClr val="accent5"/>
                        </a:fillRef>
                        <a:effectRef idx="1">
                          <a:schemeClr val="accent5"/>
                        </a:effectRef>
                        <a:fontRef idx="minor">
                          <a:schemeClr val="dk1"/>
                        </a:fontRef>
                      </a:style>
                    </a:sp>
                    <a:sp>
                      <a:nvSpPr>
                        <a:cNvPr id="10" name="Rectangle 9"/>
                        <a:cNvSpPr/>
                      </a:nvSpPr>
                      <a:spPr>
                        <a:xfrm>
                          <a:off x="1447800" y="4572000"/>
                          <a:ext cx="6781800" cy="609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dirty="0" smtClean="0"/>
                              <a:t>  </a:t>
                            </a:r>
                            <a:r>
                              <a:rPr lang="en-US" sz="3200" i="1" dirty="0" smtClean="0"/>
                              <a:t>Understanding Environmental Impact</a:t>
                            </a:r>
                            <a:endParaRPr lang="en-US" sz="3200" dirty="0"/>
                          </a:p>
                        </a:txBody>
                        <a:useSpRect/>
                      </a:txSp>
                      <a:style>
                        <a:lnRef idx="1">
                          <a:schemeClr val="accent5"/>
                        </a:lnRef>
                        <a:fillRef idx="2">
                          <a:schemeClr val="accent5"/>
                        </a:fillRef>
                        <a:effectRef idx="1">
                          <a:schemeClr val="accent5"/>
                        </a:effectRef>
                        <a:fontRef idx="minor">
                          <a:schemeClr val="dk1"/>
                        </a:fontRef>
                      </a:style>
                    </a:sp>
                    <a:sp>
                      <a:nvSpPr>
                        <a:cNvPr id="11" name="Rectangle 10"/>
                        <a:cNvSpPr/>
                      </a:nvSpPr>
                      <a:spPr>
                        <a:xfrm>
                          <a:off x="1447800" y="2895600"/>
                          <a:ext cx="41148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dirty="0" smtClean="0"/>
                              <a:t>Understanding people</a:t>
                            </a:r>
                            <a:endParaRPr lang="en-US" sz="3200" dirty="0"/>
                          </a:p>
                        </a:txBody>
                        <a:useSpRect/>
                      </a:txSp>
                      <a:style>
                        <a:lnRef idx="1">
                          <a:schemeClr val="accent5"/>
                        </a:lnRef>
                        <a:fillRef idx="2">
                          <a:schemeClr val="accent5"/>
                        </a:fillRef>
                        <a:effectRef idx="1">
                          <a:schemeClr val="accent5"/>
                        </a:effectRef>
                        <a:fontRef idx="minor">
                          <a:schemeClr val="dk1"/>
                        </a:fontRef>
                      </a:style>
                    </a:sp>
                    <a:cxnSp>
                      <a:nvCxnSpPr>
                        <a:cNvPr id="13" name="Straight Connector 12"/>
                        <a:cNvCxnSpPr/>
                      </a:nvCxnSpPr>
                      <a:spPr>
                        <a:xfrm rot="5400000">
                          <a:off x="-1789906" y="3543300"/>
                          <a:ext cx="4952206" cy="794"/>
                        </a:xfrm>
                        <a:prstGeom prst="line">
                          <a:avLst/>
                        </a:prstGeom>
                        <a:ln w="38100">
                          <a:solidFill>
                            <a:srgbClr val="C00000"/>
                          </a:solidFill>
                        </a:ln>
                      </a:spPr>
                      <a:style>
                        <a:lnRef idx="1">
                          <a:schemeClr val="accent1"/>
                        </a:lnRef>
                        <a:fillRef idx="0">
                          <a:schemeClr val="accent1"/>
                        </a:fillRef>
                        <a:effectRef idx="0">
                          <a:schemeClr val="accent1"/>
                        </a:effectRef>
                        <a:fontRef idx="minor">
                          <a:schemeClr val="tx1"/>
                        </a:fontRef>
                      </a:style>
                    </a:cxnSp>
                    <a:cxnSp>
                      <a:nvCxnSpPr>
                        <a:cNvPr id="25" name="Straight Arrow Connector 24"/>
                        <a:cNvCxnSpPr/>
                      </a:nvCxnSpPr>
                      <a:spPr>
                        <a:xfrm>
                          <a:off x="685800" y="1600200"/>
                          <a:ext cx="7620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27" name="Straight Arrow Connector 26"/>
                        <a:cNvCxnSpPr/>
                      </a:nvCxnSpPr>
                      <a:spPr>
                        <a:xfrm>
                          <a:off x="685800" y="2438400"/>
                          <a:ext cx="7620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nvCxnSpPr>
                      <a:spPr>
                        <a:xfrm>
                          <a:off x="685800" y="4191000"/>
                          <a:ext cx="7620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endCxn id="10" idx="1"/>
                        </a:cNvCxnSpPr>
                      </a:nvCxnSpPr>
                      <a:spPr>
                        <a:xfrm>
                          <a:off x="685800" y="4876800"/>
                          <a:ext cx="7620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nvCxnSpPr>
                      <a:spPr>
                        <a:xfrm>
                          <a:off x="685800" y="6019800"/>
                          <a:ext cx="7620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nvCxnSpPr>
                      <a:spPr>
                        <a:xfrm>
                          <a:off x="685800" y="3276600"/>
                          <a:ext cx="762000" cy="1588"/>
                        </a:xfrm>
                        <a:prstGeom prst="straightConnector1">
                          <a:avLst/>
                        </a:prstGeom>
                        <a:ln w="38100">
                          <a:solidFill>
                            <a:srgbClr val="C0000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0E0E13" w:rsidRDefault="000E0E13" w:rsidP="00356BC0">
      <w:pPr>
        <w:spacing w:after="0"/>
      </w:pPr>
    </w:p>
    <w:p w:rsidR="00220DA5" w:rsidRDefault="00220DA5" w:rsidP="00220DA5">
      <w:pPr>
        <w:rPr>
          <w:b/>
          <w:iCs/>
          <w:sz w:val="24"/>
          <w:szCs w:val="24"/>
        </w:rPr>
      </w:pPr>
      <w:r>
        <w:rPr>
          <w:b/>
          <w:iCs/>
          <w:noProof/>
          <w:sz w:val="24"/>
          <w:szCs w:val="24"/>
        </w:rPr>
        <w:drawing>
          <wp:anchor distT="0" distB="0" distL="114300" distR="114300" simplePos="0" relativeHeight="251661312" behindDoc="1" locked="0" layoutInCell="1" allowOverlap="1">
            <wp:simplePos x="0" y="0"/>
            <wp:positionH relativeFrom="column">
              <wp:posOffset>3856990</wp:posOffset>
            </wp:positionH>
            <wp:positionV relativeFrom="paragraph">
              <wp:posOffset>141605</wp:posOffset>
            </wp:positionV>
            <wp:extent cx="2043430" cy="1339215"/>
            <wp:effectExtent l="19050" t="0" r="0" b="0"/>
            <wp:wrapTight wrapText="bothSides">
              <wp:wrapPolygon edited="0">
                <wp:start x="-201" y="0"/>
                <wp:lineTo x="-201" y="21201"/>
                <wp:lineTo x="21546" y="21201"/>
                <wp:lineTo x="21546" y="0"/>
                <wp:lineTo x="-201" y="0"/>
              </wp:wrapPolygon>
            </wp:wrapTight>
            <wp:docPr id="22" name="Picture 12" descr="http://t0.gstatic.com/images?q=tbn:ANd9GcSRXmETp4VkOtMkvPoLBsXOsxm3-Z7iHVYPtZ5IO7JO8kP1e1v9UQ"/>
            <wp:cNvGraphicFramePr/>
            <a:graphic xmlns:a="http://schemas.openxmlformats.org/drawingml/2006/main">
              <a:graphicData uri="http://schemas.openxmlformats.org/drawingml/2006/picture">
                <pic:pic xmlns:pic="http://schemas.openxmlformats.org/drawingml/2006/picture">
                  <pic:nvPicPr>
                    <pic:cNvPr id="17412" name="Picture 4" descr="http://t0.gstatic.com/images?q=tbn:ANd9GcSRXmETp4VkOtMkvPoLBsXOsxm3-Z7iHVYPtZ5IO7JO8kP1e1v9UQ"/>
                    <pic:cNvPicPr>
                      <a:picLocks noChangeAspect="1" noChangeArrowheads="1"/>
                    </pic:cNvPicPr>
                  </pic:nvPicPr>
                  <pic:blipFill>
                    <a:blip r:embed="rId24"/>
                    <a:srcRect/>
                    <a:stretch>
                      <a:fillRect/>
                    </a:stretch>
                  </pic:blipFill>
                  <pic:spPr bwMode="auto">
                    <a:xfrm>
                      <a:off x="0" y="0"/>
                      <a:ext cx="2043430" cy="1339215"/>
                    </a:xfrm>
                    <a:prstGeom prst="rect">
                      <a:avLst/>
                    </a:prstGeom>
                    <a:noFill/>
                  </pic:spPr>
                </pic:pic>
              </a:graphicData>
            </a:graphic>
          </wp:anchor>
        </w:drawing>
      </w:r>
      <w:r w:rsidRPr="00C00A26">
        <w:rPr>
          <w:b/>
          <w:iCs/>
          <w:sz w:val="24"/>
          <w:szCs w:val="24"/>
        </w:rPr>
        <w:t>Understanding Place</w:t>
      </w:r>
    </w:p>
    <w:p w:rsidR="00220DA5" w:rsidRPr="00C00A26" w:rsidRDefault="00220DA5" w:rsidP="00220DA5">
      <w:pPr>
        <w:numPr>
          <w:ilvl w:val="0"/>
          <w:numId w:val="8"/>
        </w:numPr>
        <w:spacing w:after="0"/>
        <w:ind w:left="714" w:hanging="357"/>
        <w:rPr>
          <w:sz w:val="24"/>
          <w:szCs w:val="24"/>
        </w:rPr>
      </w:pPr>
      <w:proofErr w:type="gramStart"/>
      <w:r w:rsidRPr="00C00A26">
        <w:rPr>
          <w:sz w:val="24"/>
          <w:szCs w:val="24"/>
        </w:rPr>
        <w:t>an</w:t>
      </w:r>
      <w:proofErr w:type="gramEnd"/>
      <w:r w:rsidRPr="00C00A26">
        <w:rPr>
          <w:sz w:val="24"/>
          <w:szCs w:val="24"/>
        </w:rPr>
        <w:t xml:space="preserve"> intimate understanding of place. </w:t>
      </w:r>
    </w:p>
    <w:p w:rsidR="00220DA5" w:rsidRPr="00C00A26" w:rsidRDefault="00220DA5" w:rsidP="00220DA5">
      <w:pPr>
        <w:numPr>
          <w:ilvl w:val="0"/>
          <w:numId w:val="8"/>
        </w:numPr>
        <w:spacing w:after="0"/>
        <w:ind w:left="714" w:hanging="357"/>
        <w:rPr>
          <w:sz w:val="24"/>
          <w:szCs w:val="24"/>
        </w:rPr>
      </w:pPr>
      <w:r w:rsidRPr="00C00A26">
        <w:rPr>
          <w:sz w:val="24"/>
          <w:szCs w:val="24"/>
        </w:rPr>
        <w:t>sensitive to the nuances of place</w:t>
      </w:r>
    </w:p>
    <w:p w:rsidR="00220DA5" w:rsidRPr="00C00A26" w:rsidRDefault="00220DA5" w:rsidP="00220DA5">
      <w:pPr>
        <w:numPr>
          <w:ilvl w:val="0"/>
          <w:numId w:val="8"/>
        </w:numPr>
        <w:spacing w:after="0"/>
        <w:ind w:left="714" w:hanging="357"/>
        <w:rPr>
          <w:sz w:val="24"/>
          <w:szCs w:val="24"/>
        </w:rPr>
      </w:pPr>
      <w:r w:rsidRPr="00C00A26">
        <w:rPr>
          <w:sz w:val="24"/>
          <w:szCs w:val="24"/>
        </w:rPr>
        <w:t>solar orientation of a building on the site</w:t>
      </w:r>
    </w:p>
    <w:p w:rsidR="00220DA5" w:rsidRPr="00C00A26" w:rsidRDefault="00220DA5" w:rsidP="00220DA5">
      <w:pPr>
        <w:numPr>
          <w:ilvl w:val="0"/>
          <w:numId w:val="8"/>
        </w:numPr>
        <w:spacing w:after="0"/>
        <w:ind w:left="714" w:hanging="357"/>
        <w:rPr>
          <w:sz w:val="24"/>
          <w:szCs w:val="24"/>
        </w:rPr>
      </w:pPr>
      <w:r w:rsidRPr="00C00A26">
        <w:rPr>
          <w:sz w:val="24"/>
          <w:szCs w:val="24"/>
        </w:rPr>
        <w:t xml:space="preserve"> preservation of the natural environment</w:t>
      </w:r>
    </w:p>
    <w:p w:rsidR="00220DA5" w:rsidRDefault="00220DA5" w:rsidP="00220DA5">
      <w:pPr>
        <w:numPr>
          <w:ilvl w:val="0"/>
          <w:numId w:val="8"/>
        </w:numPr>
        <w:spacing w:after="0"/>
        <w:ind w:left="714" w:hanging="357"/>
        <w:rPr>
          <w:sz w:val="24"/>
          <w:szCs w:val="24"/>
        </w:rPr>
      </w:pPr>
      <w:proofErr w:type="gramStart"/>
      <w:r w:rsidRPr="00C00A26">
        <w:rPr>
          <w:sz w:val="24"/>
          <w:szCs w:val="24"/>
        </w:rPr>
        <w:t>and</w:t>
      </w:r>
      <w:proofErr w:type="gramEnd"/>
      <w:r w:rsidRPr="00C00A26">
        <w:rPr>
          <w:sz w:val="24"/>
          <w:szCs w:val="24"/>
        </w:rPr>
        <w:t xml:space="preserve"> access to public transportation. </w:t>
      </w:r>
    </w:p>
    <w:p w:rsidR="00220DA5" w:rsidRPr="00C00A26" w:rsidRDefault="00220DA5" w:rsidP="00220DA5">
      <w:pPr>
        <w:numPr>
          <w:ilvl w:val="0"/>
          <w:numId w:val="8"/>
        </w:numPr>
        <w:spacing w:after="0"/>
        <w:ind w:left="714" w:hanging="357"/>
        <w:rPr>
          <w:sz w:val="24"/>
          <w:szCs w:val="24"/>
        </w:rPr>
      </w:pPr>
      <w:r w:rsidRPr="00C00A26">
        <w:rPr>
          <w:sz w:val="24"/>
          <w:szCs w:val="24"/>
        </w:rPr>
        <w:t xml:space="preserve">Baker’s Centre for developmental studies </w:t>
      </w:r>
    </w:p>
    <w:p w:rsidR="00220DA5" w:rsidRPr="00C00A26" w:rsidRDefault="00220DA5" w:rsidP="00220DA5">
      <w:pPr>
        <w:rPr>
          <w:b/>
          <w:iCs/>
          <w:sz w:val="24"/>
          <w:szCs w:val="24"/>
        </w:rPr>
      </w:pPr>
      <w:r>
        <w:rPr>
          <w:b/>
          <w:iCs/>
          <w:noProof/>
          <w:sz w:val="24"/>
          <w:szCs w:val="24"/>
        </w:rPr>
        <w:drawing>
          <wp:anchor distT="0" distB="0" distL="114300" distR="114300" simplePos="0" relativeHeight="251662336" behindDoc="1" locked="0" layoutInCell="1" allowOverlap="1">
            <wp:simplePos x="0" y="0"/>
            <wp:positionH relativeFrom="column">
              <wp:posOffset>3856990</wp:posOffset>
            </wp:positionH>
            <wp:positionV relativeFrom="paragraph">
              <wp:posOffset>175895</wp:posOffset>
            </wp:positionV>
            <wp:extent cx="2044700" cy="1286510"/>
            <wp:effectExtent l="19050" t="0" r="0" b="0"/>
            <wp:wrapTight wrapText="bothSides">
              <wp:wrapPolygon edited="0">
                <wp:start x="-201" y="0"/>
                <wp:lineTo x="-201" y="21429"/>
                <wp:lineTo x="21533" y="21429"/>
                <wp:lineTo x="21533" y="0"/>
                <wp:lineTo x="-201" y="0"/>
              </wp:wrapPolygon>
            </wp:wrapTight>
            <wp:docPr id="23" name="Picture 13" descr="http://t0.gstatic.com/images?q=tbn:ANd9GcQrnW3B1bD1DrBD8x_pSisEDhf65arTofkPFQL4oOnNzdUXg8R2rg"/>
            <wp:cNvGraphicFramePr/>
            <a:graphic xmlns:a="http://schemas.openxmlformats.org/drawingml/2006/main">
              <a:graphicData uri="http://schemas.openxmlformats.org/drawingml/2006/picture">
                <pic:pic xmlns:pic="http://schemas.openxmlformats.org/drawingml/2006/picture">
                  <pic:nvPicPr>
                    <pic:cNvPr id="4" name="Picture 2" descr="http://t0.gstatic.com/images?q=tbn:ANd9GcQrnW3B1bD1DrBD8x_pSisEDhf65arTofkPFQL4oOnNzdUXg8R2rg"/>
                    <pic:cNvPicPr>
                      <a:picLocks noChangeAspect="1" noChangeArrowheads="1"/>
                    </pic:cNvPicPr>
                  </pic:nvPicPr>
                  <pic:blipFill>
                    <a:blip r:embed="rId25"/>
                    <a:srcRect/>
                    <a:stretch>
                      <a:fillRect/>
                    </a:stretch>
                  </pic:blipFill>
                  <pic:spPr bwMode="auto">
                    <a:xfrm>
                      <a:off x="0" y="0"/>
                      <a:ext cx="2044700" cy="1286510"/>
                    </a:xfrm>
                    <a:prstGeom prst="rect">
                      <a:avLst/>
                    </a:prstGeom>
                    <a:noFill/>
                  </pic:spPr>
                </pic:pic>
              </a:graphicData>
            </a:graphic>
          </wp:anchor>
        </w:drawing>
      </w:r>
      <w:r w:rsidRPr="00C00A26">
        <w:rPr>
          <w:b/>
          <w:iCs/>
          <w:sz w:val="24"/>
          <w:szCs w:val="24"/>
        </w:rPr>
        <w:t>Connecting with Nature</w:t>
      </w:r>
    </w:p>
    <w:p w:rsidR="00220DA5" w:rsidRPr="00C00A26" w:rsidRDefault="00220DA5" w:rsidP="00220DA5">
      <w:pPr>
        <w:numPr>
          <w:ilvl w:val="0"/>
          <w:numId w:val="9"/>
        </w:numPr>
        <w:spacing w:after="0"/>
        <w:rPr>
          <w:sz w:val="24"/>
          <w:szCs w:val="24"/>
        </w:rPr>
      </w:pPr>
      <w:r w:rsidRPr="00C00A26">
        <w:rPr>
          <w:sz w:val="24"/>
          <w:szCs w:val="24"/>
        </w:rPr>
        <w:t>Whether the design site is a building in the inner city or in a more natural setting, connecting with nature brings the designed environment back to life.</w:t>
      </w:r>
    </w:p>
    <w:p w:rsidR="00220DA5" w:rsidRDefault="00220DA5" w:rsidP="00220DA5">
      <w:pPr>
        <w:numPr>
          <w:ilvl w:val="0"/>
          <w:numId w:val="9"/>
        </w:numPr>
        <w:spacing w:after="0"/>
        <w:rPr>
          <w:sz w:val="24"/>
          <w:szCs w:val="24"/>
        </w:rPr>
      </w:pPr>
      <w:r w:rsidRPr="00C00A26">
        <w:rPr>
          <w:sz w:val="24"/>
          <w:szCs w:val="24"/>
        </w:rPr>
        <w:t xml:space="preserve"> Effective design helps inform us of our place within nature. </w:t>
      </w:r>
    </w:p>
    <w:p w:rsidR="00220DA5" w:rsidRPr="00C00A26" w:rsidRDefault="00220DA5" w:rsidP="00220DA5">
      <w:pPr>
        <w:numPr>
          <w:ilvl w:val="0"/>
          <w:numId w:val="9"/>
        </w:numPr>
        <w:rPr>
          <w:sz w:val="24"/>
          <w:szCs w:val="24"/>
        </w:rPr>
      </w:pPr>
      <w:proofErr w:type="spellStart"/>
      <w:r w:rsidRPr="00C00A26">
        <w:rPr>
          <w:sz w:val="24"/>
          <w:szCs w:val="24"/>
        </w:rPr>
        <w:t>Nari</w:t>
      </w:r>
      <w:proofErr w:type="spellEnd"/>
      <w:r w:rsidRPr="00C00A26">
        <w:rPr>
          <w:sz w:val="24"/>
          <w:szCs w:val="24"/>
        </w:rPr>
        <w:t xml:space="preserve"> Gandhi’s – weekend cottage, </w:t>
      </w:r>
      <w:proofErr w:type="spellStart"/>
      <w:r w:rsidRPr="00C00A26">
        <w:rPr>
          <w:sz w:val="24"/>
          <w:szCs w:val="24"/>
        </w:rPr>
        <w:t>Lonavla</w:t>
      </w:r>
      <w:proofErr w:type="spellEnd"/>
      <w:r w:rsidRPr="00C00A26">
        <w:rPr>
          <w:sz w:val="24"/>
          <w:szCs w:val="24"/>
        </w:rPr>
        <w:t xml:space="preserve"> </w:t>
      </w:r>
    </w:p>
    <w:p w:rsidR="00220DA5" w:rsidRDefault="00220DA5" w:rsidP="00220DA5">
      <w:pPr>
        <w:spacing w:after="0"/>
        <w:ind w:left="720"/>
        <w:rPr>
          <w:sz w:val="24"/>
          <w:szCs w:val="24"/>
        </w:rPr>
      </w:pPr>
    </w:p>
    <w:p w:rsidR="00220DA5" w:rsidRDefault="00220DA5" w:rsidP="00220DA5">
      <w:pPr>
        <w:spacing w:after="0"/>
        <w:rPr>
          <w:b/>
          <w:iCs/>
          <w:sz w:val="24"/>
          <w:szCs w:val="24"/>
        </w:rPr>
      </w:pPr>
      <w:r>
        <w:rPr>
          <w:b/>
          <w:iCs/>
          <w:noProof/>
          <w:sz w:val="24"/>
          <w:szCs w:val="24"/>
        </w:rPr>
        <w:drawing>
          <wp:anchor distT="0" distB="0" distL="114300" distR="114300" simplePos="0" relativeHeight="251663360" behindDoc="1" locked="0" layoutInCell="1" allowOverlap="1">
            <wp:simplePos x="0" y="0"/>
            <wp:positionH relativeFrom="column">
              <wp:posOffset>3346450</wp:posOffset>
            </wp:positionH>
            <wp:positionV relativeFrom="paragraph">
              <wp:posOffset>41910</wp:posOffset>
            </wp:positionV>
            <wp:extent cx="2628265" cy="1701165"/>
            <wp:effectExtent l="19050" t="0" r="635" b="0"/>
            <wp:wrapTight wrapText="bothSides">
              <wp:wrapPolygon edited="0">
                <wp:start x="-157" y="0"/>
                <wp:lineTo x="-157" y="21286"/>
                <wp:lineTo x="21605" y="21286"/>
                <wp:lineTo x="21605" y="0"/>
                <wp:lineTo x="-157" y="0"/>
              </wp:wrapPolygon>
            </wp:wrapTight>
            <wp:docPr id="24" name="Picture 14" descr="http://t1.gstatic.com/images?q=tbn:ANd9GcTlaHWz7TEO9uSBgfWUvcTbDfUh4sNw4HFs36PDoP4Y0bwZlZe8"/>
            <wp:cNvGraphicFramePr/>
            <a:graphic xmlns:a="http://schemas.openxmlformats.org/drawingml/2006/main">
              <a:graphicData uri="http://schemas.openxmlformats.org/drawingml/2006/picture">
                <pic:pic xmlns:pic="http://schemas.openxmlformats.org/drawingml/2006/picture">
                  <pic:nvPicPr>
                    <pic:cNvPr id="19458" name="Picture 2" descr="http://t1.gstatic.com/images?q=tbn:ANd9GcTlaHWz7TEO9uSBgfWUvcTbDfUh4sNw4HFs36PDoP4Y0bwZlZe8"/>
                    <pic:cNvPicPr>
                      <a:picLocks noChangeAspect="1" noChangeArrowheads="1"/>
                    </pic:cNvPicPr>
                  </pic:nvPicPr>
                  <pic:blipFill>
                    <a:blip r:embed="rId26"/>
                    <a:srcRect/>
                    <a:stretch>
                      <a:fillRect/>
                    </a:stretch>
                  </pic:blipFill>
                  <pic:spPr bwMode="auto">
                    <a:xfrm>
                      <a:off x="0" y="0"/>
                      <a:ext cx="2628265" cy="1701165"/>
                    </a:xfrm>
                    <a:prstGeom prst="rect">
                      <a:avLst/>
                    </a:prstGeom>
                    <a:noFill/>
                  </pic:spPr>
                </pic:pic>
              </a:graphicData>
            </a:graphic>
          </wp:anchor>
        </w:drawing>
      </w:r>
      <w:r w:rsidRPr="00C00A26">
        <w:rPr>
          <w:b/>
          <w:iCs/>
          <w:sz w:val="24"/>
          <w:szCs w:val="24"/>
        </w:rPr>
        <w:t>Understanding Natural Processes</w:t>
      </w:r>
    </w:p>
    <w:p w:rsidR="00220DA5" w:rsidRPr="00C00A26" w:rsidRDefault="00220DA5" w:rsidP="00220DA5">
      <w:pPr>
        <w:numPr>
          <w:ilvl w:val="0"/>
          <w:numId w:val="10"/>
        </w:numPr>
        <w:spacing w:after="0"/>
        <w:rPr>
          <w:sz w:val="24"/>
          <w:szCs w:val="24"/>
        </w:rPr>
      </w:pPr>
      <w:r w:rsidRPr="00C00A26">
        <w:rPr>
          <w:sz w:val="24"/>
          <w:szCs w:val="24"/>
        </w:rPr>
        <w:t xml:space="preserve">In nature there is no waste. </w:t>
      </w:r>
    </w:p>
    <w:p w:rsidR="00220DA5" w:rsidRPr="00C00A26" w:rsidRDefault="00220DA5" w:rsidP="00220DA5">
      <w:pPr>
        <w:numPr>
          <w:ilvl w:val="0"/>
          <w:numId w:val="10"/>
        </w:numPr>
        <w:spacing w:after="0"/>
        <w:rPr>
          <w:sz w:val="24"/>
          <w:szCs w:val="24"/>
        </w:rPr>
      </w:pPr>
      <w:r w:rsidRPr="00C00A26">
        <w:rPr>
          <w:sz w:val="24"/>
          <w:szCs w:val="24"/>
        </w:rPr>
        <w:t xml:space="preserve">The byproduct of one organism becomes the food for another. </w:t>
      </w:r>
    </w:p>
    <w:p w:rsidR="00220DA5" w:rsidRPr="00C00A26" w:rsidRDefault="00220DA5" w:rsidP="00220DA5">
      <w:pPr>
        <w:numPr>
          <w:ilvl w:val="0"/>
          <w:numId w:val="10"/>
        </w:numPr>
        <w:spacing w:after="0"/>
        <w:rPr>
          <w:sz w:val="24"/>
          <w:szCs w:val="24"/>
        </w:rPr>
      </w:pPr>
      <w:r w:rsidRPr="00C00A26">
        <w:rPr>
          <w:sz w:val="24"/>
          <w:szCs w:val="24"/>
        </w:rPr>
        <w:t>Engaging processes that regenerate rather than deplete, we become more alive.</w:t>
      </w:r>
    </w:p>
    <w:p w:rsidR="00220DA5" w:rsidRDefault="00220DA5" w:rsidP="00220DA5">
      <w:pPr>
        <w:spacing w:after="0"/>
        <w:ind w:left="720"/>
        <w:rPr>
          <w:sz w:val="24"/>
          <w:szCs w:val="24"/>
        </w:rPr>
      </w:pPr>
      <w:r w:rsidRPr="00C00A26">
        <w:rPr>
          <w:sz w:val="24"/>
          <w:szCs w:val="24"/>
        </w:rPr>
        <w:lastRenderedPageBreak/>
        <w:t xml:space="preserve"> Making natural cycles and processes visible brings the designed environment back to life</w:t>
      </w:r>
    </w:p>
    <w:p w:rsidR="00220DA5" w:rsidRDefault="00220DA5" w:rsidP="00220DA5">
      <w:pPr>
        <w:spacing w:after="0"/>
        <w:rPr>
          <w:b/>
          <w:iCs/>
          <w:sz w:val="24"/>
          <w:szCs w:val="24"/>
        </w:rPr>
      </w:pPr>
      <w:r>
        <w:rPr>
          <w:b/>
          <w:iCs/>
          <w:noProof/>
          <w:sz w:val="24"/>
          <w:szCs w:val="24"/>
        </w:rPr>
        <w:drawing>
          <wp:anchor distT="0" distB="0" distL="114300" distR="114300" simplePos="0" relativeHeight="251664384" behindDoc="0" locked="0" layoutInCell="1" allowOverlap="1">
            <wp:simplePos x="0" y="0"/>
            <wp:positionH relativeFrom="column">
              <wp:posOffset>3346450</wp:posOffset>
            </wp:positionH>
            <wp:positionV relativeFrom="paragraph">
              <wp:posOffset>93345</wp:posOffset>
            </wp:positionV>
            <wp:extent cx="2623820" cy="1690370"/>
            <wp:effectExtent l="19050" t="0" r="5080" b="0"/>
            <wp:wrapSquare wrapText="bothSides"/>
            <wp:docPr id="26" name="Picture 15" descr="http://t0.gstatic.com/images?q=tbn:ANd9GcTvARlT3HqAw7xgwrb2MTW7jXRuS79899MlingESvIFRHgRxE9NxA"/>
            <wp:cNvGraphicFramePr/>
            <a:graphic xmlns:a="http://schemas.openxmlformats.org/drawingml/2006/main">
              <a:graphicData uri="http://schemas.openxmlformats.org/drawingml/2006/picture">
                <pic:pic xmlns:pic="http://schemas.openxmlformats.org/drawingml/2006/picture">
                  <pic:nvPicPr>
                    <pic:cNvPr id="21506" name="Picture 2" descr="http://t0.gstatic.com/images?q=tbn:ANd9GcTvARlT3HqAw7xgwrb2MTW7jXRuS79899MlingESvIFRHgRxE9NxA"/>
                    <pic:cNvPicPr>
                      <a:picLocks noChangeAspect="1" noChangeArrowheads="1"/>
                    </pic:cNvPicPr>
                  </pic:nvPicPr>
                  <pic:blipFill>
                    <a:blip r:embed="rId27"/>
                    <a:srcRect/>
                    <a:stretch>
                      <a:fillRect/>
                    </a:stretch>
                  </pic:blipFill>
                  <pic:spPr bwMode="auto">
                    <a:xfrm>
                      <a:off x="0" y="0"/>
                      <a:ext cx="2623820" cy="1690370"/>
                    </a:xfrm>
                    <a:prstGeom prst="rect">
                      <a:avLst/>
                    </a:prstGeom>
                    <a:noFill/>
                  </pic:spPr>
                </pic:pic>
              </a:graphicData>
            </a:graphic>
          </wp:anchor>
        </w:drawing>
      </w:r>
      <w:r w:rsidRPr="00C00A26">
        <w:rPr>
          <w:b/>
          <w:iCs/>
          <w:sz w:val="24"/>
          <w:szCs w:val="24"/>
        </w:rPr>
        <w:t>Understanding Environmental Impact</w:t>
      </w:r>
    </w:p>
    <w:p w:rsidR="00220DA5" w:rsidRPr="00C00A26" w:rsidRDefault="00220DA5" w:rsidP="00220DA5">
      <w:pPr>
        <w:numPr>
          <w:ilvl w:val="0"/>
          <w:numId w:val="11"/>
        </w:numPr>
        <w:spacing w:after="0"/>
        <w:rPr>
          <w:sz w:val="24"/>
          <w:szCs w:val="24"/>
        </w:rPr>
      </w:pPr>
      <w:r w:rsidRPr="00C00A26">
        <w:rPr>
          <w:sz w:val="24"/>
          <w:szCs w:val="24"/>
        </w:rPr>
        <w:t>the embodied energy and toxicity of the materials - low</w:t>
      </w:r>
    </w:p>
    <w:p w:rsidR="00220DA5" w:rsidRPr="00C00A26" w:rsidRDefault="00220DA5" w:rsidP="00220DA5">
      <w:pPr>
        <w:numPr>
          <w:ilvl w:val="0"/>
          <w:numId w:val="11"/>
        </w:numPr>
        <w:spacing w:after="0"/>
        <w:rPr>
          <w:sz w:val="24"/>
          <w:szCs w:val="24"/>
        </w:rPr>
      </w:pPr>
      <w:proofErr w:type="gramStart"/>
      <w:r w:rsidRPr="00C00A26">
        <w:rPr>
          <w:sz w:val="24"/>
          <w:szCs w:val="24"/>
        </w:rPr>
        <w:t>the</w:t>
      </w:r>
      <w:proofErr w:type="gramEnd"/>
      <w:r w:rsidRPr="00C00A26">
        <w:rPr>
          <w:sz w:val="24"/>
          <w:szCs w:val="24"/>
        </w:rPr>
        <w:t xml:space="preserve"> energy efficiency of design, materials and construction techniques.</w:t>
      </w:r>
    </w:p>
    <w:p w:rsidR="00220DA5" w:rsidRDefault="00220DA5" w:rsidP="00220DA5">
      <w:pPr>
        <w:numPr>
          <w:ilvl w:val="0"/>
          <w:numId w:val="11"/>
        </w:numPr>
        <w:spacing w:after="0"/>
        <w:rPr>
          <w:sz w:val="24"/>
          <w:szCs w:val="24"/>
        </w:rPr>
      </w:pPr>
      <w:r w:rsidRPr="00C00A26">
        <w:rPr>
          <w:sz w:val="24"/>
          <w:szCs w:val="24"/>
        </w:rPr>
        <w:t xml:space="preserve"> Negative environmental impact can be mitigated through use of sustainably harvested building materials and finishes</w:t>
      </w:r>
    </w:p>
    <w:p w:rsidR="00220DA5" w:rsidRDefault="00220DA5" w:rsidP="00220DA5">
      <w:pPr>
        <w:numPr>
          <w:ilvl w:val="0"/>
          <w:numId w:val="11"/>
        </w:numPr>
        <w:spacing w:after="0"/>
        <w:rPr>
          <w:sz w:val="24"/>
          <w:szCs w:val="24"/>
        </w:rPr>
      </w:pPr>
      <w:r w:rsidRPr="00C00A26">
        <w:rPr>
          <w:sz w:val="24"/>
          <w:szCs w:val="24"/>
        </w:rPr>
        <w:t>Materials - manufacturing and installation, and recycling building materials while on the job site</w:t>
      </w:r>
    </w:p>
    <w:p w:rsidR="00220DA5" w:rsidRDefault="00220DA5" w:rsidP="00220DA5">
      <w:pPr>
        <w:numPr>
          <w:ilvl w:val="0"/>
          <w:numId w:val="11"/>
        </w:numPr>
        <w:rPr>
          <w:sz w:val="24"/>
          <w:szCs w:val="24"/>
        </w:rPr>
      </w:pPr>
      <w:r w:rsidRPr="00134C90">
        <w:rPr>
          <w:sz w:val="24"/>
          <w:szCs w:val="24"/>
        </w:rPr>
        <w:t xml:space="preserve">Nader </w:t>
      </w:r>
      <w:proofErr w:type="spellStart"/>
      <w:r w:rsidRPr="00134C90">
        <w:rPr>
          <w:sz w:val="24"/>
          <w:szCs w:val="24"/>
        </w:rPr>
        <w:t>Khalili’s</w:t>
      </w:r>
      <w:proofErr w:type="spellEnd"/>
      <w:r w:rsidRPr="00134C90">
        <w:rPr>
          <w:sz w:val="24"/>
          <w:szCs w:val="24"/>
        </w:rPr>
        <w:t xml:space="preserve"> – Earth bag construction </w:t>
      </w:r>
    </w:p>
    <w:p w:rsidR="00220DA5" w:rsidRDefault="00220DA5" w:rsidP="00220DA5">
      <w:pPr>
        <w:rPr>
          <w:b/>
          <w:iCs/>
          <w:sz w:val="24"/>
          <w:szCs w:val="24"/>
        </w:rPr>
      </w:pPr>
      <w:r w:rsidRPr="00134C90">
        <w:rPr>
          <w:b/>
          <w:iCs/>
          <w:sz w:val="24"/>
          <w:szCs w:val="24"/>
        </w:rPr>
        <w:t>Embracing Co-creative Design Processes</w:t>
      </w:r>
    </w:p>
    <w:p w:rsidR="00220DA5" w:rsidRPr="00134C90" w:rsidRDefault="00220DA5" w:rsidP="00220DA5">
      <w:pPr>
        <w:numPr>
          <w:ilvl w:val="0"/>
          <w:numId w:val="12"/>
        </w:numPr>
        <w:spacing w:after="0"/>
        <w:ind w:left="714" w:hanging="357"/>
        <w:rPr>
          <w:sz w:val="24"/>
          <w:szCs w:val="24"/>
        </w:rPr>
      </w:pPr>
      <w:r w:rsidRPr="00134C90">
        <w:rPr>
          <w:sz w:val="24"/>
          <w:szCs w:val="24"/>
        </w:rPr>
        <w:t>Collaboration with systems consultants, engineers and other experts happens early in the design process</w:t>
      </w:r>
    </w:p>
    <w:p w:rsidR="00220DA5" w:rsidRDefault="00220DA5" w:rsidP="00220DA5">
      <w:pPr>
        <w:numPr>
          <w:ilvl w:val="0"/>
          <w:numId w:val="12"/>
        </w:numPr>
        <w:spacing w:after="0"/>
        <w:ind w:left="714" w:hanging="357"/>
        <w:rPr>
          <w:b/>
          <w:sz w:val="24"/>
          <w:szCs w:val="24"/>
        </w:rPr>
      </w:pPr>
      <w:proofErr w:type="gramStart"/>
      <w:r w:rsidRPr="00134C90">
        <w:rPr>
          <w:sz w:val="24"/>
          <w:szCs w:val="24"/>
        </w:rPr>
        <w:t>listening</w:t>
      </w:r>
      <w:proofErr w:type="gramEnd"/>
      <w:r w:rsidRPr="00134C90">
        <w:rPr>
          <w:sz w:val="24"/>
          <w:szCs w:val="24"/>
        </w:rPr>
        <w:t xml:space="preserve"> to the voices of local communities</w:t>
      </w:r>
      <w:r w:rsidRPr="00134C90">
        <w:rPr>
          <w:b/>
          <w:sz w:val="24"/>
          <w:szCs w:val="24"/>
        </w:rPr>
        <w:t xml:space="preserve">. </w:t>
      </w:r>
    </w:p>
    <w:p w:rsidR="000E0E13" w:rsidRDefault="000E0E13" w:rsidP="00220DA5">
      <w:pPr>
        <w:rPr>
          <w:b/>
          <w:iCs/>
          <w:sz w:val="24"/>
          <w:szCs w:val="24"/>
        </w:rPr>
      </w:pPr>
    </w:p>
    <w:p w:rsidR="00220DA5" w:rsidRDefault="00220DA5" w:rsidP="00220DA5">
      <w:pPr>
        <w:rPr>
          <w:b/>
          <w:iCs/>
          <w:sz w:val="24"/>
          <w:szCs w:val="24"/>
        </w:rPr>
      </w:pPr>
      <w:r>
        <w:rPr>
          <w:b/>
          <w:iCs/>
          <w:noProof/>
          <w:sz w:val="24"/>
          <w:szCs w:val="24"/>
        </w:rPr>
        <w:drawing>
          <wp:anchor distT="0" distB="0" distL="114300" distR="114300" simplePos="0" relativeHeight="251665408" behindDoc="1" locked="0" layoutInCell="1" allowOverlap="1">
            <wp:simplePos x="0" y="0"/>
            <wp:positionH relativeFrom="column">
              <wp:posOffset>3634105</wp:posOffset>
            </wp:positionH>
            <wp:positionV relativeFrom="paragraph">
              <wp:posOffset>191135</wp:posOffset>
            </wp:positionV>
            <wp:extent cx="2479040" cy="1838960"/>
            <wp:effectExtent l="19050" t="0" r="0" b="0"/>
            <wp:wrapTight wrapText="bothSides">
              <wp:wrapPolygon edited="0">
                <wp:start x="-166" y="0"/>
                <wp:lineTo x="-166" y="21481"/>
                <wp:lineTo x="21578" y="21481"/>
                <wp:lineTo x="21578" y="0"/>
                <wp:lineTo x="-166" y="0"/>
              </wp:wrapPolygon>
            </wp:wrapTight>
            <wp:docPr id="29" name="Picture 16" descr="http://t3.gstatic.com/images?q=tbn:ANd9GcRnTBpm_DgEyFyOkwXMhK6pQNDbSnsELybm78O5RqrDp7inSGIFSg"/>
            <wp:cNvGraphicFramePr/>
            <a:graphic xmlns:a="http://schemas.openxmlformats.org/drawingml/2006/main">
              <a:graphicData uri="http://schemas.openxmlformats.org/drawingml/2006/picture">
                <pic:pic xmlns:pic="http://schemas.openxmlformats.org/drawingml/2006/picture">
                  <pic:nvPicPr>
                    <pic:cNvPr id="22530" name="Picture 2" descr="http://t3.gstatic.com/images?q=tbn:ANd9GcRnTBpm_DgEyFyOkwXMhK6pQNDbSnsELybm78O5RqrDp7inSGIFSg"/>
                    <pic:cNvPicPr>
                      <a:picLocks noChangeAspect="1" noChangeArrowheads="1"/>
                    </pic:cNvPicPr>
                  </pic:nvPicPr>
                  <pic:blipFill>
                    <a:blip r:embed="rId28"/>
                    <a:srcRect/>
                    <a:stretch>
                      <a:fillRect/>
                    </a:stretch>
                  </pic:blipFill>
                  <pic:spPr bwMode="auto">
                    <a:xfrm>
                      <a:off x="0" y="0"/>
                      <a:ext cx="2479040" cy="1838960"/>
                    </a:xfrm>
                    <a:prstGeom prst="rect">
                      <a:avLst/>
                    </a:prstGeom>
                    <a:noFill/>
                  </pic:spPr>
                </pic:pic>
              </a:graphicData>
            </a:graphic>
          </wp:anchor>
        </w:drawing>
      </w:r>
      <w:r w:rsidRPr="00134C90">
        <w:rPr>
          <w:b/>
          <w:iCs/>
          <w:sz w:val="24"/>
          <w:szCs w:val="24"/>
        </w:rPr>
        <w:t>Understanding People</w:t>
      </w:r>
    </w:p>
    <w:p w:rsidR="00220DA5" w:rsidRPr="00134C90" w:rsidRDefault="00220DA5" w:rsidP="00220DA5">
      <w:pPr>
        <w:numPr>
          <w:ilvl w:val="0"/>
          <w:numId w:val="13"/>
        </w:numPr>
        <w:rPr>
          <w:sz w:val="24"/>
          <w:szCs w:val="24"/>
        </w:rPr>
      </w:pPr>
      <w:proofErr w:type="gramStart"/>
      <w:r w:rsidRPr="00134C90">
        <w:rPr>
          <w:sz w:val="24"/>
          <w:szCs w:val="24"/>
        </w:rPr>
        <w:t>the</w:t>
      </w:r>
      <w:proofErr w:type="gramEnd"/>
      <w:r w:rsidRPr="00134C90">
        <w:rPr>
          <w:sz w:val="24"/>
          <w:szCs w:val="24"/>
        </w:rPr>
        <w:t xml:space="preserve"> wide range of cultures, races, religions and habits of the people who are going to be using and inhabiting the built environment.</w:t>
      </w:r>
    </w:p>
    <w:p w:rsidR="00220DA5" w:rsidRDefault="00220DA5" w:rsidP="00220DA5">
      <w:pPr>
        <w:numPr>
          <w:ilvl w:val="0"/>
          <w:numId w:val="13"/>
        </w:numPr>
        <w:rPr>
          <w:sz w:val="24"/>
          <w:szCs w:val="24"/>
        </w:rPr>
      </w:pPr>
      <w:r w:rsidRPr="00134C90">
        <w:rPr>
          <w:sz w:val="24"/>
          <w:szCs w:val="24"/>
        </w:rPr>
        <w:t xml:space="preserve"> This requires sensitivity and empathy on the needs of the people and the community. </w:t>
      </w:r>
    </w:p>
    <w:p w:rsidR="00220DA5" w:rsidRPr="00134C90" w:rsidRDefault="00220DA5" w:rsidP="00220DA5">
      <w:pPr>
        <w:numPr>
          <w:ilvl w:val="0"/>
          <w:numId w:val="13"/>
        </w:numPr>
        <w:rPr>
          <w:sz w:val="24"/>
          <w:szCs w:val="24"/>
        </w:rPr>
      </w:pPr>
      <w:proofErr w:type="spellStart"/>
      <w:r w:rsidRPr="00134C90">
        <w:rPr>
          <w:sz w:val="24"/>
          <w:szCs w:val="24"/>
        </w:rPr>
        <w:t>Belapur</w:t>
      </w:r>
      <w:proofErr w:type="spellEnd"/>
      <w:r w:rsidRPr="00134C90">
        <w:rPr>
          <w:sz w:val="24"/>
          <w:szCs w:val="24"/>
        </w:rPr>
        <w:t xml:space="preserve"> mass housing – cluster, incremental housing, economical </w:t>
      </w:r>
    </w:p>
    <w:tbl>
      <w:tblPr>
        <w:tblW w:w="10632" w:type="dxa"/>
        <w:tblInd w:w="-849" w:type="dxa"/>
        <w:shd w:val="clear" w:color="auto" w:fill="DAEEF3" w:themeFill="accent5" w:themeFillTint="33"/>
        <w:tblLayout w:type="fixed"/>
        <w:tblCellMar>
          <w:left w:w="0" w:type="dxa"/>
          <w:right w:w="0" w:type="dxa"/>
        </w:tblCellMar>
        <w:tblLook w:val="04A0"/>
      </w:tblPr>
      <w:tblGrid>
        <w:gridCol w:w="1702"/>
        <w:gridCol w:w="2693"/>
        <w:gridCol w:w="2977"/>
        <w:gridCol w:w="3260"/>
      </w:tblGrid>
      <w:tr w:rsidR="0072378D" w:rsidRPr="00134C90" w:rsidTr="004342BB">
        <w:trPr>
          <w:trHeight w:val="476"/>
        </w:trPr>
        <w:tc>
          <w:tcPr>
            <w:tcW w:w="10632" w:type="dxa"/>
            <w:gridSpan w:val="4"/>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72378D" w:rsidRPr="00134C90" w:rsidRDefault="0072378D" w:rsidP="004342BB">
            <w:pPr>
              <w:spacing w:after="0"/>
              <w:ind w:left="720"/>
              <w:rPr>
                <w:sz w:val="24"/>
                <w:szCs w:val="24"/>
              </w:rPr>
            </w:pPr>
            <w:r w:rsidRPr="00134C90">
              <w:rPr>
                <w:b/>
                <w:bCs/>
                <w:sz w:val="24"/>
                <w:szCs w:val="24"/>
              </w:rPr>
              <w:t xml:space="preserve">Benefits of Sustainable design </w:t>
            </w:r>
          </w:p>
        </w:tc>
      </w:tr>
      <w:tr w:rsidR="0072378D" w:rsidRPr="00134C90" w:rsidTr="00F03C91">
        <w:trPr>
          <w:trHeight w:val="543"/>
        </w:trPr>
        <w:tc>
          <w:tcPr>
            <w:tcW w:w="1702"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72378D" w:rsidP="004342BB">
            <w:pPr>
              <w:spacing w:after="0"/>
              <w:rPr>
                <w:b/>
                <w:sz w:val="24"/>
                <w:szCs w:val="24"/>
              </w:rPr>
            </w:pPr>
            <w:r w:rsidRPr="00E97EFB">
              <w:rPr>
                <w:b/>
                <w:sz w:val="24"/>
                <w:szCs w:val="24"/>
              </w:rPr>
              <w:t xml:space="preserve">Parameter </w:t>
            </w:r>
          </w:p>
        </w:tc>
        <w:tc>
          <w:tcPr>
            <w:tcW w:w="2693"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72378D" w:rsidRDefault="0072378D" w:rsidP="004342BB">
            <w:pPr>
              <w:spacing w:after="0"/>
              <w:ind w:left="720"/>
              <w:rPr>
                <w:b/>
                <w:sz w:val="24"/>
                <w:szCs w:val="24"/>
              </w:rPr>
            </w:pPr>
            <w:r w:rsidRPr="00E97EFB">
              <w:rPr>
                <w:b/>
                <w:sz w:val="24"/>
                <w:szCs w:val="24"/>
              </w:rPr>
              <w:t xml:space="preserve">Economic </w:t>
            </w:r>
          </w:p>
          <w:p w:rsidR="000E0E13" w:rsidRDefault="000E0E13" w:rsidP="004342BB">
            <w:pPr>
              <w:spacing w:after="0"/>
              <w:ind w:left="720"/>
              <w:rPr>
                <w:b/>
                <w:sz w:val="24"/>
                <w:szCs w:val="24"/>
              </w:rPr>
            </w:pPr>
          </w:p>
          <w:p w:rsidR="000E0E13" w:rsidRPr="00E97EFB" w:rsidRDefault="000E0E13" w:rsidP="004342BB">
            <w:pPr>
              <w:spacing w:after="0"/>
              <w:ind w:left="720"/>
              <w:rPr>
                <w:b/>
                <w:sz w:val="24"/>
                <w:szCs w:val="24"/>
              </w:rPr>
            </w:pPr>
          </w:p>
        </w:tc>
        <w:tc>
          <w:tcPr>
            <w:tcW w:w="2977"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72378D" w:rsidRDefault="0072378D" w:rsidP="004342BB">
            <w:pPr>
              <w:spacing w:after="0"/>
              <w:ind w:left="720"/>
              <w:rPr>
                <w:b/>
                <w:sz w:val="24"/>
                <w:szCs w:val="24"/>
              </w:rPr>
            </w:pPr>
            <w:r w:rsidRPr="00E97EFB">
              <w:rPr>
                <w:b/>
                <w:sz w:val="24"/>
                <w:szCs w:val="24"/>
              </w:rPr>
              <w:t xml:space="preserve">Societal </w:t>
            </w:r>
          </w:p>
          <w:p w:rsidR="000E0E13" w:rsidRDefault="000E0E13" w:rsidP="004342BB">
            <w:pPr>
              <w:spacing w:after="0"/>
              <w:ind w:left="720"/>
              <w:rPr>
                <w:b/>
                <w:sz w:val="24"/>
                <w:szCs w:val="24"/>
              </w:rPr>
            </w:pPr>
          </w:p>
          <w:p w:rsidR="000E0E13" w:rsidRPr="00E97EFB" w:rsidRDefault="000E0E13" w:rsidP="004342BB">
            <w:pPr>
              <w:spacing w:after="0"/>
              <w:ind w:left="720"/>
              <w:rPr>
                <w:b/>
                <w:sz w:val="24"/>
                <w:szCs w:val="24"/>
              </w:rPr>
            </w:pPr>
          </w:p>
        </w:tc>
        <w:tc>
          <w:tcPr>
            <w:tcW w:w="3260"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72378D" w:rsidRDefault="0072378D" w:rsidP="004342BB">
            <w:pPr>
              <w:spacing w:after="0"/>
              <w:ind w:left="720"/>
              <w:rPr>
                <w:b/>
                <w:sz w:val="24"/>
                <w:szCs w:val="24"/>
              </w:rPr>
            </w:pPr>
            <w:r w:rsidRPr="00E97EFB">
              <w:rPr>
                <w:b/>
                <w:sz w:val="24"/>
                <w:szCs w:val="24"/>
              </w:rPr>
              <w:t xml:space="preserve">Environmental </w:t>
            </w:r>
          </w:p>
          <w:p w:rsidR="000E0E13" w:rsidRPr="00E97EFB" w:rsidRDefault="000E0E13" w:rsidP="004342BB">
            <w:pPr>
              <w:spacing w:after="0"/>
              <w:ind w:left="720"/>
              <w:rPr>
                <w:b/>
                <w:sz w:val="24"/>
                <w:szCs w:val="24"/>
              </w:rPr>
            </w:pPr>
          </w:p>
        </w:tc>
      </w:tr>
      <w:tr w:rsidR="000E0E13" w:rsidRPr="00E97EFB" w:rsidTr="00F03C91">
        <w:trPr>
          <w:trHeight w:val="2428"/>
        </w:trPr>
        <w:tc>
          <w:tcPr>
            <w:tcW w:w="17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
                <w:sz w:val="24"/>
                <w:szCs w:val="24"/>
              </w:rPr>
            </w:pPr>
            <w:proofErr w:type="spellStart"/>
            <w:r w:rsidRPr="00E97EFB">
              <w:rPr>
                <w:b/>
                <w:bCs/>
                <w:sz w:val="24"/>
                <w:szCs w:val="24"/>
              </w:rPr>
              <w:lastRenderedPageBreak/>
              <w:t>Siting</w:t>
            </w:r>
            <w:proofErr w:type="spellEnd"/>
            <w:r w:rsidRPr="00E97EFB">
              <w:rPr>
                <w:b/>
                <w:bCs/>
                <w:sz w:val="24"/>
                <w:szCs w:val="24"/>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Reduced costs for site preparation, parking lots, roads </w:t>
            </w:r>
          </w:p>
        </w:tc>
        <w:tc>
          <w:tcPr>
            <w:tcW w:w="297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Improved aesthetics, more transportation options for employees </w:t>
            </w:r>
          </w:p>
        </w:tc>
        <w:tc>
          <w:tcPr>
            <w:tcW w:w="326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Land preservation, reduced resource use, protection of ecological resources, soil &amp; water conservation, restoration of brown fields, reduced energy use, less air pollution </w:t>
            </w:r>
          </w:p>
        </w:tc>
      </w:tr>
      <w:tr w:rsidR="000E0E13" w:rsidRPr="00E97EFB" w:rsidTr="00F03C91">
        <w:trPr>
          <w:trHeight w:val="2266"/>
        </w:trPr>
        <w:tc>
          <w:tcPr>
            <w:tcW w:w="1702"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
                <w:sz w:val="24"/>
                <w:szCs w:val="24"/>
              </w:rPr>
            </w:pPr>
            <w:r w:rsidRPr="00E97EFB">
              <w:rPr>
                <w:b/>
                <w:bCs/>
                <w:sz w:val="24"/>
                <w:szCs w:val="24"/>
              </w:rPr>
              <w:t xml:space="preserve">Water efficiency </w:t>
            </w:r>
          </w:p>
        </w:tc>
        <w:tc>
          <w:tcPr>
            <w:tcW w:w="2693"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Lower first cost, reduced annual water &amp; waste water costs </w:t>
            </w:r>
          </w:p>
        </w:tc>
        <w:tc>
          <w:tcPr>
            <w:tcW w:w="2977"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Preservation of water resources for future generations and for agricultural &amp; recreational uses, fewer wastewater treatment plants </w:t>
            </w:r>
          </w:p>
        </w:tc>
        <w:tc>
          <w:tcPr>
            <w:tcW w:w="326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Lower potable water use &amp; reduced discharge to waterways, less strain on aquatic ecosystems in water short areas, preservation of water resources for wildlife &amp; agriculture </w:t>
            </w:r>
          </w:p>
        </w:tc>
      </w:tr>
      <w:tr w:rsidR="000E0E13" w:rsidRPr="00E97EFB" w:rsidTr="00F03C91">
        <w:trPr>
          <w:trHeight w:val="1996"/>
        </w:trPr>
        <w:tc>
          <w:tcPr>
            <w:tcW w:w="1702"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
                <w:sz w:val="24"/>
                <w:szCs w:val="24"/>
              </w:rPr>
            </w:pPr>
            <w:r w:rsidRPr="00E97EFB">
              <w:rPr>
                <w:b/>
                <w:bCs/>
                <w:sz w:val="24"/>
                <w:szCs w:val="24"/>
              </w:rPr>
              <w:t xml:space="preserve">Energy efficiency </w:t>
            </w:r>
          </w:p>
        </w:tc>
        <w:tc>
          <w:tcPr>
            <w:tcW w:w="2693"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Lower first costs, lower fuel &amp; electricity costs, reduced peak power demand, reduced demand for new energy infrastructure </w:t>
            </w:r>
          </w:p>
        </w:tc>
        <w:tc>
          <w:tcPr>
            <w:tcW w:w="2977"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Improved comfort conditions for occupants, fewer new power plants &amp; transmission lines </w:t>
            </w:r>
          </w:p>
        </w:tc>
        <w:tc>
          <w:tcPr>
            <w:tcW w:w="3260" w:type="dxa"/>
            <w:tcBorders>
              <w:top w:val="single" w:sz="8" w:space="0" w:color="FFFFFF"/>
              <w:left w:val="single" w:sz="8" w:space="0" w:color="FFFFFF"/>
              <w:bottom w:val="single" w:sz="24"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Lower electricity &amp; fossil fuel use, less air pollution &amp; fewer Co2 emissions, lowered impact from fossil fuel production &amp; distribution </w:t>
            </w:r>
          </w:p>
        </w:tc>
      </w:tr>
      <w:tr w:rsidR="000E0E13" w:rsidRPr="00E97EFB" w:rsidTr="004342BB">
        <w:trPr>
          <w:trHeight w:val="2712"/>
        </w:trPr>
        <w:tc>
          <w:tcPr>
            <w:tcW w:w="1702"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
                <w:sz w:val="24"/>
                <w:szCs w:val="24"/>
              </w:rPr>
            </w:pPr>
            <w:r w:rsidRPr="00E97EFB">
              <w:rPr>
                <w:b/>
                <w:bCs/>
                <w:sz w:val="24"/>
                <w:szCs w:val="24"/>
              </w:rPr>
              <w:t xml:space="preserve">Materials &amp; resources </w:t>
            </w:r>
          </w:p>
        </w:tc>
        <w:tc>
          <w:tcPr>
            <w:tcW w:w="2693"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Decreased first cost for reuse &amp; recycled materials, lower waste disposal costs, reduced replacement costs for durable materials, reduction of need for new landfills </w:t>
            </w:r>
          </w:p>
        </w:tc>
        <w:tc>
          <w:tcPr>
            <w:tcW w:w="2977"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Fewer landfills, greater markets for environment preferable products, decreased traffic due to the use of local / regional materials </w:t>
            </w:r>
          </w:p>
        </w:tc>
        <w:tc>
          <w:tcPr>
            <w:tcW w:w="3260"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sz w:val="24"/>
                <w:szCs w:val="24"/>
              </w:rPr>
            </w:pPr>
            <w:r w:rsidRPr="00E97EFB">
              <w:rPr>
                <w:bCs/>
                <w:sz w:val="24"/>
                <w:szCs w:val="24"/>
              </w:rPr>
              <w:t xml:space="preserve">Reduced strain on landfills, better managed forests, reduced use of virgin resources, lower transportation energy &amp; pollution, increase in recycling markets </w:t>
            </w:r>
          </w:p>
        </w:tc>
      </w:tr>
      <w:tr w:rsidR="000E0E13" w:rsidRPr="00E97EFB" w:rsidTr="00F03C91">
        <w:trPr>
          <w:trHeight w:val="1983"/>
        </w:trPr>
        <w:tc>
          <w:tcPr>
            <w:tcW w:w="1702"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
                <w:bCs/>
                <w:sz w:val="24"/>
                <w:szCs w:val="24"/>
              </w:rPr>
            </w:pPr>
            <w:r w:rsidRPr="00E97EFB">
              <w:rPr>
                <w:b/>
                <w:bCs/>
                <w:sz w:val="24"/>
                <w:szCs w:val="24"/>
              </w:rPr>
              <w:t xml:space="preserve">Indoor air quality </w:t>
            </w:r>
          </w:p>
        </w:tc>
        <w:tc>
          <w:tcPr>
            <w:tcW w:w="2693"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Cs/>
                <w:sz w:val="24"/>
                <w:szCs w:val="24"/>
              </w:rPr>
            </w:pPr>
            <w:r w:rsidRPr="00E97EFB">
              <w:rPr>
                <w:bCs/>
                <w:sz w:val="24"/>
                <w:szCs w:val="24"/>
              </w:rPr>
              <w:t xml:space="preserve">Higher productivity, lower incidence of absenteeism, reduced staff </w:t>
            </w:r>
            <w:proofErr w:type="spellStart"/>
            <w:r w:rsidRPr="00E97EFB">
              <w:rPr>
                <w:bCs/>
                <w:sz w:val="24"/>
                <w:szCs w:val="24"/>
              </w:rPr>
              <w:t>turn over</w:t>
            </w:r>
            <w:proofErr w:type="spellEnd"/>
            <w:r w:rsidRPr="00E97EFB">
              <w:rPr>
                <w:bCs/>
                <w:sz w:val="24"/>
                <w:szCs w:val="24"/>
              </w:rPr>
              <w:t xml:space="preserve">, lower insurance costs, reduced litigation </w:t>
            </w:r>
          </w:p>
        </w:tc>
        <w:tc>
          <w:tcPr>
            <w:tcW w:w="2977"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Cs/>
                <w:sz w:val="24"/>
                <w:szCs w:val="24"/>
              </w:rPr>
            </w:pPr>
            <w:r w:rsidRPr="00E97EFB">
              <w:rPr>
                <w:bCs/>
                <w:sz w:val="24"/>
                <w:szCs w:val="24"/>
              </w:rPr>
              <w:t xml:space="preserve">Reduced adverse health impacts, improved occupant comfort &amp; satisfaction, better individual productivity </w:t>
            </w:r>
          </w:p>
        </w:tc>
        <w:tc>
          <w:tcPr>
            <w:tcW w:w="3260"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Cs/>
                <w:sz w:val="24"/>
                <w:szCs w:val="24"/>
              </w:rPr>
            </w:pPr>
            <w:r w:rsidRPr="00E97EFB">
              <w:rPr>
                <w:bCs/>
                <w:sz w:val="24"/>
                <w:szCs w:val="24"/>
              </w:rPr>
              <w:t xml:space="preserve">Better IAQ including reduced emissions of VOC, Co2, CO </w:t>
            </w:r>
          </w:p>
        </w:tc>
      </w:tr>
      <w:tr w:rsidR="000E0E13" w:rsidRPr="00E97EFB" w:rsidTr="004342BB">
        <w:trPr>
          <w:trHeight w:val="1711"/>
        </w:trPr>
        <w:tc>
          <w:tcPr>
            <w:tcW w:w="1702"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
                <w:bCs/>
                <w:sz w:val="24"/>
                <w:szCs w:val="24"/>
              </w:rPr>
            </w:pPr>
            <w:r w:rsidRPr="00E97EFB">
              <w:rPr>
                <w:b/>
                <w:bCs/>
                <w:sz w:val="24"/>
                <w:szCs w:val="24"/>
              </w:rPr>
              <w:lastRenderedPageBreak/>
              <w:t xml:space="preserve">Commissioning: operations &amp; maintenance </w:t>
            </w:r>
          </w:p>
        </w:tc>
        <w:tc>
          <w:tcPr>
            <w:tcW w:w="2693"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Cs/>
                <w:sz w:val="24"/>
                <w:szCs w:val="24"/>
              </w:rPr>
            </w:pPr>
            <w:r w:rsidRPr="00E97EFB">
              <w:rPr>
                <w:bCs/>
                <w:sz w:val="24"/>
                <w:szCs w:val="24"/>
              </w:rPr>
              <w:t xml:space="preserve">Lower energy costs, reduced occupant/ owner complaints, longer building &amp; equipment lifetimes </w:t>
            </w:r>
          </w:p>
        </w:tc>
        <w:tc>
          <w:tcPr>
            <w:tcW w:w="2977"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Cs/>
                <w:sz w:val="24"/>
                <w:szCs w:val="24"/>
              </w:rPr>
            </w:pPr>
            <w:r w:rsidRPr="00E97EFB">
              <w:rPr>
                <w:bCs/>
                <w:sz w:val="24"/>
                <w:szCs w:val="24"/>
              </w:rPr>
              <w:t xml:space="preserve">Improved occupant productivity, satisfaction, health &amp; safety </w:t>
            </w:r>
          </w:p>
        </w:tc>
        <w:tc>
          <w:tcPr>
            <w:tcW w:w="3260"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hideMark/>
          </w:tcPr>
          <w:p w:rsidR="000E0E13" w:rsidRPr="00E97EFB" w:rsidRDefault="000E0E13" w:rsidP="004342BB">
            <w:pPr>
              <w:spacing w:after="0"/>
              <w:rPr>
                <w:bCs/>
                <w:sz w:val="24"/>
                <w:szCs w:val="24"/>
              </w:rPr>
            </w:pPr>
            <w:r w:rsidRPr="00E97EFB">
              <w:rPr>
                <w:bCs/>
                <w:sz w:val="24"/>
                <w:szCs w:val="24"/>
              </w:rPr>
              <w:t xml:space="preserve">Lower energy consumption, reduced air pollution &amp; other emissions </w:t>
            </w:r>
          </w:p>
        </w:tc>
      </w:tr>
    </w:tbl>
    <w:p w:rsidR="0072378D" w:rsidRPr="00166392" w:rsidRDefault="0072378D" w:rsidP="0072378D">
      <w:pPr>
        <w:tabs>
          <w:tab w:val="left" w:pos="1691"/>
        </w:tabs>
        <w:jc w:val="center"/>
        <w:rPr>
          <w:b/>
          <w:sz w:val="24"/>
          <w:szCs w:val="24"/>
        </w:rPr>
      </w:pPr>
      <w:r w:rsidRPr="00166392">
        <w:rPr>
          <w:b/>
          <w:sz w:val="24"/>
          <w:szCs w:val="24"/>
        </w:rPr>
        <w:t>Sustainable site planning – basics</w:t>
      </w:r>
    </w:p>
    <w:tbl>
      <w:tblPr>
        <w:tblStyle w:val="TableGrid"/>
        <w:tblW w:w="9841" w:type="dxa"/>
        <w:tblLook w:val="04A0"/>
      </w:tblPr>
      <w:tblGrid>
        <w:gridCol w:w="1678"/>
        <w:gridCol w:w="8163"/>
      </w:tblGrid>
      <w:tr w:rsidR="0072378D" w:rsidRPr="00A01BCC" w:rsidTr="004342BB">
        <w:trPr>
          <w:trHeight w:val="550"/>
        </w:trPr>
        <w:tc>
          <w:tcPr>
            <w:tcW w:w="1678" w:type="dxa"/>
            <w:hideMark/>
          </w:tcPr>
          <w:p w:rsidR="0072378D" w:rsidRPr="00A01BCC" w:rsidRDefault="0072378D" w:rsidP="004342BB">
            <w:pPr>
              <w:tabs>
                <w:tab w:val="left" w:pos="1691"/>
              </w:tabs>
              <w:spacing w:after="200" w:line="276" w:lineRule="auto"/>
              <w:rPr>
                <w:sz w:val="24"/>
                <w:szCs w:val="24"/>
              </w:rPr>
            </w:pPr>
            <w:r w:rsidRPr="00A01BCC">
              <w:rPr>
                <w:b/>
                <w:bCs/>
                <w:sz w:val="24"/>
                <w:szCs w:val="24"/>
              </w:rPr>
              <w:t xml:space="preserve">Site Selection </w:t>
            </w:r>
          </w:p>
        </w:tc>
        <w:tc>
          <w:tcPr>
            <w:tcW w:w="8163" w:type="dxa"/>
            <w:hideMark/>
          </w:tcPr>
          <w:p w:rsidR="0072378D" w:rsidRPr="00A01BCC" w:rsidRDefault="0072378D" w:rsidP="004342BB">
            <w:pPr>
              <w:tabs>
                <w:tab w:val="left" w:pos="1691"/>
              </w:tabs>
              <w:rPr>
                <w:sz w:val="24"/>
                <w:szCs w:val="24"/>
              </w:rPr>
            </w:pPr>
            <w:r w:rsidRPr="00A01BCC">
              <w:rPr>
                <w:sz w:val="24"/>
                <w:szCs w:val="24"/>
              </w:rPr>
              <w:t xml:space="preserve">Avoid flood plains </w:t>
            </w:r>
          </w:p>
          <w:p w:rsidR="0072378D" w:rsidRPr="00A01BCC" w:rsidRDefault="0072378D" w:rsidP="004342BB">
            <w:pPr>
              <w:tabs>
                <w:tab w:val="left" w:pos="1691"/>
              </w:tabs>
              <w:rPr>
                <w:sz w:val="24"/>
                <w:szCs w:val="24"/>
              </w:rPr>
            </w:pPr>
            <w:r w:rsidRPr="00A01BCC">
              <w:rPr>
                <w:sz w:val="24"/>
                <w:szCs w:val="24"/>
              </w:rPr>
              <w:t xml:space="preserve">Avoid </w:t>
            </w:r>
            <w:proofErr w:type="spellStart"/>
            <w:r w:rsidRPr="00A01BCC">
              <w:rPr>
                <w:sz w:val="24"/>
                <w:szCs w:val="24"/>
              </w:rPr>
              <w:t>greenfields</w:t>
            </w:r>
            <w:proofErr w:type="spellEnd"/>
            <w:r w:rsidRPr="00A01BCC">
              <w:rPr>
                <w:sz w:val="24"/>
                <w:szCs w:val="24"/>
              </w:rPr>
              <w:t xml:space="preserve"> - </w:t>
            </w:r>
            <w:proofErr w:type="spellStart"/>
            <w:r w:rsidRPr="00A01BCC">
              <w:rPr>
                <w:sz w:val="24"/>
                <w:szCs w:val="24"/>
              </w:rPr>
              <w:t>greyfields</w:t>
            </w:r>
            <w:proofErr w:type="spellEnd"/>
            <w:r w:rsidRPr="00A01BCC">
              <w:rPr>
                <w:sz w:val="24"/>
                <w:szCs w:val="24"/>
              </w:rPr>
              <w:t xml:space="preserve"> and </w:t>
            </w:r>
            <w:proofErr w:type="spellStart"/>
            <w:r w:rsidRPr="00A01BCC">
              <w:rPr>
                <w:sz w:val="24"/>
                <w:szCs w:val="24"/>
              </w:rPr>
              <w:t>brownfields</w:t>
            </w:r>
            <w:proofErr w:type="spellEnd"/>
            <w:r w:rsidRPr="00A01BCC">
              <w:rPr>
                <w:sz w:val="24"/>
                <w:szCs w:val="24"/>
              </w:rPr>
              <w:t xml:space="preserve"> are often less expensive to develop, place less stress on infrastructure</w:t>
            </w:r>
          </w:p>
          <w:p w:rsidR="0072378D" w:rsidRPr="00A01BCC" w:rsidRDefault="0072378D" w:rsidP="004342BB">
            <w:pPr>
              <w:tabs>
                <w:tab w:val="left" w:pos="1691"/>
              </w:tabs>
              <w:rPr>
                <w:sz w:val="24"/>
                <w:szCs w:val="24"/>
              </w:rPr>
            </w:pPr>
            <w:r w:rsidRPr="00A01BCC">
              <w:rPr>
                <w:sz w:val="24"/>
                <w:szCs w:val="24"/>
              </w:rPr>
              <w:t>Transportation - encourage the use of public and non-motorized transportation.</w:t>
            </w:r>
          </w:p>
        </w:tc>
      </w:tr>
      <w:tr w:rsidR="0072378D" w:rsidRPr="00A01BCC" w:rsidTr="004342BB">
        <w:trPr>
          <w:trHeight w:val="1247"/>
        </w:trPr>
        <w:tc>
          <w:tcPr>
            <w:tcW w:w="1678" w:type="dxa"/>
            <w:hideMark/>
          </w:tcPr>
          <w:p w:rsidR="0072378D" w:rsidRPr="00A01BCC" w:rsidRDefault="0072378D" w:rsidP="004342BB">
            <w:pPr>
              <w:tabs>
                <w:tab w:val="left" w:pos="1691"/>
              </w:tabs>
              <w:spacing w:after="200" w:line="276" w:lineRule="auto"/>
              <w:rPr>
                <w:sz w:val="24"/>
                <w:szCs w:val="24"/>
              </w:rPr>
            </w:pPr>
            <w:r w:rsidRPr="00A01BCC">
              <w:rPr>
                <w:b/>
                <w:bCs/>
                <w:sz w:val="24"/>
                <w:szCs w:val="24"/>
              </w:rPr>
              <w:t>Site/Building Layout</w:t>
            </w:r>
            <w:r w:rsidRPr="00A01BCC">
              <w:rPr>
                <w:sz w:val="24"/>
                <w:szCs w:val="24"/>
              </w:rPr>
              <w:t xml:space="preserve"> </w:t>
            </w:r>
          </w:p>
        </w:tc>
        <w:tc>
          <w:tcPr>
            <w:tcW w:w="8163" w:type="dxa"/>
            <w:hideMark/>
          </w:tcPr>
          <w:p w:rsidR="0072378D" w:rsidRPr="00A01BCC" w:rsidRDefault="0072378D" w:rsidP="004342BB">
            <w:pPr>
              <w:tabs>
                <w:tab w:val="left" w:pos="1691"/>
              </w:tabs>
              <w:rPr>
                <w:sz w:val="24"/>
                <w:szCs w:val="24"/>
              </w:rPr>
            </w:pPr>
            <w:r w:rsidRPr="00A01BCC">
              <w:rPr>
                <w:sz w:val="24"/>
                <w:szCs w:val="24"/>
              </w:rPr>
              <w:t>Elongate the plan on the east/west axis</w:t>
            </w:r>
          </w:p>
          <w:p w:rsidR="0072378D" w:rsidRPr="00A01BCC" w:rsidRDefault="0072378D" w:rsidP="004342BB">
            <w:pPr>
              <w:tabs>
                <w:tab w:val="left" w:pos="1691"/>
              </w:tabs>
              <w:rPr>
                <w:sz w:val="24"/>
                <w:szCs w:val="24"/>
              </w:rPr>
            </w:pPr>
            <w:r w:rsidRPr="00A01BCC">
              <w:rPr>
                <w:sz w:val="24"/>
                <w:szCs w:val="24"/>
              </w:rPr>
              <w:t xml:space="preserve">Maximize north and south exposure for </w:t>
            </w:r>
            <w:proofErr w:type="spellStart"/>
            <w:r w:rsidRPr="00A01BCC">
              <w:rPr>
                <w:sz w:val="24"/>
                <w:szCs w:val="24"/>
              </w:rPr>
              <w:t>daylighting</w:t>
            </w:r>
            <w:proofErr w:type="spellEnd"/>
            <w:r w:rsidRPr="00A01BCC">
              <w:rPr>
                <w:sz w:val="24"/>
                <w:szCs w:val="24"/>
              </w:rPr>
              <w:t xml:space="preserve"> </w:t>
            </w:r>
          </w:p>
          <w:p w:rsidR="0072378D" w:rsidRPr="00A01BCC" w:rsidRDefault="0072378D" w:rsidP="004342BB">
            <w:pPr>
              <w:tabs>
                <w:tab w:val="left" w:pos="1691"/>
              </w:tabs>
              <w:rPr>
                <w:sz w:val="24"/>
                <w:szCs w:val="24"/>
              </w:rPr>
            </w:pPr>
            <w:r w:rsidRPr="00A01BCC">
              <w:rPr>
                <w:sz w:val="24"/>
                <w:szCs w:val="24"/>
              </w:rPr>
              <w:t>Minimize east and west facing windows</w:t>
            </w:r>
          </w:p>
          <w:p w:rsidR="0072378D" w:rsidRPr="00A01BCC" w:rsidRDefault="0072378D" w:rsidP="004342BB">
            <w:pPr>
              <w:tabs>
                <w:tab w:val="left" w:pos="1691"/>
              </w:tabs>
              <w:rPr>
                <w:sz w:val="24"/>
                <w:szCs w:val="24"/>
              </w:rPr>
            </w:pPr>
            <w:r w:rsidRPr="00A01BCC">
              <w:rPr>
                <w:sz w:val="24"/>
                <w:szCs w:val="24"/>
              </w:rPr>
              <w:t>Orient most populated areas to the north and south</w:t>
            </w:r>
          </w:p>
        </w:tc>
      </w:tr>
      <w:tr w:rsidR="0072378D" w:rsidRPr="00A01BCC" w:rsidTr="004342BB">
        <w:trPr>
          <w:trHeight w:val="2399"/>
        </w:trPr>
        <w:tc>
          <w:tcPr>
            <w:tcW w:w="1678" w:type="dxa"/>
            <w:hideMark/>
          </w:tcPr>
          <w:p w:rsidR="0072378D" w:rsidRPr="00A01BCC" w:rsidRDefault="0072378D" w:rsidP="004342BB">
            <w:pPr>
              <w:tabs>
                <w:tab w:val="left" w:pos="1691"/>
              </w:tabs>
              <w:spacing w:after="200" w:line="276" w:lineRule="auto"/>
              <w:rPr>
                <w:sz w:val="24"/>
                <w:szCs w:val="24"/>
              </w:rPr>
            </w:pPr>
            <w:r w:rsidRPr="00A01BCC">
              <w:rPr>
                <w:b/>
                <w:bCs/>
                <w:sz w:val="24"/>
                <w:szCs w:val="24"/>
              </w:rPr>
              <w:t xml:space="preserve">Landscape Design </w:t>
            </w:r>
          </w:p>
        </w:tc>
        <w:tc>
          <w:tcPr>
            <w:tcW w:w="8163" w:type="dxa"/>
            <w:hideMark/>
          </w:tcPr>
          <w:p w:rsidR="0072378D" w:rsidRPr="00A01BCC" w:rsidRDefault="0072378D" w:rsidP="0072378D">
            <w:pPr>
              <w:numPr>
                <w:ilvl w:val="0"/>
                <w:numId w:val="22"/>
              </w:numPr>
              <w:tabs>
                <w:tab w:val="left" w:pos="1691"/>
              </w:tabs>
              <w:ind w:left="714" w:hanging="357"/>
              <w:rPr>
                <w:sz w:val="24"/>
                <w:szCs w:val="24"/>
              </w:rPr>
            </w:pPr>
            <w:r w:rsidRPr="00A01BCC">
              <w:rPr>
                <w:sz w:val="24"/>
                <w:szCs w:val="24"/>
              </w:rPr>
              <w:t>Limit potable water use</w:t>
            </w:r>
          </w:p>
          <w:p w:rsidR="0072378D" w:rsidRPr="00A01BCC" w:rsidRDefault="0072378D" w:rsidP="0072378D">
            <w:pPr>
              <w:numPr>
                <w:ilvl w:val="0"/>
                <w:numId w:val="22"/>
              </w:numPr>
              <w:tabs>
                <w:tab w:val="left" w:pos="1691"/>
              </w:tabs>
              <w:ind w:left="714" w:hanging="357"/>
              <w:rPr>
                <w:sz w:val="24"/>
                <w:szCs w:val="24"/>
              </w:rPr>
            </w:pPr>
            <w:r w:rsidRPr="00A01BCC">
              <w:rPr>
                <w:sz w:val="24"/>
                <w:szCs w:val="24"/>
              </w:rPr>
              <w:t>Use Native Species</w:t>
            </w:r>
          </w:p>
          <w:p w:rsidR="0072378D" w:rsidRPr="00A01BCC" w:rsidRDefault="0072378D" w:rsidP="0072378D">
            <w:pPr>
              <w:numPr>
                <w:ilvl w:val="0"/>
                <w:numId w:val="22"/>
              </w:numPr>
              <w:tabs>
                <w:tab w:val="left" w:pos="1691"/>
              </w:tabs>
              <w:ind w:left="714" w:hanging="357"/>
              <w:rPr>
                <w:sz w:val="24"/>
                <w:szCs w:val="24"/>
              </w:rPr>
            </w:pPr>
            <w:r w:rsidRPr="00A01BCC">
              <w:rPr>
                <w:sz w:val="24"/>
                <w:szCs w:val="24"/>
              </w:rPr>
              <w:t>Place landscape areas to receive runoff</w:t>
            </w:r>
          </w:p>
          <w:p w:rsidR="0072378D" w:rsidRPr="00A01BCC" w:rsidRDefault="0072378D" w:rsidP="0072378D">
            <w:pPr>
              <w:numPr>
                <w:ilvl w:val="0"/>
                <w:numId w:val="22"/>
              </w:numPr>
              <w:tabs>
                <w:tab w:val="left" w:pos="1691"/>
              </w:tabs>
              <w:ind w:left="714" w:hanging="357"/>
              <w:rPr>
                <w:sz w:val="24"/>
                <w:szCs w:val="24"/>
              </w:rPr>
            </w:pPr>
            <w:r w:rsidRPr="00A01BCC">
              <w:rPr>
                <w:sz w:val="24"/>
                <w:szCs w:val="24"/>
              </w:rPr>
              <w:t>Use captured rainwater</w:t>
            </w:r>
          </w:p>
          <w:p w:rsidR="0072378D" w:rsidRPr="00A01BCC" w:rsidRDefault="0072378D" w:rsidP="0072378D">
            <w:pPr>
              <w:numPr>
                <w:ilvl w:val="0"/>
                <w:numId w:val="22"/>
              </w:numPr>
              <w:tabs>
                <w:tab w:val="left" w:pos="1691"/>
              </w:tabs>
              <w:ind w:left="714" w:hanging="357"/>
              <w:rPr>
                <w:sz w:val="24"/>
                <w:szCs w:val="24"/>
              </w:rPr>
            </w:pPr>
            <w:r w:rsidRPr="00A01BCC">
              <w:rPr>
                <w:sz w:val="24"/>
                <w:szCs w:val="24"/>
              </w:rPr>
              <w:t xml:space="preserve">Shade large </w:t>
            </w:r>
            <w:proofErr w:type="spellStart"/>
            <w:r w:rsidRPr="00A01BCC">
              <w:rPr>
                <w:sz w:val="24"/>
                <w:szCs w:val="24"/>
              </w:rPr>
              <w:t>hardscapes</w:t>
            </w:r>
            <w:proofErr w:type="spellEnd"/>
            <w:r w:rsidRPr="00A01BCC">
              <w:rPr>
                <w:sz w:val="24"/>
                <w:szCs w:val="24"/>
              </w:rPr>
              <w:t xml:space="preserve"> </w:t>
            </w:r>
          </w:p>
          <w:p w:rsidR="0072378D" w:rsidRPr="00A01BCC" w:rsidRDefault="0072378D" w:rsidP="0072378D">
            <w:pPr>
              <w:numPr>
                <w:ilvl w:val="0"/>
                <w:numId w:val="22"/>
              </w:numPr>
              <w:tabs>
                <w:tab w:val="left" w:pos="1691"/>
              </w:tabs>
              <w:ind w:left="714" w:hanging="357"/>
              <w:rPr>
                <w:sz w:val="24"/>
                <w:szCs w:val="24"/>
              </w:rPr>
            </w:pPr>
            <w:r w:rsidRPr="00A01BCC">
              <w:rPr>
                <w:sz w:val="24"/>
                <w:szCs w:val="24"/>
              </w:rPr>
              <w:t>Shade buildings in summer, allow sunlight in during winter </w:t>
            </w:r>
          </w:p>
          <w:p w:rsidR="0072378D" w:rsidRPr="00A01BCC" w:rsidRDefault="0072378D" w:rsidP="0072378D">
            <w:pPr>
              <w:numPr>
                <w:ilvl w:val="0"/>
                <w:numId w:val="22"/>
              </w:numPr>
              <w:tabs>
                <w:tab w:val="left" w:pos="1691"/>
              </w:tabs>
              <w:ind w:left="714" w:hanging="357"/>
              <w:rPr>
                <w:sz w:val="24"/>
                <w:szCs w:val="24"/>
              </w:rPr>
            </w:pPr>
            <w:r w:rsidRPr="00A01BCC">
              <w:rPr>
                <w:sz w:val="24"/>
                <w:szCs w:val="24"/>
              </w:rPr>
              <w:t xml:space="preserve">Place and design landscape areas to filter and clean </w:t>
            </w:r>
            <w:proofErr w:type="spellStart"/>
            <w:r w:rsidRPr="00A01BCC">
              <w:rPr>
                <w:sz w:val="24"/>
                <w:szCs w:val="24"/>
              </w:rPr>
              <w:t>stormwater</w:t>
            </w:r>
            <w:proofErr w:type="spellEnd"/>
            <w:r w:rsidRPr="00A01BCC">
              <w:rPr>
                <w:sz w:val="24"/>
                <w:szCs w:val="24"/>
              </w:rPr>
              <w:t xml:space="preserve"> </w:t>
            </w:r>
          </w:p>
          <w:p w:rsidR="0072378D" w:rsidRPr="00A01BCC" w:rsidRDefault="0072378D" w:rsidP="0072378D">
            <w:pPr>
              <w:numPr>
                <w:ilvl w:val="0"/>
                <w:numId w:val="22"/>
              </w:numPr>
              <w:tabs>
                <w:tab w:val="left" w:pos="1691"/>
              </w:tabs>
              <w:ind w:left="714" w:hanging="357"/>
              <w:rPr>
                <w:sz w:val="24"/>
                <w:szCs w:val="24"/>
              </w:rPr>
            </w:pPr>
            <w:proofErr w:type="spellStart"/>
            <w:r w:rsidRPr="00A01BCC">
              <w:rPr>
                <w:sz w:val="24"/>
                <w:szCs w:val="24"/>
              </w:rPr>
              <w:t>Raingardens</w:t>
            </w:r>
            <w:proofErr w:type="spellEnd"/>
            <w:r w:rsidRPr="00A01BCC">
              <w:rPr>
                <w:sz w:val="24"/>
                <w:szCs w:val="24"/>
              </w:rPr>
              <w:t xml:space="preserve"> in parking areas</w:t>
            </w:r>
          </w:p>
        </w:tc>
      </w:tr>
    </w:tbl>
    <w:p w:rsidR="0072378D" w:rsidRDefault="0072378D" w:rsidP="0072378D">
      <w:pPr>
        <w:spacing w:after="0"/>
        <w:rPr>
          <w:sz w:val="24"/>
          <w:szCs w:val="24"/>
        </w:rPr>
      </w:pPr>
    </w:p>
    <w:p w:rsidR="0072378D" w:rsidRDefault="0072378D" w:rsidP="0072378D">
      <w:pPr>
        <w:spacing w:after="0"/>
        <w:jc w:val="center"/>
        <w:rPr>
          <w:b/>
          <w:sz w:val="24"/>
          <w:szCs w:val="24"/>
        </w:rPr>
      </w:pPr>
      <w:r w:rsidRPr="00E97EFB">
        <w:rPr>
          <w:b/>
          <w:sz w:val="24"/>
          <w:szCs w:val="24"/>
        </w:rPr>
        <w:t>Overview of building design issues</w:t>
      </w:r>
    </w:p>
    <w:p w:rsidR="0072378D" w:rsidRDefault="0072378D" w:rsidP="0072378D">
      <w:pPr>
        <w:spacing w:after="0"/>
        <w:jc w:val="center"/>
        <w:rPr>
          <w:b/>
          <w:sz w:val="24"/>
          <w:szCs w:val="24"/>
        </w:rPr>
      </w:pPr>
    </w:p>
    <w:tbl>
      <w:tblPr>
        <w:tblStyle w:val="TableGrid"/>
        <w:tblW w:w="6485" w:type="dxa"/>
        <w:tblLook w:val="04A0"/>
      </w:tblPr>
      <w:tblGrid>
        <w:gridCol w:w="2774"/>
        <w:gridCol w:w="3711"/>
      </w:tblGrid>
      <w:tr w:rsidR="0072378D" w:rsidRPr="00E97EFB" w:rsidTr="004342BB">
        <w:trPr>
          <w:trHeight w:val="576"/>
        </w:trPr>
        <w:tc>
          <w:tcPr>
            <w:tcW w:w="2774" w:type="dxa"/>
            <w:hideMark/>
          </w:tcPr>
          <w:p w:rsidR="0072378D" w:rsidRPr="00E97EFB" w:rsidRDefault="0072378D" w:rsidP="004342BB">
            <w:pPr>
              <w:spacing w:line="276" w:lineRule="auto"/>
              <w:jc w:val="center"/>
              <w:rPr>
                <w:b/>
                <w:sz w:val="24"/>
                <w:szCs w:val="24"/>
              </w:rPr>
            </w:pPr>
            <w:r w:rsidRPr="00E97EFB">
              <w:rPr>
                <w:b/>
                <w:bCs/>
                <w:sz w:val="24"/>
                <w:szCs w:val="24"/>
              </w:rPr>
              <w:t>Passive solar design</w:t>
            </w:r>
          </w:p>
        </w:tc>
        <w:tc>
          <w:tcPr>
            <w:tcW w:w="3711" w:type="dxa"/>
            <w:hideMark/>
          </w:tcPr>
          <w:p w:rsidR="0072378D" w:rsidRPr="00E97EFB" w:rsidRDefault="0072378D" w:rsidP="004342BB">
            <w:pPr>
              <w:spacing w:line="276" w:lineRule="auto"/>
              <w:jc w:val="center"/>
              <w:rPr>
                <w:b/>
                <w:sz w:val="24"/>
                <w:szCs w:val="24"/>
              </w:rPr>
            </w:pPr>
            <w:r w:rsidRPr="00E97EFB">
              <w:rPr>
                <w:b/>
                <w:bCs/>
                <w:sz w:val="24"/>
                <w:szCs w:val="24"/>
              </w:rPr>
              <w:t>Day lighting</w:t>
            </w:r>
          </w:p>
          <w:p w:rsidR="0072378D" w:rsidRPr="00E97EFB" w:rsidRDefault="0072378D" w:rsidP="004342BB">
            <w:pPr>
              <w:spacing w:line="276" w:lineRule="auto"/>
              <w:jc w:val="center"/>
              <w:rPr>
                <w:b/>
                <w:sz w:val="24"/>
                <w:szCs w:val="24"/>
              </w:rPr>
            </w:pPr>
            <w:r w:rsidRPr="00E97EFB">
              <w:rPr>
                <w:b/>
                <w:bCs/>
                <w:sz w:val="24"/>
                <w:szCs w:val="24"/>
              </w:rPr>
              <w:t>Building envelope</w:t>
            </w:r>
          </w:p>
          <w:p w:rsidR="0072378D" w:rsidRPr="00E97EFB" w:rsidRDefault="0072378D" w:rsidP="004342BB">
            <w:pPr>
              <w:spacing w:line="276" w:lineRule="auto"/>
              <w:jc w:val="center"/>
              <w:rPr>
                <w:b/>
                <w:sz w:val="24"/>
                <w:szCs w:val="24"/>
              </w:rPr>
            </w:pPr>
            <w:r w:rsidRPr="00E97EFB">
              <w:rPr>
                <w:b/>
                <w:bCs/>
                <w:sz w:val="24"/>
                <w:szCs w:val="24"/>
              </w:rPr>
              <w:t>Renewable energy</w:t>
            </w:r>
          </w:p>
        </w:tc>
      </w:tr>
      <w:tr w:rsidR="0072378D" w:rsidRPr="00E97EFB" w:rsidTr="004342BB">
        <w:trPr>
          <w:trHeight w:val="576"/>
        </w:trPr>
        <w:tc>
          <w:tcPr>
            <w:tcW w:w="2774" w:type="dxa"/>
            <w:hideMark/>
          </w:tcPr>
          <w:p w:rsidR="0072378D" w:rsidRPr="00E97EFB" w:rsidRDefault="0072378D" w:rsidP="004342BB">
            <w:pPr>
              <w:spacing w:line="276" w:lineRule="auto"/>
              <w:jc w:val="center"/>
              <w:rPr>
                <w:b/>
                <w:sz w:val="24"/>
                <w:szCs w:val="24"/>
              </w:rPr>
            </w:pPr>
            <w:r w:rsidRPr="00E97EFB">
              <w:rPr>
                <w:b/>
                <w:bCs/>
                <w:sz w:val="24"/>
                <w:szCs w:val="24"/>
              </w:rPr>
              <w:t xml:space="preserve">Building systems &amp; IAQ </w:t>
            </w:r>
          </w:p>
        </w:tc>
        <w:tc>
          <w:tcPr>
            <w:tcW w:w="3711" w:type="dxa"/>
            <w:hideMark/>
          </w:tcPr>
          <w:p w:rsidR="0072378D" w:rsidRPr="00E97EFB" w:rsidRDefault="0072378D" w:rsidP="004342BB">
            <w:pPr>
              <w:spacing w:line="276" w:lineRule="auto"/>
              <w:jc w:val="center"/>
              <w:rPr>
                <w:b/>
                <w:sz w:val="24"/>
                <w:szCs w:val="24"/>
              </w:rPr>
            </w:pPr>
            <w:r w:rsidRPr="00E97EFB">
              <w:rPr>
                <w:b/>
                <w:bCs/>
                <w:sz w:val="24"/>
                <w:szCs w:val="24"/>
              </w:rPr>
              <w:t>HVAC, electrical &amp; plumbing system</w:t>
            </w:r>
          </w:p>
          <w:p w:rsidR="0072378D" w:rsidRPr="00E97EFB" w:rsidRDefault="0072378D" w:rsidP="004342BB">
            <w:pPr>
              <w:spacing w:line="276" w:lineRule="auto"/>
              <w:jc w:val="center"/>
              <w:rPr>
                <w:b/>
                <w:sz w:val="24"/>
                <w:szCs w:val="24"/>
              </w:rPr>
            </w:pPr>
            <w:r w:rsidRPr="00E97EFB">
              <w:rPr>
                <w:b/>
                <w:bCs/>
                <w:sz w:val="24"/>
                <w:szCs w:val="24"/>
              </w:rPr>
              <w:t>IAQ</w:t>
            </w:r>
          </w:p>
          <w:p w:rsidR="0072378D" w:rsidRPr="00E97EFB" w:rsidRDefault="0072378D" w:rsidP="004342BB">
            <w:pPr>
              <w:spacing w:line="276" w:lineRule="auto"/>
              <w:jc w:val="center"/>
              <w:rPr>
                <w:b/>
                <w:sz w:val="24"/>
                <w:szCs w:val="24"/>
              </w:rPr>
            </w:pPr>
            <w:r w:rsidRPr="00E97EFB">
              <w:rPr>
                <w:b/>
                <w:bCs/>
                <w:sz w:val="24"/>
                <w:szCs w:val="24"/>
              </w:rPr>
              <w:t>Acoustics</w:t>
            </w:r>
          </w:p>
          <w:p w:rsidR="0072378D" w:rsidRPr="00E97EFB" w:rsidRDefault="0072378D" w:rsidP="004342BB">
            <w:pPr>
              <w:spacing w:line="276" w:lineRule="auto"/>
              <w:jc w:val="center"/>
              <w:rPr>
                <w:b/>
                <w:sz w:val="24"/>
                <w:szCs w:val="24"/>
              </w:rPr>
            </w:pPr>
            <w:r w:rsidRPr="00E97EFB">
              <w:rPr>
                <w:b/>
                <w:bCs/>
                <w:sz w:val="24"/>
                <w:szCs w:val="24"/>
              </w:rPr>
              <w:t xml:space="preserve">Building commissioning </w:t>
            </w:r>
          </w:p>
        </w:tc>
      </w:tr>
      <w:tr w:rsidR="0072378D" w:rsidRPr="00E97EFB" w:rsidTr="004342BB">
        <w:trPr>
          <w:trHeight w:val="576"/>
        </w:trPr>
        <w:tc>
          <w:tcPr>
            <w:tcW w:w="2774" w:type="dxa"/>
            <w:hideMark/>
          </w:tcPr>
          <w:p w:rsidR="0072378D" w:rsidRPr="00E97EFB" w:rsidRDefault="0072378D" w:rsidP="004342BB">
            <w:pPr>
              <w:spacing w:line="276" w:lineRule="auto"/>
              <w:jc w:val="center"/>
              <w:rPr>
                <w:b/>
                <w:sz w:val="24"/>
                <w:szCs w:val="24"/>
              </w:rPr>
            </w:pPr>
            <w:r w:rsidRPr="00E97EFB">
              <w:rPr>
                <w:b/>
                <w:bCs/>
                <w:sz w:val="24"/>
                <w:szCs w:val="24"/>
              </w:rPr>
              <w:t xml:space="preserve">Materials &amp; Specifications </w:t>
            </w:r>
          </w:p>
        </w:tc>
        <w:tc>
          <w:tcPr>
            <w:tcW w:w="3711" w:type="dxa"/>
            <w:hideMark/>
          </w:tcPr>
          <w:p w:rsidR="0072378D" w:rsidRPr="00E97EFB" w:rsidRDefault="0072378D" w:rsidP="004342BB">
            <w:pPr>
              <w:spacing w:line="276" w:lineRule="auto"/>
              <w:jc w:val="center"/>
              <w:rPr>
                <w:b/>
                <w:sz w:val="24"/>
                <w:szCs w:val="24"/>
              </w:rPr>
            </w:pPr>
            <w:r w:rsidRPr="00E97EFB">
              <w:rPr>
                <w:b/>
                <w:bCs/>
                <w:sz w:val="24"/>
                <w:szCs w:val="24"/>
              </w:rPr>
              <w:t>Materials</w:t>
            </w:r>
          </w:p>
          <w:p w:rsidR="0072378D" w:rsidRPr="00E97EFB" w:rsidRDefault="0072378D" w:rsidP="004342BB">
            <w:pPr>
              <w:spacing w:line="276" w:lineRule="auto"/>
              <w:jc w:val="center"/>
              <w:rPr>
                <w:b/>
                <w:sz w:val="24"/>
                <w:szCs w:val="24"/>
              </w:rPr>
            </w:pPr>
            <w:r w:rsidRPr="00E97EFB">
              <w:rPr>
                <w:b/>
                <w:bCs/>
                <w:sz w:val="24"/>
                <w:szCs w:val="24"/>
              </w:rPr>
              <w:t xml:space="preserve">Specification </w:t>
            </w:r>
          </w:p>
        </w:tc>
      </w:tr>
    </w:tbl>
    <w:p w:rsidR="0072378D" w:rsidRDefault="0072378D" w:rsidP="0072378D">
      <w:pPr>
        <w:spacing w:after="0"/>
        <w:jc w:val="center"/>
        <w:rPr>
          <w:b/>
          <w:sz w:val="24"/>
          <w:szCs w:val="24"/>
        </w:rPr>
      </w:pPr>
    </w:p>
    <w:p w:rsidR="0072378D" w:rsidRPr="00E97EFB" w:rsidRDefault="0072378D" w:rsidP="0072378D">
      <w:pPr>
        <w:spacing w:after="0"/>
        <w:rPr>
          <w:b/>
          <w:sz w:val="24"/>
          <w:szCs w:val="24"/>
        </w:rPr>
      </w:pPr>
      <w:r w:rsidRPr="00E97EFB">
        <w:rPr>
          <w:b/>
          <w:bCs/>
          <w:sz w:val="24"/>
          <w:szCs w:val="24"/>
        </w:rPr>
        <w:t>Design considerations &amp; practices for sustainable building</w:t>
      </w:r>
    </w:p>
    <w:p w:rsidR="0072378D" w:rsidRPr="00E97EFB" w:rsidRDefault="0072378D" w:rsidP="0072378D">
      <w:pPr>
        <w:numPr>
          <w:ilvl w:val="0"/>
          <w:numId w:val="15"/>
        </w:numPr>
        <w:spacing w:after="0"/>
        <w:rPr>
          <w:sz w:val="24"/>
          <w:szCs w:val="24"/>
        </w:rPr>
      </w:pPr>
      <w:r w:rsidRPr="00E97EFB">
        <w:rPr>
          <w:sz w:val="24"/>
          <w:szCs w:val="24"/>
        </w:rPr>
        <w:t>Resources should be used only at the speed at which they naturally regenerate.</w:t>
      </w:r>
    </w:p>
    <w:p w:rsidR="0072378D" w:rsidRPr="00E97EFB" w:rsidRDefault="0072378D" w:rsidP="0072378D">
      <w:pPr>
        <w:numPr>
          <w:ilvl w:val="0"/>
          <w:numId w:val="15"/>
        </w:numPr>
        <w:spacing w:after="0"/>
        <w:rPr>
          <w:sz w:val="24"/>
          <w:szCs w:val="24"/>
        </w:rPr>
      </w:pPr>
      <w:r w:rsidRPr="00E97EFB">
        <w:rPr>
          <w:sz w:val="24"/>
          <w:szCs w:val="24"/>
        </w:rPr>
        <w:lastRenderedPageBreak/>
        <w:t>Material &amp; energy resources – a part of a balanced human/ natural cycle</w:t>
      </w:r>
    </w:p>
    <w:p w:rsidR="0072378D" w:rsidRPr="00E97EFB" w:rsidRDefault="0072378D" w:rsidP="0072378D">
      <w:pPr>
        <w:numPr>
          <w:ilvl w:val="0"/>
          <w:numId w:val="15"/>
        </w:numPr>
        <w:spacing w:after="0"/>
        <w:rPr>
          <w:sz w:val="24"/>
          <w:szCs w:val="24"/>
        </w:rPr>
      </w:pPr>
      <w:r w:rsidRPr="00E97EFB">
        <w:rPr>
          <w:sz w:val="24"/>
          <w:szCs w:val="24"/>
        </w:rPr>
        <w:t>Site planning –incorporate resources naturally available on site</w:t>
      </w:r>
    </w:p>
    <w:p w:rsidR="0072378D" w:rsidRPr="00E97EFB" w:rsidRDefault="0072378D" w:rsidP="0072378D">
      <w:pPr>
        <w:numPr>
          <w:ilvl w:val="0"/>
          <w:numId w:val="15"/>
        </w:numPr>
        <w:spacing w:after="0"/>
        <w:rPr>
          <w:sz w:val="24"/>
          <w:szCs w:val="24"/>
        </w:rPr>
      </w:pPr>
      <w:r w:rsidRPr="00E97EFB">
        <w:rPr>
          <w:sz w:val="24"/>
          <w:szCs w:val="24"/>
        </w:rPr>
        <w:t>Resource efficient materials – reduces local &amp; global impact</w:t>
      </w:r>
    </w:p>
    <w:p w:rsidR="0072378D" w:rsidRPr="00E97EFB" w:rsidRDefault="0072378D" w:rsidP="0072378D">
      <w:pPr>
        <w:numPr>
          <w:ilvl w:val="0"/>
          <w:numId w:val="15"/>
        </w:numPr>
        <w:spacing w:after="0"/>
        <w:rPr>
          <w:sz w:val="24"/>
          <w:szCs w:val="24"/>
        </w:rPr>
      </w:pPr>
      <w:r w:rsidRPr="00E97EFB">
        <w:rPr>
          <w:sz w:val="24"/>
          <w:szCs w:val="24"/>
        </w:rPr>
        <w:t>Energy &amp; materials waste should minimized in building’s life cycle form design through reuse or demolition</w:t>
      </w:r>
    </w:p>
    <w:p w:rsidR="0072378D" w:rsidRDefault="0072378D" w:rsidP="0072378D">
      <w:pPr>
        <w:numPr>
          <w:ilvl w:val="0"/>
          <w:numId w:val="15"/>
        </w:numPr>
        <w:spacing w:after="0"/>
        <w:rPr>
          <w:sz w:val="24"/>
          <w:szCs w:val="24"/>
        </w:rPr>
      </w:pPr>
      <w:r w:rsidRPr="00E97EFB">
        <w:rPr>
          <w:sz w:val="24"/>
          <w:szCs w:val="24"/>
        </w:rPr>
        <w:t>Building shell – energy efficient</w:t>
      </w:r>
    </w:p>
    <w:p w:rsidR="0072378D" w:rsidRPr="00E97EFB" w:rsidRDefault="0072378D" w:rsidP="0072378D">
      <w:pPr>
        <w:numPr>
          <w:ilvl w:val="0"/>
          <w:numId w:val="15"/>
        </w:numPr>
        <w:spacing w:after="0"/>
        <w:rPr>
          <w:sz w:val="24"/>
          <w:szCs w:val="24"/>
        </w:rPr>
      </w:pPr>
      <w:r w:rsidRPr="00E97EFB">
        <w:rPr>
          <w:sz w:val="24"/>
          <w:szCs w:val="24"/>
        </w:rPr>
        <w:t>Materials &amp; design strategies – excellent total indoor environmental quality (IAQ)</w:t>
      </w:r>
    </w:p>
    <w:p w:rsidR="0072378D" w:rsidRPr="00E97EFB" w:rsidRDefault="0072378D" w:rsidP="0072378D">
      <w:pPr>
        <w:numPr>
          <w:ilvl w:val="0"/>
          <w:numId w:val="15"/>
        </w:numPr>
        <w:spacing w:after="0"/>
        <w:rPr>
          <w:sz w:val="24"/>
          <w:szCs w:val="24"/>
        </w:rPr>
      </w:pPr>
      <w:r w:rsidRPr="00E97EFB">
        <w:rPr>
          <w:sz w:val="24"/>
          <w:szCs w:val="24"/>
        </w:rPr>
        <w:t>Design should maximize occupant health &amp; productivity.</w:t>
      </w:r>
    </w:p>
    <w:p w:rsidR="0072378D" w:rsidRPr="00E97EFB" w:rsidRDefault="0072378D" w:rsidP="0072378D">
      <w:pPr>
        <w:numPr>
          <w:ilvl w:val="0"/>
          <w:numId w:val="15"/>
        </w:numPr>
        <w:spacing w:after="0"/>
        <w:rPr>
          <w:sz w:val="24"/>
          <w:szCs w:val="24"/>
        </w:rPr>
      </w:pPr>
      <w:r w:rsidRPr="00E97EFB">
        <w:rPr>
          <w:sz w:val="24"/>
          <w:szCs w:val="24"/>
        </w:rPr>
        <w:t>O &amp; M – support waste reduction &amp; recycling</w:t>
      </w:r>
    </w:p>
    <w:p w:rsidR="0072378D" w:rsidRPr="00E97EFB" w:rsidRDefault="0072378D" w:rsidP="0072378D">
      <w:pPr>
        <w:numPr>
          <w:ilvl w:val="0"/>
          <w:numId w:val="15"/>
        </w:numPr>
        <w:spacing w:after="0"/>
        <w:rPr>
          <w:sz w:val="24"/>
          <w:szCs w:val="24"/>
        </w:rPr>
      </w:pPr>
      <w:r w:rsidRPr="00E97EFB">
        <w:rPr>
          <w:sz w:val="24"/>
          <w:szCs w:val="24"/>
        </w:rPr>
        <w:t>Water – to be managed as a limited resource</w:t>
      </w:r>
    </w:p>
    <w:p w:rsidR="0072378D" w:rsidRPr="00E97EFB" w:rsidRDefault="0072378D" w:rsidP="0072378D">
      <w:pPr>
        <w:numPr>
          <w:ilvl w:val="0"/>
          <w:numId w:val="15"/>
        </w:numPr>
        <w:spacing w:after="0"/>
        <w:rPr>
          <w:sz w:val="24"/>
          <w:szCs w:val="24"/>
        </w:rPr>
      </w:pPr>
      <w:r w:rsidRPr="00E97EFB">
        <w:rPr>
          <w:sz w:val="24"/>
          <w:szCs w:val="24"/>
        </w:rPr>
        <w:t>Location &amp; systems – optimize employee commuting &amp; customer transportation options &amp; minimize the use of single occupancy vehicles.</w:t>
      </w:r>
    </w:p>
    <w:p w:rsidR="0072378D" w:rsidRDefault="0072378D" w:rsidP="0072378D">
      <w:pPr>
        <w:spacing w:after="0"/>
        <w:rPr>
          <w:sz w:val="24"/>
          <w:szCs w:val="24"/>
        </w:rPr>
      </w:pPr>
    </w:p>
    <w:p w:rsidR="0072378D" w:rsidRDefault="0072378D" w:rsidP="0072378D">
      <w:pPr>
        <w:spacing w:after="0"/>
        <w:rPr>
          <w:b/>
          <w:sz w:val="24"/>
          <w:szCs w:val="24"/>
        </w:rPr>
      </w:pPr>
      <w:r w:rsidRPr="00E97EFB">
        <w:rPr>
          <w:b/>
          <w:sz w:val="24"/>
          <w:szCs w:val="24"/>
        </w:rPr>
        <w:t>Goal of site analysis</w:t>
      </w:r>
    </w:p>
    <w:p w:rsidR="0072378D" w:rsidRPr="00E97EFB" w:rsidRDefault="0072378D" w:rsidP="0072378D">
      <w:pPr>
        <w:numPr>
          <w:ilvl w:val="0"/>
          <w:numId w:val="16"/>
        </w:numPr>
        <w:spacing w:after="0"/>
        <w:rPr>
          <w:sz w:val="24"/>
          <w:szCs w:val="24"/>
        </w:rPr>
      </w:pPr>
      <w:r w:rsidRPr="00E97EFB">
        <w:rPr>
          <w:sz w:val="24"/>
          <w:szCs w:val="24"/>
        </w:rPr>
        <w:t>To achieve a successful design, site analysis is a must &amp; should be done carefully</w:t>
      </w:r>
    </w:p>
    <w:p w:rsidR="0072378D" w:rsidRPr="00E97EFB" w:rsidRDefault="0072378D" w:rsidP="0072378D">
      <w:pPr>
        <w:numPr>
          <w:ilvl w:val="0"/>
          <w:numId w:val="16"/>
        </w:numPr>
        <w:spacing w:after="0"/>
        <w:rPr>
          <w:sz w:val="24"/>
          <w:szCs w:val="24"/>
        </w:rPr>
      </w:pPr>
      <w:r w:rsidRPr="00E97EFB">
        <w:rPr>
          <w:sz w:val="24"/>
          <w:szCs w:val="24"/>
        </w:rPr>
        <w:t xml:space="preserve">Site Analysis involves taking an inventory of site elements and analyzing these factors relative to the </w:t>
      </w:r>
      <w:proofErr w:type="spellStart"/>
      <w:r w:rsidRPr="00E97EFB">
        <w:rPr>
          <w:sz w:val="24"/>
          <w:szCs w:val="24"/>
        </w:rPr>
        <w:t>clients</w:t>
      </w:r>
      <w:proofErr w:type="spellEnd"/>
      <w:r w:rsidRPr="00E97EFB">
        <w:rPr>
          <w:sz w:val="24"/>
          <w:szCs w:val="24"/>
        </w:rPr>
        <w:t xml:space="preserve"> needs &amp; aims</w:t>
      </w:r>
    </w:p>
    <w:p w:rsidR="0072378D" w:rsidRPr="00E97EFB" w:rsidRDefault="0072378D" w:rsidP="0072378D">
      <w:pPr>
        <w:numPr>
          <w:ilvl w:val="0"/>
          <w:numId w:val="16"/>
        </w:numPr>
        <w:spacing w:after="0"/>
        <w:rPr>
          <w:sz w:val="24"/>
          <w:szCs w:val="24"/>
        </w:rPr>
      </w:pPr>
      <w:r w:rsidRPr="00E97EFB">
        <w:rPr>
          <w:sz w:val="24"/>
          <w:szCs w:val="24"/>
        </w:rPr>
        <w:t>Gather relevant information about the properties of the site, from topography to climate to wind pattern and vegetation</w:t>
      </w:r>
    </w:p>
    <w:p w:rsidR="0072378D" w:rsidRDefault="0072378D" w:rsidP="0072378D">
      <w:pPr>
        <w:numPr>
          <w:ilvl w:val="0"/>
          <w:numId w:val="16"/>
        </w:numPr>
        <w:spacing w:after="0"/>
        <w:rPr>
          <w:sz w:val="24"/>
          <w:szCs w:val="24"/>
        </w:rPr>
      </w:pPr>
      <w:r w:rsidRPr="00E97EFB">
        <w:rPr>
          <w:sz w:val="24"/>
          <w:szCs w:val="24"/>
        </w:rPr>
        <w:t>Analyze these features and incorporate them into the design</w:t>
      </w:r>
    </w:p>
    <w:p w:rsidR="0072378D" w:rsidRPr="00E97EFB" w:rsidRDefault="0072378D" w:rsidP="0072378D">
      <w:pPr>
        <w:spacing w:after="0"/>
        <w:rPr>
          <w:b/>
          <w:sz w:val="24"/>
          <w:szCs w:val="24"/>
        </w:rPr>
      </w:pPr>
    </w:p>
    <w:p w:rsidR="0072378D" w:rsidRPr="00E97EFB" w:rsidRDefault="0072378D" w:rsidP="0072378D">
      <w:pPr>
        <w:spacing w:after="0"/>
        <w:rPr>
          <w:b/>
          <w:sz w:val="24"/>
          <w:szCs w:val="24"/>
        </w:rPr>
      </w:pPr>
      <w:r>
        <w:rPr>
          <w:b/>
          <w:noProof/>
          <w:sz w:val="24"/>
          <w:szCs w:val="24"/>
        </w:rPr>
        <w:drawing>
          <wp:anchor distT="0" distB="0" distL="114300" distR="114300" simplePos="0" relativeHeight="251667456" behindDoc="1" locked="0" layoutInCell="1" allowOverlap="1">
            <wp:simplePos x="0" y="0"/>
            <wp:positionH relativeFrom="column">
              <wp:posOffset>3176905</wp:posOffset>
            </wp:positionH>
            <wp:positionV relativeFrom="paragraph">
              <wp:posOffset>111760</wp:posOffset>
            </wp:positionV>
            <wp:extent cx="3160395" cy="2371090"/>
            <wp:effectExtent l="19050" t="19050" r="20955" b="10160"/>
            <wp:wrapTight wrapText="bothSides">
              <wp:wrapPolygon edited="0">
                <wp:start x="-130" y="-174"/>
                <wp:lineTo x="-130" y="21693"/>
                <wp:lineTo x="21743" y="21693"/>
                <wp:lineTo x="21743" y="-174"/>
                <wp:lineTo x="-130" y="-174"/>
              </wp:wrapPolygon>
            </wp:wrapTight>
            <wp:docPr id="30" name="Picture 17"/>
            <wp:cNvGraphicFramePr/>
            <a:graphic xmlns:a="http://schemas.openxmlformats.org/drawingml/2006/main">
              <a:graphicData uri="http://schemas.openxmlformats.org/drawingml/2006/picture">
                <pic:pic xmlns:pic="http://schemas.openxmlformats.org/drawingml/2006/picture">
                  <pic:nvPicPr>
                    <pic:cNvPr id="16389" name="Picture 5"/>
                    <pic:cNvPicPr>
                      <a:picLocks noChangeAspect="1" noChangeArrowheads="1"/>
                    </pic:cNvPicPr>
                  </pic:nvPicPr>
                  <pic:blipFill>
                    <a:blip r:embed="rId29"/>
                    <a:srcRect/>
                    <a:stretch>
                      <a:fillRect/>
                    </a:stretch>
                  </pic:blipFill>
                  <pic:spPr bwMode="auto">
                    <a:xfrm>
                      <a:off x="0" y="0"/>
                      <a:ext cx="3160395" cy="2371090"/>
                    </a:xfrm>
                    <a:prstGeom prst="rect">
                      <a:avLst/>
                    </a:prstGeom>
                    <a:noFill/>
                    <a:ln w="9525">
                      <a:solidFill>
                        <a:srgbClr val="FF0000"/>
                      </a:solidFill>
                      <a:miter lim="800000"/>
                      <a:headEnd/>
                      <a:tailEnd/>
                    </a:ln>
                    <a:effectLst/>
                  </pic:spPr>
                </pic:pic>
              </a:graphicData>
            </a:graphic>
          </wp:anchor>
        </w:drawing>
      </w:r>
      <w:r w:rsidRPr="00E97EFB">
        <w:rPr>
          <w:b/>
          <w:sz w:val="24"/>
          <w:szCs w:val="24"/>
        </w:rPr>
        <w:t>Example Site Condition</w:t>
      </w:r>
    </w:p>
    <w:p w:rsidR="0072378D" w:rsidRPr="00E97EFB" w:rsidRDefault="0072378D" w:rsidP="0072378D">
      <w:pPr>
        <w:spacing w:after="0"/>
        <w:rPr>
          <w:sz w:val="24"/>
          <w:szCs w:val="24"/>
        </w:rPr>
      </w:pPr>
    </w:p>
    <w:p w:rsidR="0072378D" w:rsidRDefault="0072378D" w:rsidP="0072378D">
      <w:pPr>
        <w:numPr>
          <w:ilvl w:val="0"/>
          <w:numId w:val="17"/>
        </w:numPr>
        <w:spacing w:after="0"/>
        <w:rPr>
          <w:sz w:val="24"/>
          <w:szCs w:val="24"/>
        </w:rPr>
      </w:pPr>
      <w:r w:rsidRPr="00E97EFB">
        <w:rPr>
          <w:sz w:val="24"/>
          <w:szCs w:val="24"/>
        </w:rPr>
        <w:t xml:space="preserve">Under Topography, 5 degree slope is noticed </w:t>
      </w:r>
    </w:p>
    <w:p w:rsidR="0072378D" w:rsidRPr="00E97EFB" w:rsidRDefault="0072378D" w:rsidP="0072378D">
      <w:pPr>
        <w:numPr>
          <w:ilvl w:val="0"/>
          <w:numId w:val="17"/>
        </w:numPr>
        <w:spacing w:after="0"/>
        <w:rPr>
          <w:sz w:val="24"/>
          <w:szCs w:val="24"/>
        </w:rPr>
      </w:pPr>
      <w:r w:rsidRPr="00E97EFB">
        <w:rPr>
          <w:sz w:val="24"/>
          <w:szCs w:val="24"/>
        </w:rPr>
        <w:t>Analyzing the conditions, ideal location for building can be established</w:t>
      </w:r>
    </w:p>
    <w:p w:rsidR="0072378D" w:rsidRPr="00E97EFB" w:rsidRDefault="0072378D" w:rsidP="0072378D">
      <w:pPr>
        <w:numPr>
          <w:ilvl w:val="0"/>
          <w:numId w:val="17"/>
        </w:numPr>
        <w:spacing w:after="0"/>
        <w:rPr>
          <w:sz w:val="24"/>
          <w:szCs w:val="24"/>
        </w:rPr>
      </w:pPr>
      <w:r w:rsidRPr="00E97EFB">
        <w:rPr>
          <w:sz w:val="24"/>
          <w:szCs w:val="24"/>
        </w:rPr>
        <w:t>High spot might be right for building &amp; low spot for water body</w:t>
      </w:r>
    </w:p>
    <w:p w:rsidR="0072378D" w:rsidRPr="00E97EFB" w:rsidRDefault="0072378D" w:rsidP="0072378D">
      <w:pPr>
        <w:numPr>
          <w:ilvl w:val="0"/>
          <w:numId w:val="17"/>
        </w:numPr>
        <w:spacing w:after="0"/>
        <w:rPr>
          <w:sz w:val="24"/>
          <w:szCs w:val="24"/>
        </w:rPr>
      </w:pPr>
      <w:r w:rsidRPr="00E97EFB">
        <w:rPr>
          <w:sz w:val="24"/>
          <w:szCs w:val="24"/>
        </w:rPr>
        <w:t>For prevailing hot winds, trees would act as buffer</w:t>
      </w:r>
      <w:r w:rsidRPr="00E97EFB">
        <w:rPr>
          <w:b/>
          <w:bCs/>
          <w:sz w:val="24"/>
          <w:szCs w:val="24"/>
        </w:rPr>
        <w:t xml:space="preserve"> </w:t>
      </w:r>
    </w:p>
    <w:p w:rsidR="0072378D" w:rsidRPr="00E97EFB" w:rsidRDefault="0072378D" w:rsidP="0072378D">
      <w:pPr>
        <w:numPr>
          <w:ilvl w:val="0"/>
          <w:numId w:val="17"/>
        </w:numPr>
        <w:spacing w:after="0"/>
        <w:rPr>
          <w:sz w:val="24"/>
          <w:szCs w:val="24"/>
        </w:rPr>
      </w:pPr>
      <w:r w:rsidRPr="00E97EFB">
        <w:rPr>
          <w:sz w:val="24"/>
          <w:szCs w:val="24"/>
        </w:rPr>
        <w:t>Openings in building could be placed to absorb cooler winds</w:t>
      </w:r>
      <w:r w:rsidRPr="00E97EFB">
        <w:rPr>
          <w:b/>
          <w:bCs/>
          <w:sz w:val="24"/>
          <w:szCs w:val="24"/>
        </w:rPr>
        <w:t xml:space="preserve"> </w:t>
      </w:r>
    </w:p>
    <w:p w:rsidR="0072378D" w:rsidRPr="00E97EFB" w:rsidRDefault="0072378D" w:rsidP="0072378D">
      <w:pPr>
        <w:spacing w:after="0"/>
        <w:ind w:left="720"/>
        <w:rPr>
          <w:sz w:val="24"/>
          <w:szCs w:val="24"/>
        </w:rPr>
      </w:pPr>
    </w:p>
    <w:p w:rsidR="0072378D" w:rsidRDefault="0072378D" w:rsidP="0072378D">
      <w:pPr>
        <w:spacing w:after="0"/>
        <w:rPr>
          <w:b/>
          <w:sz w:val="24"/>
          <w:szCs w:val="24"/>
        </w:rPr>
      </w:pPr>
      <w:r w:rsidRPr="00E97EFB">
        <w:rPr>
          <w:b/>
          <w:sz w:val="24"/>
          <w:szCs w:val="24"/>
        </w:rPr>
        <w:t>Site Analysis: Inventory List</w:t>
      </w:r>
    </w:p>
    <w:p w:rsidR="0072378D" w:rsidRDefault="0072378D" w:rsidP="0072378D">
      <w:pPr>
        <w:spacing w:after="0"/>
        <w:rPr>
          <w:b/>
          <w:sz w:val="24"/>
          <w:szCs w:val="24"/>
        </w:rPr>
      </w:pPr>
    </w:p>
    <w:p w:rsidR="0072378D" w:rsidRPr="00E97EFB" w:rsidRDefault="0072378D" w:rsidP="0072378D">
      <w:pPr>
        <w:spacing w:after="0"/>
        <w:rPr>
          <w:b/>
          <w:sz w:val="24"/>
          <w:szCs w:val="24"/>
        </w:rPr>
      </w:pPr>
      <w:r w:rsidRPr="00E97EFB">
        <w:rPr>
          <w:b/>
          <w:sz w:val="24"/>
          <w:szCs w:val="24"/>
        </w:rPr>
        <w:t>Subsurface Features</w:t>
      </w:r>
    </w:p>
    <w:p w:rsidR="0072378D" w:rsidRPr="00E97EFB" w:rsidRDefault="0072378D" w:rsidP="0072378D">
      <w:pPr>
        <w:numPr>
          <w:ilvl w:val="1"/>
          <w:numId w:val="18"/>
        </w:numPr>
        <w:spacing w:after="0"/>
        <w:rPr>
          <w:sz w:val="24"/>
          <w:szCs w:val="24"/>
        </w:rPr>
      </w:pPr>
      <w:r w:rsidRPr="00E97EFB">
        <w:rPr>
          <w:bCs/>
          <w:sz w:val="24"/>
          <w:szCs w:val="24"/>
        </w:rPr>
        <w:t xml:space="preserve">Geology: </w:t>
      </w:r>
      <w:r w:rsidRPr="00E97EFB">
        <w:rPr>
          <w:sz w:val="24"/>
          <w:szCs w:val="24"/>
        </w:rPr>
        <w:t>Geological history of the area, bedrock type &amp; depth etc.</w:t>
      </w:r>
    </w:p>
    <w:p w:rsidR="0072378D" w:rsidRPr="00E97EFB" w:rsidRDefault="0072378D" w:rsidP="0072378D">
      <w:pPr>
        <w:numPr>
          <w:ilvl w:val="1"/>
          <w:numId w:val="18"/>
        </w:numPr>
        <w:spacing w:after="0"/>
        <w:rPr>
          <w:sz w:val="24"/>
          <w:szCs w:val="24"/>
        </w:rPr>
      </w:pPr>
      <w:r w:rsidRPr="00E97EFB">
        <w:rPr>
          <w:bCs/>
          <w:sz w:val="24"/>
          <w:szCs w:val="24"/>
        </w:rPr>
        <w:lastRenderedPageBreak/>
        <w:t xml:space="preserve">Hydrology: </w:t>
      </w:r>
      <w:r w:rsidRPr="00E97EFB">
        <w:rPr>
          <w:sz w:val="24"/>
          <w:szCs w:val="24"/>
        </w:rPr>
        <w:t>Underground water table, aquifers, springs etc.</w:t>
      </w:r>
    </w:p>
    <w:p w:rsidR="0072378D" w:rsidRPr="00E97EFB" w:rsidRDefault="0072378D" w:rsidP="0072378D">
      <w:pPr>
        <w:numPr>
          <w:ilvl w:val="1"/>
          <w:numId w:val="18"/>
        </w:numPr>
        <w:spacing w:after="0"/>
        <w:rPr>
          <w:sz w:val="24"/>
          <w:szCs w:val="24"/>
        </w:rPr>
      </w:pPr>
      <w:r w:rsidRPr="00E97EFB">
        <w:rPr>
          <w:bCs/>
          <w:sz w:val="24"/>
          <w:szCs w:val="24"/>
        </w:rPr>
        <w:t xml:space="preserve">Soil Genesis: </w:t>
      </w:r>
      <w:r w:rsidRPr="00E97EFB">
        <w:rPr>
          <w:sz w:val="24"/>
          <w:szCs w:val="24"/>
        </w:rPr>
        <w:t>erosion susceptibility, moisture (pF), reaction (pH) organic content, bearing capacity etc.</w:t>
      </w:r>
    </w:p>
    <w:p w:rsidR="0072378D" w:rsidRPr="00E97EFB" w:rsidRDefault="0072378D" w:rsidP="0072378D">
      <w:pPr>
        <w:spacing w:after="0"/>
        <w:rPr>
          <w:b/>
          <w:sz w:val="24"/>
          <w:szCs w:val="24"/>
        </w:rPr>
      </w:pPr>
      <w:r w:rsidRPr="00E97EFB">
        <w:rPr>
          <w:b/>
          <w:sz w:val="24"/>
          <w:szCs w:val="24"/>
        </w:rPr>
        <w:t>Natural Surface Features</w:t>
      </w:r>
    </w:p>
    <w:p w:rsidR="0072378D" w:rsidRPr="00E97EFB" w:rsidRDefault="0072378D" w:rsidP="0072378D">
      <w:pPr>
        <w:numPr>
          <w:ilvl w:val="0"/>
          <w:numId w:val="18"/>
        </w:numPr>
        <w:spacing w:after="0"/>
        <w:rPr>
          <w:sz w:val="24"/>
          <w:szCs w:val="24"/>
        </w:rPr>
      </w:pPr>
      <w:r w:rsidRPr="00E97EFB">
        <w:rPr>
          <w:bCs/>
          <w:sz w:val="24"/>
          <w:szCs w:val="24"/>
        </w:rPr>
        <w:t xml:space="preserve">Vegetation: </w:t>
      </w:r>
      <w:r w:rsidRPr="00E97EFB">
        <w:rPr>
          <w:sz w:val="24"/>
          <w:szCs w:val="24"/>
        </w:rPr>
        <w:t>Type, size, location, shade pattern, aesthetics, ecology etc.</w:t>
      </w:r>
    </w:p>
    <w:p w:rsidR="0072378D" w:rsidRPr="00E97EFB" w:rsidRDefault="0072378D" w:rsidP="0072378D">
      <w:pPr>
        <w:numPr>
          <w:ilvl w:val="0"/>
          <w:numId w:val="18"/>
        </w:numPr>
        <w:spacing w:after="0"/>
        <w:rPr>
          <w:sz w:val="24"/>
          <w:szCs w:val="24"/>
        </w:rPr>
      </w:pPr>
      <w:r w:rsidRPr="00E97EFB">
        <w:rPr>
          <w:bCs/>
          <w:sz w:val="24"/>
          <w:szCs w:val="24"/>
        </w:rPr>
        <w:t xml:space="preserve">Slopes: </w:t>
      </w:r>
      <w:r w:rsidRPr="00E97EFB">
        <w:rPr>
          <w:sz w:val="24"/>
          <w:szCs w:val="24"/>
        </w:rPr>
        <w:t>Gradient, landforms, elevations, drainage patterns</w:t>
      </w:r>
    </w:p>
    <w:p w:rsidR="0072378D" w:rsidRPr="00E97EFB" w:rsidRDefault="0072378D" w:rsidP="0072378D">
      <w:pPr>
        <w:numPr>
          <w:ilvl w:val="0"/>
          <w:numId w:val="18"/>
        </w:numPr>
        <w:spacing w:after="0"/>
        <w:rPr>
          <w:sz w:val="24"/>
          <w:szCs w:val="24"/>
        </w:rPr>
      </w:pPr>
      <w:r w:rsidRPr="00E97EFB">
        <w:rPr>
          <w:bCs/>
          <w:sz w:val="24"/>
          <w:szCs w:val="24"/>
        </w:rPr>
        <w:t xml:space="preserve">Wild Life:  </w:t>
      </w:r>
      <w:r w:rsidRPr="00E97EFB">
        <w:rPr>
          <w:sz w:val="24"/>
          <w:szCs w:val="24"/>
        </w:rPr>
        <w:t>ecology, species etc.</w:t>
      </w:r>
    </w:p>
    <w:p w:rsidR="0072378D" w:rsidRDefault="0072378D" w:rsidP="0072378D">
      <w:pPr>
        <w:numPr>
          <w:ilvl w:val="0"/>
          <w:numId w:val="18"/>
        </w:numPr>
        <w:spacing w:after="0"/>
        <w:rPr>
          <w:sz w:val="24"/>
          <w:szCs w:val="24"/>
        </w:rPr>
      </w:pPr>
      <w:r w:rsidRPr="00E97EFB">
        <w:rPr>
          <w:bCs/>
          <w:sz w:val="24"/>
          <w:szCs w:val="24"/>
        </w:rPr>
        <w:t xml:space="preserve">Climate: </w:t>
      </w:r>
      <w:r w:rsidRPr="00E97EFB">
        <w:rPr>
          <w:sz w:val="24"/>
          <w:szCs w:val="24"/>
        </w:rPr>
        <w:t>precipitation, annual rain/snow, humidity, wind direction, solar intensity &amp; orientation, average/highest/lowest temperature</w:t>
      </w:r>
    </w:p>
    <w:p w:rsidR="0072378D" w:rsidRPr="00A01BCC" w:rsidRDefault="0072378D" w:rsidP="0072378D">
      <w:pPr>
        <w:numPr>
          <w:ilvl w:val="0"/>
          <w:numId w:val="18"/>
        </w:numPr>
        <w:spacing w:after="0"/>
        <w:rPr>
          <w:sz w:val="24"/>
          <w:szCs w:val="24"/>
        </w:rPr>
      </w:pPr>
      <w:r w:rsidRPr="00A01BCC">
        <w:rPr>
          <w:bCs/>
          <w:sz w:val="24"/>
          <w:szCs w:val="24"/>
        </w:rPr>
        <w:t xml:space="preserve">Natural Features:  </w:t>
      </w:r>
      <w:r w:rsidRPr="00A01BCC">
        <w:rPr>
          <w:sz w:val="24"/>
          <w:szCs w:val="24"/>
        </w:rPr>
        <w:t>significant natural features of the site, water elements, rock formations, plant materials</w:t>
      </w:r>
    </w:p>
    <w:p w:rsidR="0072378D" w:rsidRPr="00A01BCC" w:rsidRDefault="0072378D" w:rsidP="0072378D">
      <w:pPr>
        <w:spacing w:after="0"/>
        <w:rPr>
          <w:sz w:val="24"/>
          <w:szCs w:val="24"/>
        </w:rPr>
      </w:pPr>
    </w:p>
    <w:p w:rsidR="0072378D" w:rsidRPr="00E97EFB" w:rsidRDefault="0072378D" w:rsidP="0072378D">
      <w:pPr>
        <w:spacing w:after="0"/>
        <w:rPr>
          <w:b/>
          <w:sz w:val="24"/>
          <w:szCs w:val="24"/>
        </w:rPr>
      </w:pPr>
      <w:r w:rsidRPr="00E97EFB">
        <w:rPr>
          <w:b/>
          <w:sz w:val="24"/>
          <w:szCs w:val="24"/>
        </w:rPr>
        <w:t>Cultural &amp; Man-made Features</w:t>
      </w:r>
    </w:p>
    <w:p w:rsidR="0072378D" w:rsidRPr="00E97EFB" w:rsidRDefault="0072378D" w:rsidP="0072378D">
      <w:pPr>
        <w:numPr>
          <w:ilvl w:val="1"/>
          <w:numId w:val="19"/>
        </w:numPr>
        <w:spacing w:after="0"/>
        <w:rPr>
          <w:sz w:val="24"/>
          <w:szCs w:val="24"/>
        </w:rPr>
      </w:pPr>
      <w:r w:rsidRPr="00E97EFB">
        <w:rPr>
          <w:bCs/>
          <w:sz w:val="24"/>
          <w:szCs w:val="24"/>
        </w:rPr>
        <w:t xml:space="preserve">Utilities: </w:t>
      </w:r>
      <w:r w:rsidRPr="00E97EFB">
        <w:rPr>
          <w:sz w:val="24"/>
          <w:szCs w:val="24"/>
        </w:rPr>
        <w:t>sanitary, water supply, gas, electrical etc.</w:t>
      </w:r>
    </w:p>
    <w:p w:rsidR="0072378D" w:rsidRPr="00E97EFB" w:rsidRDefault="0072378D" w:rsidP="0072378D">
      <w:pPr>
        <w:numPr>
          <w:ilvl w:val="1"/>
          <w:numId w:val="19"/>
        </w:numPr>
        <w:spacing w:after="0"/>
        <w:rPr>
          <w:sz w:val="24"/>
          <w:szCs w:val="24"/>
        </w:rPr>
      </w:pPr>
      <w:r w:rsidRPr="00E97EFB">
        <w:rPr>
          <w:bCs/>
          <w:sz w:val="24"/>
          <w:szCs w:val="24"/>
        </w:rPr>
        <w:t xml:space="preserve">Land use: </w:t>
      </w:r>
      <w:r w:rsidRPr="00E97EFB">
        <w:rPr>
          <w:sz w:val="24"/>
          <w:szCs w:val="24"/>
        </w:rPr>
        <w:t>Usage of site, adjacent use, zoning restrictions, easement etc.</w:t>
      </w:r>
    </w:p>
    <w:p w:rsidR="0072378D" w:rsidRPr="00E97EFB" w:rsidRDefault="0072378D" w:rsidP="0072378D">
      <w:pPr>
        <w:numPr>
          <w:ilvl w:val="1"/>
          <w:numId w:val="19"/>
        </w:numPr>
        <w:spacing w:after="0"/>
        <w:rPr>
          <w:sz w:val="24"/>
          <w:szCs w:val="24"/>
        </w:rPr>
      </w:pPr>
      <w:r w:rsidRPr="00E97EFB">
        <w:rPr>
          <w:bCs/>
          <w:sz w:val="24"/>
          <w:szCs w:val="24"/>
        </w:rPr>
        <w:t xml:space="preserve">Historic notes:  </w:t>
      </w:r>
      <w:r w:rsidRPr="00E97EFB">
        <w:rPr>
          <w:sz w:val="24"/>
          <w:szCs w:val="24"/>
        </w:rPr>
        <w:t>archeological sites, landmarks, building type, size, condition</w:t>
      </w:r>
    </w:p>
    <w:p w:rsidR="0072378D" w:rsidRPr="00E97EFB" w:rsidRDefault="0072378D" w:rsidP="0072378D">
      <w:pPr>
        <w:numPr>
          <w:ilvl w:val="1"/>
          <w:numId w:val="19"/>
        </w:numPr>
        <w:spacing w:after="0"/>
        <w:rPr>
          <w:sz w:val="24"/>
          <w:szCs w:val="24"/>
        </w:rPr>
      </w:pPr>
      <w:r w:rsidRPr="00E97EFB">
        <w:rPr>
          <w:bCs/>
          <w:sz w:val="24"/>
          <w:szCs w:val="24"/>
        </w:rPr>
        <w:t xml:space="preserve">Circulation: </w:t>
      </w:r>
      <w:r w:rsidRPr="00E97EFB">
        <w:rPr>
          <w:sz w:val="24"/>
          <w:szCs w:val="24"/>
        </w:rPr>
        <w:t xml:space="preserve">linkages </w:t>
      </w:r>
      <w:proofErr w:type="gramStart"/>
      <w:r w:rsidRPr="00E97EFB">
        <w:rPr>
          <w:sz w:val="24"/>
          <w:szCs w:val="24"/>
        </w:rPr>
        <w:t>an</w:t>
      </w:r>
      <w:proofErr w:type="gramEnd"/>
      <w:r w:rsidRPr="00E97EFB">
        <w:rPr>
          <w:sz w:val="24"/>
          <w:szCs w:val="24"/>
        </w:rPr>
        <w:t xml:space="preserve"> transit roads, auto &amp; pedestrian access, mass transit routes etc.</w:t>
      </w:r>
    </w:p>
    <w:p w:rsidR="0072378D" w:rsidRPr="00E97EFB" w:rsidRDefault="0072378D" w:rsidP="0072378D">
      <w:pPr>
        <w:numPr>
          <w:ilvl w:val="1"/>
          <w:numId w:val="19"/>
        </w:numPr>
        <w:spacing w:after="0"/>
        <w:rPr>
          <w:sz w:val="24"/>
          <w:szCs w:val="24"/>
        </w:rPr>
      </w:pPr>
      <w:r w:rsidRPr="00E97EFB">
        <w:rPr>
          <w:bCs/>
          <w:sz w:val="24"/>
          <w:szCs w:val="24"/>
        </w:rPr>
        <w:t xml:space="preserve">Social Factors: </w:t>
      </w:r>
      <w:r w:rsidRPr="00E97EFB">
        <w:rPr>
          <w:sz w:val="24"/>
          <w:szCs w:val="24"/>
        </w:rPr>
        <w:t>population, intensity, educational level, economic &amp; political factors, ethnicity, cultural typology etc.</w:t>
      </w:r>
    </w:p>
    <w:p w:rsidR="0072378D" w:rsidRPr="00E97EFB" w:rsidRDefault="0072378D" w:rsidP="0072378D">
      <w:pPr>
        <w:spacing w:after="0"/>
        <w:rPr>
          <w:sz w:val="24"/>
          <w:szCs w:val="24"/>
        </w:rPr>
      </w:pPr>
    </w:p>
    <w:p w:rsidR="0072378D" w:rsidRDefault="0072378D" w:rsidP="0072378D">
      <w:pPr>
        <w:spacing w:after="0"/>
        <w:rPr>
          <w:b/>
          <w:sz w:val="24"/>
          <w:szCs w:val="24"/>
        </w:rPr>
      </w:pPr>
      <w:r w:rsidRPr="00E97EFB">
        <w:rPr>
          <w:b/>
          <w:sz w:val="24"/>
          <w:szCs w:val="24"/>
        </w:rPr>
        <w:t>Aesthetic Factors:</w:t>
      </w:r>
    </w:p>
    <w:p w:rsidR="0072378D" w:rsidRPr="00E97EFB" w:rsidRDefault="0072378D" w:rsidP="0072378D">
      <w:pPr>
        <w:numPr>
          <w:ilvl w:val="1"/>
          <w:numId w:val="20"/>
        </w:numPr>
        <w:spacing w:after="0"/>
        <w:rPr>
          <w:sz w:val="24"/>
          <w:szCs w:val="24"/>
        </w:rPr>
      </w:pPr>
      <w:r w:rsidRPr="00E97EFB">
        <w:rPr>
          <w:bCs/>
          <w:sz w:val="24"/>
          <w:szCs w:val="24"/>
        </w:rPr>
        <w:t xml:space="preserve">Perceptual: </w:t>
      </w:r>
      <w:r w:rsidRPr="00E97EFB">
        <w:rPr>
          <w:sz w:val="24"/>
          <w:szCs w:val="24"/>
        </w:rPr>
        <w:t>from an auto, by pedestrian, by bike etc.</w:t>
      </w:r>
    </w:p>
    <w:p w:rsidR="0072378D" w:rsidRPr="00E97EFB" w:rsidRDefault="0072378D" w:rsidP="0072378D">
      <w:pPr>
        <w:numPr>
          <w:ilvl w:val="1"/>
          <w:numId w:val="20"/>
        </w:numPr>
        <w:spacing w:after="0"/>
        <w:rPr>
          <w:sz w:val="24"/>
          <w:szCs w:val="24"/>
        </w:rPr>
      </w:pPr>
      <w:r w:rsidRPr="00E97EFB">
        <w:rPr>
          <w:bCs/>
          <w:sz w:val="24"/>
          <w:szCs w:val="24"/>
        </w:rPr>
        <w:t xml:space="preserve">Spatial Pattern: </w:t>
      </w:r>
      <w:r w:rsidRPr="00E97EFB">
        <w:rPr>
          <w:sz w:val="24"/>
          <w:szCs w:val="24"/>
        </w:rPr>
        <w:t>views of the site, views from the site, spaces existing, potential for new areas, sequential relationship</w:t>
      </w:r>
    </w:p>
    <w:p w:rsidR="0072378D" w:rsidRDefault="00AF1E60" w:rsidP="0072378D">
      <w:pPr>
        <w:spacing w:after="0"/>
        <w:rPr>
          <w:b/>
          <w:sz w:val="24"/>
          <w:szCs w:val="24"/>
        </w:rPr>
      </w:pPr>
      <w:r w:rsidRPr="00AF1E60">
        <w:rPr>
          <w:b/>
          <w:sz w:val="24"/>
          <w:szCs w:val="24"/>
        </w:rPr>
        <w:t xml:space="preserve">Environmental monitoring </w:t>
      </w:r>
      <w:r>
        <w:rPr>
          <w:b/>
          <w:sz w:val="24"/>
          <w:szCs w:val="24"/>
        </w:rPr>
        <w:t>–</w:t>
      </w:r>
      <w:r w:rsidRPr="00AF1E60">
        <w:rPr>
          <w:b/>
          <w:sz w:val="24"/>
          <w:szCs w:val="24"/>
        </w:rPr>
        <w:t xml:space="preserve"> definition</w:t>
      </w:r>
    </w:p>
    <w:p w:rsidR="00AF1E60" w:rsidRDefault="00AF1E60" w:rsidP="0072378D">
      <w:pPr>
        <w:spacing w:after="0"/>
        <w:rPr>
          <w:b/>
          <w:bCs/>
          <w:i/>
          <w:iCs/>
          <w:sz w:val="24"/>
          <w:szCs w:val="24"/>
        </w:rPr>
      </w:pPr>
      <w:r w:rsidRPr="00AF1E60">
        <w:rPr>
          <w:b/>
          <w:bCs/>
          <w:i/>
          <w:iCs/>
          <w:sz w:val="24"/>
          <w:szCs w:val="24"/>
        </w:rPr>
        <w:t>"</w:t>
      </w:r>
      <w:proofErr w:type="gramStart"/>
      <w:r w:rsidRPr="00AF1E60">
        <w:rPr>
          <w:b/>
          <w:bCs/>
          <w:i/>
          <w:iCs/>
          <w:sz w:val="24"/>
          <w:szCs w:val="24"/>
        </w:rPr>
        <w:t>an</w:t>
      </w:r>
      <w:proofErr w:type="gramEnd"/>
      <w:r w:rsidRPr="00AF1E60">
        <w:rPr>
          <w:b/>
          <w:bCs/>
          <w:i/>
          <w:iCs/>
          <w:sz w:val="24"/>
          <w:szCs w:val="24"/>
        </w:rPr>
        <w:t xml:space="preserve"> activity undertaken to provide specific information on the characteristics and functions of environmental and social variables in space and time."</w:t>
      </w:r>
    </w:p>
    <w:p w:rsidR="00AF1E60" w:rsidRDefault="00AF1E60" w:rsidP="0072378D">
      <w:pPr>
        <w:spacing w:after="0"/>
        <w:rPr>
          <w:b/>
          <w:bCs/>
          <w:i/>
          <w:iCs/>
          <w:sz w:val="24"/>
          <w:szCs w:val="24"/>
        </w:rPr>
      </w:pPr>
    </w:p>
    <w:p w:rsidR="00AF1E60" w:rsidRDefault="00AF1E60" w:rsidP="0072378D">
      <w:pPr>
        <w:spacing w:after="0"/>
        <w:rPr>
          <w:b/>
          <w:bCs/>
          <w:i/>
          <w:iCs/>
          <w:sz w:val="24"/>
          <w:szCs w:val="24"/>
        </w:rPr>
      </w:pPr>
      <w:r w:rsidRPr="00AF1E60">
        <w:rPr>
          <w:b/>
          <w:bCs/>
          <w:i/>
          <w:iCs/>
          <w:sz w:val="24"/>
          <w:szCs w:val="24"/>
        </w:rPr>
        <w:t>Principles of monitoring</w:t>
      </w:r>
    </w:p>
    <w:p w:rsidR="00594E3E" w:rsidRPr="00AF1E60" w:rsidRDefault="00CC7D89" w:rsidP="00AF1E60">
      <w:pPr>
        <w:numPr>
          <w:ilvl w:val="0"/>
          <w:numId w:val="24"/>
        </w:numPr>
        <w:spacing w:after="0"/>
        <w:rPr>
          <w:sz w:val="24"/>
          <w:szCs w:val="24"/>
        </w:rPr>
      </w:pPr>
      <w:r w:rsidRPr="00AF1E60">
        <w:rPr>
          <w:b/>
          <w:bCs/>
          <w:sz w:val="24"/>
          <w:szCs w:val="24"/>
        </w:rPr>
        <w:t>determine the indicators </w:t>
      </w:r>
      <w:r w:rsidRPr="00AF1E60">
        <w:rPr>
          <w:sz w:val="24"/>
          <w:szCs w:val="24"/>
        </w:rPr>
        <w:t>to be used in monitoring activities</w:t>
      </w:r>
    </w:p>
    <w:p w:rsidR="00594E3E" w:rsidRPr="00AF1E60" w:rsidRDefault="00CC7D89" w:rsidP="00AF1E60">
      <w:pPr>
        <w:numPr>
          <w:ilvl w:val="0"/>
          <w:numId w:val="24"/>
        </w:numPr>
        <w:spacing w:after="0"/>
        <w:rPr>
          <w:sz w:val="24"/>
          <w:szCs w:val="24"/>
        </w:rPr>
      </w:pPr>
      <w:r w:rsidRPr="00AF1E60">
        <w:rPr>
          <w:b/>
          <w:bCs/>
          <w:sz w:val="24"/>
          <w:szCs w:val="24"/>
        </w:rPr>
        <w:t>Collection of </w:t>
      </w:r>
      <w:r w:rsidRPr="00AF1E60">
        <w:rPr>
          <w:sz w:val="24"/>
          <w:szCs w:val="24"/>
        </w:rPr>
        <w:t>meaningful and relevant </w:t>
      </w:r>
      <w:r w:rsidRPr="00AF1E60">
        <w:rPr>
          <w:b/>
          <w:bCs/>
          <w:sz w:val="24"/>
          <w:szCs w:val="24"/>
        </w:rPr>
        <w:t>information</w:t>
      </w:r>
    </w:p>
    <w:p w:rsidR="00594E3E" w:rsidRPr="00AF1E60" w:rsidRDefault="00CC7D89" w:rsidP="00AF1E60">
      <w:pPr>
        <w:numPr>
          <w:ilvl w:val="0"/>
          <w:numId w:val="24"/>
        </w:numPr>
        <w:spacing w:after="0"/>
        <w:rPr>
          <w:sz w:val="24"/>
          <w:szCs w:val="24"/>
        </w:rPr>
      </w:pPr>
      <w:r w:rsidRPr="00AF1E60">
        <w:rPr>
          <w:b/>
          <w:bCs/>
          <w:sz w:val="24"/>
          <w:szCs w:val="24"/>
        </w:rPr>
        <w:t>Application of </w:t>
      </w:r>
      <w:r w:rsidRPr="00AF1E60">
        <w:rPr>
          <w:sz w:val="24"/>
          <w:szCs w:val="24"/>
        </w:rPr>
        <w:t>measurable </w:t>
      </w:r>
      <w:r w:rsidRPr="00AF1E60">
        <w:rPr>
          <w:b/>
          <w:bCs/>
          <w:sz w:val="24"/>
          <w:szCs w:val="24"/>
        </w:rPr>
        <w:t>criteria </w:t>
      </w:r>
      <w:r w:rsidRPr="00AF1E60">
        <w:rPr>
          <w:sz w:val="24"/>
          <w:szCs w:val="24"/>
        </w:rPr>
        <w:t>in relation to chosen indicators</w:t>
      </w:r>
    </w:p>
    <w:p w:rsidR="00594E3E" w:rsidRPr="00AF1E60" w:rsidRDefault="00CC7D89" w:rsidP="00AF1E60">
      <w:pPr>
        <w:numPr>
          <w:ilvl w:val="0"/>
          <w:numId w:val="24"/>
        </w:numPr>
        <w:spacing w:after="0"/>
        <w:rPr>
          <w:sz w:val="24"/>
          <w:szCs w:val="24"/>
        </w:rPr>
      </w:pPr>
      <w:r w:rsidRPr="00AF1E60">
        <w:rPr>
          <w:b/>
          <w:bCs/>
          <w:sz w:val="24"/>
          <w:szCs w:val="24"/>
        </w:rPr>
        <w:t>Reviewing </w:t>
      </w:r>
      <w:r w:rsidRPr="00AF1E60">
        <w:rPr>
          <w:sz w:val="24"/>
          <w:szCs w:val="24"/>
        </w:rPr>
        <w:t>objective </w:t>
      </w:r>
      <w:r w:rsidRPr="00AF1E60">
        <w:rPr>
          <w:b/>
          <w:bCs/>
          <w:sz w:val="24"/>
          <w:szCs w:val="24"/>
        </w:rPr>
        <w:t>judgments </w:t>
      </w:r>
      <w:r w:rsidRPr="00AF1E60">
        <w:rPr>
          <w:sz w:val="24"/>
          <w:szCs w:val="24"/>
        </w:rPr>
        <w:t>on the information collected</w:t>
      </w:r>
    </w:p>
    <w:p w:rsidR="00594E3E" w:rsidRPr="00AF1E60" w:rsidRDefault="00CC7D89" w:rsidP="00AF1E60">
      <w:pPr>
        <w:numPr>
          <w:ilvl w:val="0"/>
          <w:numId w:val="24"/>
        </w:numPr>
        <w:spacing w:after="0"/>
        <w:rPr>
          <w:sz w:val="24"/>
          <w:szCs w:val="24"/>
        </w:rPr>
      </w:pPr>
      <w:r w:rsidRPr="00AF1E60">
        <w:rPr>
          <w:b/>
          <w:bCs/>
          <w:sz w:val="24"/>
          <w:szCs w:val="24"/>
        </w:rPr>
        <w:t>Draw </w:t>
      </w:r>
      <w:r w:rsidRPr="00AF1E60">
        <w:rPr>
          <w:sz w:val="24"/>
          <w:szCs w:val="24"/>
        </w:rPr>
        <w:t>tangible </w:t>
      </w:r>
      <w:r w:rsidRPr="00AF1E60">
        <w:rPr>
          <w:b/>
          <w:bCs/>
          <w:sz w:val="24"/>
          <w:szCs w:val="24"/>
        </w:rPr>
        <w:t>conclusions </w:t>
      </w:r>
      <w:r w:rsidRPr="00AF1E60">
        <w:rPr>
          <w:sz w:val="24"/>
          <w:szCs w:val="24"/>
        </w:rPr>
        <w:t>based on the processing of information</w:t>
      </w:r>
    </w:p>
    <w:p w:rsidR="00594E3E" w:rsidRPr="00AF1E60" w:rsidRDefault="00CC7D89" w:rsidP="00AF1E60">
      <w:pPr>
        <w:numPr>
          <w:ilvl w:val="0"/>
          <w:numId w:val="24"/>
        </w:numPr>
        <w:spacing w:after="0"/>
        <w:rPr>
          <w:sz w:val="24"/>
          <w:szCs w:val="24"/>
        </w:rPr>
      </w:pPr>
      <w:r w:rsidRPr="00AF1E60">
        <w:rPr>
          <w:b/>
          <w:bCs/>
          <w:sz w:val="24"/>
          <w:szCs w:val="24"/>
        </w:rPr>
        <w:t>Making </w:t>
      </w:r>
      <w:r w:rsidRPr="00AF1E60">
        <w:rPr>
          <w:sz w:val="24"/>
          <w:szCs w:val="24"/>
        </w:rPr>
        <w:t>rational </w:t>
      </w:r>
      <w:r w:rsidRPr="00AF1E60">
        <w:rPr>
          <w:b/>
          <w:bCs/>
          <w:sz w:val="24"/>
          <w:szCs w:val="24"/>
        </w:rPr>
        <w:t>decision </w:t>
      </w:r>
      <w:r w:rsidRPr="00AF1E60">
        <w:rPr>
          <w:sz w:val="24"/>
          <w:szCs w:val="24"/>
        </w:rPr>
        <w:t>based on the conclusion drawn</w:t>
      </w:r>
    </w:p>
    <w:p w:rsidR="00594E3E" w:rsidRPr="00AF1E60" w:rsidRDefault="00CC7D89" w:rsidP="00AF1E60">
      <w:pPr>
        <w:numPr>
          <w:ilvl w:val="0"/>
          <w:numId w:val="24"/>
        </w:numPr>
        <w:spacing w:after="0"/>
        <w:rPr>
          <w:sz w:val="24"/>
          <w:szCs w:val="24"/>
        </w:rPr>
      </w:pPr>
      <w:r w:rsidRPr="00AF1E60">
        <w:rPr>
          <w:b/>
          <w:bCs/>
          <w:sz w:val="24"/>
          <w:szCs w:val="24"/>
        </w:rPr>
        <w:t>Recommendation </w:t>
      </w:r>
      <w:r w:rsidRPr="00AF1E60">
        <w:rPr>
          <w:sz w:val="24"/>
          <w:szCs w:val="24"/>
        </w:rPr>
        <w:t xml:space="preserve">of improved mitigation measures to be undertaken. </w:t>
      </w:r>
    </w:p>
    <w:p w:rsidR="0072378D" w:rsidRDefault="0072378D" w:rsidP="0072378D">
      <w:pPr>
        <w:spacing w:after="0"/>
        <w:rPr>
          <w:b/>
          <w:sz w:val="24"/>
          <w:szCs w:val="24"/>
        </w:rPr>
      </w:pPr>
      <w:r w:rsidRPr="00A01BCC">
        <w:rPr>
          <w:b/>
          <w:noProof/>
          <w:sz w:val="24"/>
          <w:szCs w:val="24"/>
        </w:rPr>
        <w:lastRenderedPageBreak/>
        <w:drawing>
          <wp:inline distT="0" distB="0" distL="0" distR="0">
            <wp:extent cx="5993130" cy="4579620"/>
            <wp:effectExtent l="19050" t="0" r="7620" b="0"/>
            <wp:docPr id="31" name="Picture 18" descr="site inventory.jpg"/>
            <wp:cNvGraphicFramePr/>
            <a:graphic xmlns:a="http://schemas.openxmlformats.org/drawingml/2006/main">
              <a:graphicData uri="http://schemas.openxmlformats.org/drawingml/2006/picture">
                <pic:pic xmlns:pic="http://schemas.openxmlformats.org/drawingml/2006/picture">
                  <pic:nvPicPr>
                    <pic:cNvPr id="5" name="Picture 4" descr="site inventory.jpg"/>
                    <pic:cNvPicPr>
                      <a:picLocks noChangeAspect="1"/>
                    </pic:cNvPicPr>
                  </pic:nvPicPr>
                  <pic:blipFill>
                    <a:blip r:embed="rId30" cstate="print"/>
                    <a:stretch>
                      <a:fillRect/>
                    </a:stretch>
                  </pic:blipFill>
                  <pic:spPr>
                    <a:xfrm>
                      <a:off x="0" y="0"/>
                      <a:ext cx="5992805" cy="4579372"/>
                    </a:xfrm>
                    <a:prstGeom prst="rect">
                      <a:avLst/>
                    </a:prstGeom>
                  </pic:spPr>
                </pic:pic>
              </a:graphicData>
            </a:graphic>
          </wp:inline>
        </w:drawing>
      </w:r>
    </w:p>
    <w:p w:rsidR="0072378D" w:rsidRPr="00A01BCC" w:rsidRDefault="0072378D" w:rsidP="0072378D">
      <w:pPr>
        <w:rPr>
          <w:b/>
          <w:sz w:val="24"/>
          <w:szCs w:val="24"/>
        </w:rPr>
      </w:pPr>
      <w:r w:rsidRPr="00A01BCC">
        <w:rPr>
          <w:b/>
          <w:sz w:val="24"/>
          <w:szCs w:val="24"/>
        </w:rPr>
        <w:t>Site inventory</w:t>
      </w:r>
    </w:p>
    <w:p w:rsidR="0072378D" w:rsidRPr="00A621C5" w:rsidRDefault="0072378D" w:rsidP="0072378D">
      <w:pPr>
        <w:numPr>
          <w:ilvl w:val="0"/>
          <w:numId w:val="21"/>
        </w:numPr>
      </w:pPr>
      <w:r w:rsidRPr="00A621C5">
        <w:t xml:space="preserve">It reflects the identification of the </w:t>
      </w:r>
      <w:r w:rsidRPr="00A621C5">
        <w:rPr>
          <w:b/>
          <w:bCs/>
        </w:rPr>
        <w:t xml:space="preserve">site’s critical features and relationships </w:t>
      </w:r>
      <w:r w:rsidRPr="00A621C5">
        <w:t>as determined by the particular perspective defined by both the landscape architect’s theoretical stance and the requirements of the specific project proposed.</w:t>
      </w:r>
    </w:p>
    <w:p w:rsidR="0072378D" w:rsidRPr="00A621C5" w:rsidRDefault="00D81A4E" w:rsidP="0072378D">
      <w:pPr>
        <w:numPr>
          <w:ilvl w:val="0"/>
          <w:numId w:val="21"/>
        </w:numPr>
      </w:pPr>
      <w:r w:rsidRPr="00A621C5">
        <w:t>The</w:t>
      </w:r>
      <w:r w:rsidR="0072378D" w:rsidRPr="00A621C5">
        <w:t xml:space="preserve"> inventory and analysis phase marks the</w:t>
      </w:r>
      <w:r w:rsidR="0072378D" w:rsidRPr="00A621C5">
        <w:rPr>
          <w:b/>
          <w:bCs/>
        </w:rPr>
        <w:t xml:space="preserve"> first step in grounding the intangible</w:t>
      </w:r>
      <w:r w:rsidR="0072378D" w:rsidRPr="00A621C5">
        <w:t xml:space="preserve">, non-place-specific aims of the designer and the project in physical form. </w:t>
      </w:r>
    </w:p>
    <w:p w:rsidR="00AF1E60" w:rsidRPr="00AF1E60" w:rsidRDefault="00AF1E60" w:rsidP="00AF1E60">
      <w:pPr>
        <w:spacing w:after="0"/>
        <w:rPr>
          <w:sz w:val="24"/>
          <w:szCs w:val="24"/>
        </w:rPr>
      </w:pPr>
      <w:r w:rsidRPr="00AF1E60">
        <w:rPr>
          <w:b/>
          <w:bCs/>
          <w:i/>
          <w:iCs/>
          <w:sz w:val="24"/>
          <w:szCs w:val="24"/>
        </w:rPr>
        <w:t>Types of Monitoring</w:t>
      </w:r>
    </w:p>
    <w:p w:rsidR="00594E3E" w:rsidRPr="00AF1E60" w:rsidRDefault="00CC7D89" w:rsidP="00AF1E60">
      <w:pPr>
        <w:numPr>
          <w:ilvl w:val="0"/>
          <w:numId w:val="25"/>
        </w:numPr>
        <w:spacing w:after="0"/>
      </w:pPr>
      <w:r w:rsidRPr="00AF1E60">
        <w:rPr>
          <w:b/>
          <w:bCs/>
        </w:rPr>
        <w:t xml:space="preserve">Baseline Monitoring </w:t>
      </w:r>
      <w:r w:rsidRPr="00AF1E60">
        <w:t>(pre-audit study)</w:t>
      </w:r>
      <w:r w:rsidRPr="00AF1E60">
        <w:rPr>
          <w:b/>
          <w:bCs/>
        </w:rPr>
        <w:t xml:space="preserve"> </w:t>
      </w:r>
    </w:p>
    <w:p w:rsidR="00594E3E" w:rsidRPr="00AF1E60" w:rsidRDefault="00351F68" w:rsidP="00AF1E60">
      <w:pPr>
        <w:numPr>
          <w:ilvl w:val="1"/>
          <w:numId w:val="25"/>
        </w:numPr>
        <w:spacing w:after="0"/>
      </w:pPr>
      <w:r w:rsidRPr="00AF1E60">
        <w:t>A</w:t>
      </w:r>
      <w:r w:rsidR="00CC7D89" w:rsidRPr="00AF1E60">
        <w:t xml:space="preserve"> survey should be conducted on basic environmental parameters in the area surrounding the proposed project before construction begins.</w:t>
      </w:r>
    </w:p>
    <w:p w:rsidR="00594E3E" w:rsidRPr="00AF1E60" w:rsidRDefault="00CC7D89" w:rsidP="00AF1E60">
      <w:pPr>
        <w:numPr>
          <w:ilvl w:val="0"/>
          <w:numId w:val="25"/>
        </w:numPr>
        <w:spacing w:after="0"/>
      </w:pPr>
      <w:r w:rsidRPr="00AF1E60">
        <w:rPr>
          <w:b/>
          <w:bCs/>
        </w:rPr>
        <w:t>Impact Monitoring</w:t>
      </w:r>
    </w:p>
    <w:p w:rsidR="00AF1E60" w:rsidRPr="00AF1E60" w:rsidRDefault="00AF1E60" w:rsidP="00AF1E60">
      <w:pPr>
        <w:spacing w:after="0"/>
      </w:pPr>
      <w:r w:rsidRPr="00AF1E60">
        <w:rPr>
          <w:b/>
          <w:bCs/>
        </w:rPr>
        <w:tab/>
        <w:t>-</w:t>
      </w:r>
      <w:r w:rsidRPr="00AF1E60">
        <w:rPr>
          <w:b/>
          <w:bCs/>
        </w:rPr>
        <w:tab/>
      </w:r>
      <w:r w:rsidR="00351F68" w:rsidRPr="00AF1E60">
        <w:t>The</w:t>
      </w:r>
      <w:r w:rsidRPr="00AF1E60">
        <w:t xml:space="preserve"> biophysical and socio-economical (including public health) parameters within the project area, must be measured during the project construction and operational phases in order to detect environmental changes </w:t>
      </w:r>
    </w:p>
    <w:p w:rsidR="00594E3E" w:rsidRPr="00AF1E60" w:rsidRDefault="00CC7D89" w:rsidP="00AF1E60">
      <w:pPr>
        <w:numPr>
          <w:ilvl w:val="0"/>
          <w:numId w:val="26"/>
        </w:numPr>
        <w:spacing w:after="0"/>
      </w:pPr>
      <w:r w:rsidRPr="00AF1E60">
        <w:rPr>
          <w:b/>
          <w:bCs/>
        </w:rPr>
        <w:t>Compliance Monitoring</w:t>
      </w:r>
    </w:p>
    <w:p w:rsidR="00AF1E60" w:rsidRPr="00AF1E60" w:rsidRDefault="00AF1E60" w:rsidP="00AF1E60">
      <w:pPr>
        <w:spacing w:after="0"/>
      </w:pPr>
      <w:r w:rsidRPr="00AF1E60">
        <w:rPr>
          <w:b/>
          <w:bCs/>
        </w:rPr>
        <w:lastRenderedPageBreak/>
        <w:tab/>
        <w:t>-</w:t>
      </w:r>
      <w:r w:rsidRPr="00AF1E60">
        <w:rPr>
          <w:b/>
          <w:bCs/>
        </w:rPr>
        <w:tab/>
      </w:r>
      <w:r w:rsidRPr="00AF1E60">
        <w:t>this form of monitoring employs a periodic sampling method, or continuous recording of specific environmental quality indicators or pollution levels to ensure project compliance with recommended environmental protection standards.</w:t>
      </w:r>
    </w:p>
    <w:p w:rsidR="00AF1E60" w:rsidRDefault="00AF1E60" w:rsidP="00356BC0">
      <w:pPr>
        <w:spacing w:after="0"/>
        <w:rPr>
          <w:noProof/>
        </w:rPr>
      </w:pPr>
      <w:r w:rsidRPr="00AF1E60">
        <w:rPr>
          <w:noProof/>
        </w:rPr>
        <w:drawing>
          <wp:inline distT="0" distB="0" distL="0" distR="0">
            <wp:extent cx="2842260" cy="1790700"/>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105410"/>
                      <a:chOff x="381000" y="198438"/>
                      <a:chExt cx="8229600" cy="5105410"/>
                    </a:xfrm>
                  </a:grpSpPr>
                  <a:sp>
                    <a:nvSpPr>
                      <a:cNvPr id="2" name="Title 1"/>
                      <a:cNvSpPr>
                        <a:spLocks noGrp="1"/>
                      </a:cNvSpPr>
                    </a:nvSpPr>
                    <a:spPr>
                      <a:xfrm>
                        <a:off x="381000" y="198438"/>
                        <a:ext cx="8229600" cy="1143000"/>
                      </a:xfrm>
                      <a:prstGeom prst="rect">
                        <a:avLst/>
                      </a:prstGeom>
                    </a:spPr>
                    <a:txSp>
                      <a:txBody>
                        <a:bodyPr vert="horz" lIns="91440" tIns="45720" rIns="91440" bIns="45720" rtlCol="0" anchor="ctr">
                          <a:normAutofit fontScale="90000"/>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dirty="0" smtClean="0"/>
                            <a:t>  Air Quality Impact</a:t>
                          </a:r>
                          <a:br>
                            <a:rPr lang="en-US" dirty="0" smtClean="0"/>
                          </a:br>
                          <a:endParaRPr lang="en-US" dirty="0"/>
                        </a:p>
                      </a:txBody>
                      <a:useSpRect/>
                    </a:txSp>
                  </a:sp>
                  <a:pic>
                    <a:nvPicPr>
                      <a:cNvPr id="5" name="table"/>
                      <a:cNvPicPr>
                        <a:picLocks noChangeAspect="1"/>
                      </a:cNvPicPr>
                    </a:nvPicPr>
                    <a:blipFill>
                      <a:blip r:embed="rId31"/>
                      <a:stretch>
                        <a:fillRect/>
                      </a:stretch>
                    </a:blipFill>
                    <a:spPr>
                      <a:xfrm>
                        <a:off x="685800" y="1524000"/>
                        <a:ext cx="7876715" cy="3779848"/>
                      </a:xfrm>
                      <a:prstGeom prst="rect">
                        <a:avLst/>
                      </a:prstGeom>
                    </a:spPr>
                  </a:pic>
                </lc:lockedCanvas>
              </a:graphicData>
            </a:graphic>
          </wp:inline>
        </w:drawing>
      </w:r>
      <w:r w:rsidRPr="00AF1E60">
        <w:rPr>
          <w:noProof/>
        </w:rPr>
        <w:t xml:space="preserve"> </w:t>
      </w:r>
      <w:r w:rsidRPr="00AF1E60">
        <w:rPr>
          <w:noProof/>
        </w:rPr>
        <w:drawing>
          <wp:inline distT="0" distB="0" distL="0" distR="0">
            <wp:extent cx="3002280" cy="1866900"/>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44864" cy="6400968"/>
                      <a:chOff x="457200" y="274638"/>
                      <a:chExt cx="8644864" cy="6400968"/>
                    </a:xfrm>
                  </a:grpSpPr>
                  <a:sp>
                    <a:nvSpPr>
                      <a:cNvPr id="2" name="Title 1"/>
                      <a:cNvSpPr>
                        <a:spLocks noGrp="1"/>
                      </a:cNvSpPr>
                    </a:nvSpPr>
                    <a:spPr>
                      <a:xfrm>
                        <a:off x="457200" y="274638"/>
                        <a:ext cx="8229600" cy="792162"/>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dirty="0" smtClean="0"/>
                            <a:t>Noise Impact</a:t>
                          </a:r>
                          <a:endParaRPr lang="en-US" dirty="0"/>
                        </a:p>
                      </a:txBody>
                      <a:useSpRect/>
                    </a:txSp>
                  </a:sp>
                  <a:pic>
                    <a:nvPicPr>
                      <a:cNvPr id="5" name="table"/>
                      <a:cNvPicPr>
                        <a:picLocks noChangeAspect="1"/>
                      </a:cNvPicPr>
                    </a:nvPicPr>
                    <a:blipFill>
                      <a:blip r:embed="rId32"/>
                      <a:stretch>
                        <a:fillRect/>
                      </a:stretch>
                    </a:blipFill>
                    <a:spPr>
                      <a:xfrm>
                        <a:off x="609600" y="1066800"/>
                        <a:ext cx="8492464" cy="5608806"/>
                      </a:xfrm>
                      <a:prstGeom prst="rect">
                        <a:avLst/>
                      </a:prstGeom>
                    </a:spPr>
                  </a:pic>
                </lc:lockedCanvas>
              </a:graphicData>
            </a:graphic>
          </wp:inline>
        </w:drawing>
      </w:r>
    </w:p>
    <w:p w:rsidR="002C57B4" w:rsidRDefault="002C57B4" w:rsidP="00356BC0">
      <w:pPr>
        <w:spacing w:after="0"/>
      </w:pPr>
      <w:r w:rsidRPr="002C57B4">
        <w:t>Water Quality Impact</w:t>
      </w:r>
    </w:p>
    <w:p w:rsidR="00594E3E" w:rsidRPr="002C57B4" w:rsidRDefault="00CC7D89" w:rsidP="002C57B4">
      <w:pPr>
        <w:numPr>
          <w:ilvl w:val="0"/>
          <w:numId w:val="27"/>
        </w:numPr>
        <w:spacing w:after="0"/>
      </w:pPr>
      <w:r w:rsidRPr="002C57B4">
        <w:t>Regular audit of implementation of the recommended mitigation measures during the construction phase at the works areas should also be undertaken during the construction phase to ensure the recommended mitigation measures are properly implemented.</w:t>
      </w:r>
    </w:p>
    <w:p w:rsidR="00594E3E" w:rsidRPr="002C57B4" w:rsidRDefault="00CC7D89" w:rsidP="002C57B4">
      <w:pPr>
        <w:numPr>
          <w:ilvl w:val="0"/>
          <w:numId w:val="27"/>
        </w:numPr>
        <w:spacing w:after="0"/>
      </w:pPr>
      <w:r w:rsidRPr="002C57B4">
        <w:t>Groundwater monitoring on tunnel groundwater ingress is recommended from the engineering perspective during construction phase. Baseline data would be obtained prior to commencement of construction works.</w:t>
      </w:r>
    </w:p>
    <w:p w:rsidR="00594E3E" w:rsidRPr="002C57B4" w:rsidRDefault="00CC7D89" w:rsidP="002C57B4">
      <w:pPr>
        <w:numPr>
          <w:ilvl w:val="0"/>
          <w:numId w:val="27"/>
        </w:numPr>
        <w:spacing w:after="0"/>
      </w:pPr>
      <w:r w:rsidRPr="002C57B4">
        <w:t xml:space="preserve">With the full implementation of the recommended mitigation measures during operation phase, no adverse water quality impact is anticipated. </w:t>
      </w:r>
    </w:p>
    <w:p w:rsidR="00594E3E" w:rsidRPr="002C57B4" w:rsidRDefault="00CC7D89" w:rsidP="002C57B4">
      <w:pPr>
        <w:numPr>
          <w:ilvl w:val="0"/>
          <w:numId w:val="27"/>
        </w:numPr>
        <w:spacing w:after="0"/>
      </w:pPr>
      <w:r w:rsidRPr="002C57B4">
        <w:t>Operation phase water quality monitoring is not considered necessary.</w:t>
      </w:r>
    </w:p>
    <w:p w:rsidR="002C57B4" w:rsidRDefault="002C57B4" w:rsidP="00356BC0">
      <w:pPr>
        <w:spacing w:after="0"/>
      </w:pPr>
    </w:p>
    <w:p w:rsidR="002C57B4" w:rsidRDefault="002C57B4" w:rsidP="00356BC0">
      <w:pPr>
        <w:spacing w:after="0"/>
      </w:pPr>
      <w:r w:rsidRPr="002C57B4">
        <w:t>Sewerage and Sewage Treatment Implications</w:t>
      </w:r>
    </w:p>
    <w:p w:rsidR="00594E3E" w:rsidRDefault="00CC7D89" w:rsidP="002C57B4">
      <w:pPr>
        <w:numPr>
          <w:ilvl w:val="0"/>
          <w:numId w:val="28"/>
        </w:numPr>
        <w:spacing w:after="0"/>
      </w:pPr>
      <w:r w:rsidRPr="002C57B4">
        <w:t xml:space="preserve">It is recommended to conduct regular monitoring of the quality of treated effluent discharged from the proposed sewage treatment work in order to ensure compliance with the no net increase in pollutant loading requirement as well as the relevant </w:t>
      </w:r>
      <w:proofErr w:type="spellStart"/>
      <w:r w:rsidRPr="002C57B4">
        <w:t>licence</w:t>
      </w:r>
      <w:proofErr w:type="spellEnd"/>
      <w:r w:rsidRPr="002C57B4">
        <w:t xml:space="preserve"> requirements under the Water Pollution Control Ordinance </w:t>
      </w:r>
    </w:p>
    <w:p w:rsidR="002C57B4" w:rsidRDefault="002C57B4" w:rsidP="002C57B4">
      <w:pPr>
        <w:spacing w:after="0"/>
      </w:pPr>
    </w:p>
    <w:p w:rsidR="002C57B4" w:rsidRDefault="002C57B4" w:rsidP="002C57B4">
      <w:pPr>
        <w:spacing w:after="0"/>
      </w:pPr>
      <w:r w:rsidRPr="002C57B4">
        <w:t>Waste Management Implications</w:t>
      </w:r>
    </w:p>
    <w:p w:rsidR="002C57B4" w:rsidRDefault="002C57B4" w:rsidP="002C57B4">
      <w:pPr>
        <w:spacing w:after="0"/>
      </w:pPr>
      <w:r w:rsidRPr="002C57B4">
        <w:t>Waste management would be the contractor’s responsibility to ensure that all wastes produced during the construction phase are handled, stored and disposed of in accordance with good waste management practices</w:t>
      </w:r>
    </w:p>
    <w:p w:rsidR="002C57B4" w:rsidRDefault="002C57B4" w:rsidP="002C57B4">
      <w:pPr>
        <w:spacing w:after="0"/>
      </w:pPr>
    </w:p>
    <w:p w:rsidR="002C57B4" w:rsidRDefault="002C57B4" w:rsidP="002C57B4">
      <w:pPr>
        <w:spacing w:after="0"/>
      </w:pPr>
      <w:r w:rsidRPr="002C57B4">
        <w:t>Land Contamination</w:t>
      </w:r>
    </w:p>
    <w:p w:rsidR="002C57B4" w:rsidRDefault="00CC13B2" w:rsidP="002C57B4">
      <w:pPr>
        <w:spacing w:after="0"/>
      </w:pPr>
      <w:r w:rsidRPr="002C57B4">
        <w:t>During</w:t>
      </w:r>
      <w:r w:rsidR="002C57B4" w:rsidRPr="002C57B4">
        <w:t xml:space="preserve"> construction phase, EM&amp;A is to be carried out in the form of regular site inspection. All related procedures and facilities for handling or storage of chemicals and chemical wastes should be audited regularly to make sure they are in order and intact and reported in the EM&amp;A reports as such.</w:t>
      </w:r>
    </w:p>
    <w:p w:rsidR="002C57B4" w:rsidRDefault="002C57B4" w:rsidP="002C57B4">
      <w:pPr>
        <w:spacing w:after="0"/>
      </w:pPr>
    </w:p>
    <w:p w:rsidR="00CC13B2" w:rsidRDefault="00CC13B2" w:rsidP="002C57B4">
      <w:pPr>
        <w:spacing w:after="0"/>
      </w:pPr>
    </w:p>
    <w:p w:rsidR="00CC13B2" w:rsidRDefault="00CC13B2" w:rsidP="002C57B4">
      <w:pPr>
        <w:spacing w:after="0"/>
      </w:pPr>
    </w:p>
    <w:p w:rsidR="002C57B4" w:rsidRPr="002C57B4" w:rsidRDefault="002C57B4" w:rsidP="002C57B4">
      <w:pPr>
        <w:spacing w:after="0"/>
      </w:pPr>
      <w:r w:rsidRPr="002C57B4">
        <w:lastRenderedPageBreak/>
        <w:t>Ecological Impact</w:t>
      </w:r>
    </w:p>
    <w:p w:rsidR="00594E3E" w:rsidRDefault="00CC7D89" w:rsidP="002C57B4">
      <w:pPr>
        <w:numPr>
          <w:ilvl w:val="0"/>
          <w:numId w:val="29"/>
        </w:numPr>
        <w:spacing w:after="0"/>
      </w:pPr>
      <w:r w:rsidRPr="002C57B4">
        <w:t xml:space="preserve">The implementation of the transplanting of floral species of conservation interest and the provision of Woodland/ Wetland Compensation Area shall be checked during the routine site inspection. The inspection, observation and recommendation shall be reported </w:t>
      </w:r>
    </w:p>
    <w:p w:rsidR="00CC7D89" w:rsidRPr="002C57B4" w:rsidRDefault="00CC7D89" w:rsidP="00030715">
      <w:pPr>
        <w:spacing w:after="0"/>
        <w:ind w:left="720"/>
      </w:pPr>
    </w:p>
    <w:p w:rsidR="002C57B4" w:rsidRDefault="002C57B4" w:rsidP="00356BC0">
      <w:pPr>
        <w:spacing w:after="0"/>
      </w:pPr>
      <w:r w:rsidRPr="002C57B4">
        <w:t>Fisheries Impact</w:t>
      </w:r>
    </w:p>
    <w:p w:rsidR="00594E3E" w:rsidRDefault="00CC7D89" w:rsidP="002C57B4">
      <w:pPr>
        <w:numPr>
          <w:ilvl w:val="0"/>
          <w:numId w:val="30"/>
        </w:numPr>
        <w:spacing w:after="0"/>
      </w:pPr>
      <w:r w:rsidRPr="002C57B4">
        <w:t xml:space="preserve">Pond fish culture resources and activities to be identified within the Study Area. </w:t>
      </w:r>
    </w:p>
    <w:p w:rsidR="00CC7D89" w:rsidRPr="002C57B4" w:rsidRDefault="00CC7D89" w:rsidP="00030715">
      <w:pPr>
        <w:spacing w:after="0"/>
        <w:ind w:left="720"/>
      </w:pPr>
    </w:p>
    <w:p w:rsidR="002C57B4" w:rsidRDefault="002C57B4" w:rsidP="00356BC0">
      <w:pPr>
        <w:spacing w:after="0"/>
      </w:pPr>
      <w:r w:rsidRPr="002C57B4">
        <w:t>Landscape, Visual and Glare Impact</w:t>
      </w:r>
    </w:p>
    <w:p w:rsidR="002C57B4" w:rsidRPr="002C57B4" w:rsidRDefault="002C57B4" w:rsidP="002C57B4">
      <w:pPr>
        <w:spacing w:after="0"/>
      </w:pPr>
      <w:r w:rsidRPr="002C57B4">
        <w:t xml:space="preserve">The design, implementation and maintenance of landscape and visual mitigation measures are key aspects of the Project and their implementation and maintenance should be checked to ensure that they are fully </w:t>
      </w:r>
      <w:r w:rsidR="00CC13B2" w:rsidRPr="002C57B4">
        <w:t>realized</w:t>
      </w:r>
      <w:r w:rsidRPr="002C57B4">
        <w:t xml:space="preserve"> such that they mitigate landscape and visual impacts to their full potential. </w:t>
      </w:r>
    </w:p>
    <w:p w:rsidR="002C57B4" w:rsidRDefault="002C57B4" w:rsidP="00356BC0">
      <w:pPr>
        <w:spacing w:after="0"/>
      </w:pPr>
    </w:p>
    <w:p w:rsidR="002C57B4" w:rsidRDefault="002C57B4" w:rsidP="00356BC0">
      <w:pPr>
        <w:spacing w:after="0"/>
      </w:pPr>
      <w:r w:rsidRPr="002C57B4">
        <w:t>Impact on Cultural Heritage</w:t>
      </w:r>
    </w:p>
    <w:p w:rsidR="00594E3E" w:rsidRDefault="00CC7D89" w:rsidP="002C57B4">
      <w:pPr>
        <w:numPr>
          <w:ilvl w:val="0"/>
          <w:numId w:val="31"/>
        </w:numPr>
        <w:spacing w:after="0"/>
      </w:pPr>
      <w:r w:rsidRPr="002C57B4">
        <w:t xml:space="preserve">During detail design stage of the Project, in case any potential vibration impact on any nearby built heritage features are identified due to the change of the Project design, it is recommended that prior to commencement of the construction works, a baseline condition survey and baseline vibration impact assessment should be conducted by a qualified building surveyor and a qualified structural engineer to define the vibration limit and to evaluate if construction vibration monitoring and structural strengthening measures are required during construction phase to ensure the construction performance meets with the vibration criteria </w:t>
      </w:r>
    </w:p>
    <w:p w:rsidR="00F537FC" w:rsidRPr="002C57B4" w:rsidRDefault="00F537FC" w:rsidP="00F537FC">
      <w:pPr>
        <w:spacing w:after="0"/>
        <w:ind w:left="720"/>
      </w:pPr>
    </w:p>
    <w:p w:rsidR="002C57B4" w:rsidRDefault="00030715" w:rsidP="00356BC0">
      <w:pPr>
        <w:spacing w:after="0"/>
        <w:rPr>
          <w:noProof/>
        </w:rPr>
      </w:pPr>
      <w:r>
        <w:rPr>
          <w:noProof/>
        </w:rPr>
        <w:t xml:space="preserve">    </w:t>
      </w:r>
      <w:r w:rsidR="00CC7D89" w:rsidRPr="00CC7D89">
        <w:rPr>
          <w:noProof/>
        </w:rPr>
        <w:drawing>
          <wp:inline distT="0" distB="0" distL="0" distR="0">
            <wp:extent cx="5238750" cy="227838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3"/>
                    <a:srcRect/>
                    <a:stretch>
                      <a:fillRect/>
                    </a:stretch>
                  </pic:blipFill>
                  <pic:spPr bwMode="auto">
                    <a:xfrm>
                      <a:off x="0" y="0"/>
                      <a:ext cx="5240682" cy="2279220"/>
                    </a:xfrm>
                    <a:prstGeom prst="rect">
                      <a:avLst/>
                    </a:prstGeom>
                    <a:noFill/>
                    <a:ln w="9525">
                      <a:noFill/>
                      <a:miter lim="800000"/>
                      <a:headEnd/>
                      <a:tailEnd/>
                    </a:ln>
                    <a:effectLst/>
                  </pic:spPr>
                </pic:pic>
              </a:graphicData>
            </a:graphic>
          </wp:inline>
        </w:drawing>
      </w:r>
      <w:r w:rsidR="00CC7D89" w:rsidRPr="00CC7D89">
        <w:rPr>
          <w:noProof/>
        </w:rPr>
        <w:t xml:space="preserve"> </w:t>
      </w:r>
      <w:r>
        <w:rPr>
          <w:noProof/>
        </w:rPr>
        <w:t xml:space="preserve">     </w:t>
      </w:r>
      <w:r w:rsidR="00CC7D89" w:rsidRPr="00CC7D89">
        <w:rPr>
          <w:noProof/>
        </w:rPr>
        <w:drawing>
          <wp:inline distT="0" distB="0" distL="0" distR="0">
            <wp:extent cx="5535930" cy="1257300"/>
            <wp:effectExtent l="19050" t="0" r="7620" b="0"/>
            <wp:docPr id="9" name="Picture 9"/>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34"/>
                    <a:srcRect t="9677"/>
                    <a:stretch>
                      <a:fillRect/>
                    </a:stretch>
                  </pic:blipFill>
                  <pic:spPr bwMode="auto">
                    <a:xfrm>
                      <a:off x="0" y="0"/>
                      <a:ext cx="5535930" cy="1257300"/>
                    </a:xfrm>
                    <a:prstGeom prst="rect">
                      <a:avLst/>
                    </a:prstGeom>
                    <a:noFill/>
                    <a:ln w="9525">
                      <a:noFill/>
                      <a:miter lim="800000"/>
                      <a:headEnd/>
                      <a:tailEnd/>
                    </a:ln>
                    <a:effectLst/>
                  </pic:spPr>
                </pic:pic>
              </a:graphicData>
            </a:graphic>
          </wp:inline>
        </w:drawing>
      </w:r>
    </w:p>
    <w:p w:rsidR="00E6349A" w:rsidRPr="00E6349A" w:rsidRDefault="00E6349A" w:rsidP="00356BC0">
      <w:pPr>
        <w:spacing w:after="0"/>
        <w:rPr>
          <w:b/>
        </w:rPr>
      </w:pPr>
    </w:p>
    <w:sectPr w:rsidR="00E6349A" w:rsidRPr="00E6349A" w:rsidSect="00594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6FC"/>
    <w:multiLevelType w:val="hybridMultilevel"/>
    <w:tmpl w:val="339E9EEA"/>
    <w:lvl w:ilvl="0" w:tplc="E7B6C492">
      <w:start w:val="1"/>
      <w:numFmt w:val="bullet"/>
      <w:lvlText w:val="•"/>
      <w:lvlJc w:val="left"/>
      <w:pPr>
        <w:tabs>
          <w:tab w:val="num" w:pos="720"/>
        </w:tabs>
        <w:ind w:left="720" w:hanging="360"/>
      </w:pPr>
      <w:rPr>
        <w:rFonts w:ascii="Arial" w:hAnsi="Arial" w:hint="default"/>
      </w:rPr>
    </w:lvl>
    <w:lvl w:ilvl="1" w:tplc="C3BA54C8" w:tentative="1">
      <w:start w:val="1"/>
      <w:numFmt w:val="bullet"/>
      <w:lvlText w:val="•"/>
      <w:lvlJc w:val="left"/>
      <w:pPr>
        <w:tabs>
          <w:tab w:val="num" w:pos="1440"/>
        </w:tabs>
        <w:ind w:left="1440" w:hanging="360"/>
      </w:pPr>
      <w:rPr>
        <w:rFonts w:ascii="Arial" w:hAnsi="Arial" w:hint="default"/>
      </w:rPr>
    </w:lvl>
    <w:lvl w:ilvl="2" w:tplc="0204A3BC" w:tentative="1">
      <w:start w:val="1"/>
      <w:numFmt w:val="bullet"/>
      <w:lvlText w:val="•"/>
      <w:lvlJc w:val="left"/>
      <w:pPr>
        <w:tabs>
          <w:tab w:val="num" w:pos="2160"/>
        </w:tabs>
        <w:ind w:left="2160" w:hanging="360"/>
      </w:pPr>
      <w:rPr>
        <w:rFonts w:ascii="Arial" w:hAnsi="Arial" w:hint="default"/>
      </w:rPr>
    </w:lvl>
    <w:lvl w:ilvl="3" w:tplc="EA0C9366" w:tentative="1">
      <w:start w:val="1"/>
      <w:numFmt w:val="bullet"/>
      <w:lvlText w:val="•"/>
      <w:lvlJc w:val="left"/>
      <w:pPr>
        <w:tabs>
          <w:tab w:val="num" w:pos="2880"/>
        </w:tabs>
        <w:ind w:left="2880" w:hanging="360"/>
      </w:pPr>
      <w:rPr>
        <w:rFonts w:ascii="Arial" w:hAnsi="Arial" w:hint="default"/>
      </w:rPr>
    </w:lvl>
    <w:lvl w:ilvl="4" w:tplc="324CF0F8" w:tentative="1">
      <w:start w:val="1"/>
      <w:numFmt w:val="bullet"/>
      <w:lvlText w:val="•"/>
      <w:lvlJc w:val="left"/>
      <w:pPr>
        <w:tabs>
          <w:tab w:val="num" w:pos="3600"/>
        </w:tabs>
        <w:ind w:left="3600" w:hanging="360"/>
      </w:pPr>
      <w:rPr>
        <w:rFonts w:ascii="Arial" w:hAnsi="Arial" w:hint="default"/>
      </w:rPr>
    </w:lvl>
    <w:lvl w:ilvl="5" w:tplc="E04ECC4A" w:tentative="1">
      <w:start w:val="1"/>
      <w:numFmt w:val="bullet"/>
      <w:lvlText w:val="•"/>
      <w:lvlJc w:val="left"/>
      <w:pPr>
        <w:tabs>
          <w:tab w:val="num" w:pos="4320"/>
        </w:tabs>
        <w:ind w:left="4320" w:hanging="360"/>
      </w:pPr>
      <w:rPr>
        <w:rFonts w:ascii="Arial" w:hAnsi="Arial" w:hint="default"/>
      </w:rPr>
    </w:lvl>
    <w:lvl w:ilvl="6" w:tplc="B5647346" w:tentative="1">
      <w:start w:val="1"/>
      <w:numFmt w:val="bullet"/>
      <w:lvlText w:val="•"/>
      <w:lvlJc w:val="left"/>
      <w:pPr>
        <w:tabs>
          <w:tab w:val="num" w:pos="5040"/>
        </w:tabs>
        <w:ind w:left="5040" w:hanging="360"/>
      </w:pPr>
      <w:rPr>
        <w:rFonts w:ascii="Arial" w:hAnsi="Arial" w:hint="default"/>
      </w:rPr>
    </w:lvl>
    <w:lvl w:ilvl="7" w:tplc="DAA0DFF0" w:tentative="1">
      <w:start w:val="1"/>
      <w:numFmt w:val="bullet"/>
      <w:lvlText w:val="•"/>
      <w:lvlJc w:val="left"/>
      <w:pPr>
        <w:tabs>
          <w:tab w:val="num" w:pos="5760"/>
        </w:tabs>
        <w:ind w:left="5760" w:hanging="360"/>
      </w:pPr>
      <w:rPr>
        <w:rFonts w:ascii="Arial" w:hAnsi="Arial" w:hint="default"/>
      </w:rPr>
    </w:lvl>
    <w:lvl w:ilvl="8" w:tplc="A69E84CE" w:tentative="1">
      <w:start w:val="1"/>
      <w:numFmt w:val="bullet"/>
      <w:lvlText w:val="•"/>
      <w:lvlJc w:val="left"/>
      <w:pPr>
        <w:tabs>
          <w:tab w:val="num" w:pos="6480"/>
        </w:tabs>
        <w:ind w:left="6480" w:hanging="360"/>
      </w:pPr>
      <w:rPr>
        <w:rFonts w:ascii="Arial" w:hAnsi="Arial" w:hint="default"/>
      </w:rPr>
    </w:lvl>
  </w:abstractNum>
  <w:abstractNum w:abstractNumId="1">
    <w:nsid w:val="0A951CC9"/>
    <w:multiLevelType w:val="hybridMultilevel"/>
    <w:tmpl w:val="F9FCF6C4"/>
    <w:lvl w:ilvl="0" w:tplc="72AC9518">
      <w:start w:val="1"/>
      <w:numFmt w:val="bullet"/>
      <w:lvlText w:val="•"/>
      <w:lvlJc w:val="left"/>
      <w:pPr>
        <w:tabs>
          <w:tab w:val="num" w:pos="720"/>
        </w:tabs>
        <w:ind w:left="720" w:hanging="360"/>
      </w:pPr>
      <w:rPr>
        <w:rFonts w:ascii="Arial" w:hAnsi="Arial" w:hint="default"/>
      </w:rPr>
    </w:lvl>
    <w:lvl w:ilvl="1" w:tplc="22DA90D0" w:tentative="1">
      <w:start w:val="1"/>
      <w:numFmt w:val="bullet"/>
      <w:lvlText w:val="•"/>
      <w:lvlJc w:val="left"/>
      <w:pPr>
        <w:tabs>
          <w:tab w:val="num" w:pos="1440"/>
        </w:tabs>
        <w:ind w:left="1440" w:hanging="360"/>
      </w:pPr>
      <w:rPr>
        <w:rFonts w:ascii="Arial" w:hAnsi="Arial" w:hint="default"/>
      </w:rPr>
    </w:lvl>
    <w:lvl w:ilvl="2" w:tplc="E0AA613C" w:tentative="1">
      <w:start w:val="1"/>
      <w:numFmt w:val="bullet"/>
      <w:lvlText w:val="•"/>
      <w:lvlJc w:val="left"/>
      <w:pPr>
        <w:tabs>
          <w:tab w:val="num" w:pos="2160"/>
        </w:tabs>
        <w:ind w:left="2160" w:hanging="360"/>
      </w:pPr>
      <w:rPr>
        <w:rFonts w:ascii="Arial" w:hAnsi="Arial" w:hint="default"/>
      </w:rPr>
    </w:lvl>
    <w:lvl w:ilvl="3" w:tplc="C2F0E4B0" w:tentative="1">
      <w:start w:val="1"/>
      <w:numFmt w:val="bullet"/>
      <w:lvlText w:val="•"/>
      <w:lvlJc w:val="left"/>
      <w:pPr>
        <w:tabs>
          <w:tab w:val="num" w:pos="2880"/>
        </w:tabs>
        <w:ind w:left="2880" w:hanging="360"/>
      </w:pPr>
      <w:rPr>
        <w:rFonts w:ascii="Arial" w:hAnsi="Arial" w:hint="default"/>
      </w:rPr>
    </w:lvl>
    <w:lvl w:ilvl="4" w:tplc="BAF4BE08" w:tentative="1">
      <w:start w:val="1"/>
      <w:numFmt w:val="bullet"/>
      <w:lvlText w:val="•"/>
      <w:lvlJc w:val="left"/>
      <w:pPr>
        <w:tabs>
          <w:tab w:val="num" w:pos="3600"/>
        </w:tabs>
        <w:ind w:left="3600" w:hanging="360"/>
      </w:pPr>
      <w:rPr>
        <w:rFonts w:ascii="Arial" w:hAnsi="Arial" w:hint="default"/>
      </w:rPr>
    </w:lvl>
    <w:lvl w:ilvl="5" w:tplc="DE528BE2" w:tentative="1">
      <w:start w:val="1"/>
      <w:numFmt w:val="bullet"/>
      <w:lvlText w:val="•"/>
      <w:lvlJc w:val="left"/>
      <w:pPr>
        <w:tabs>
          <w:tab w:val="num" w:pos="4320"/>
        </w:tabs>
        <w:ind w:left="4320" w:hanging="360"/>
      </w:pPr>
      <w:rPr>
        <w:rFonts w:ascii="Arial" w:hAnsi="Arial" w:hint="default"/>
      </w:rPr>
    </w:lvl>
    <w:lvl w:ilvl="6" w:tplc="C9D69ABA" w:tentative="1">
      <w:start w:val="1"/>
      <w:numFmt w:val="bullet"/>
      <w:lvlText w:val="•"/>
      <w:lvlJc w:val="left"/>
      <w:pPr>
        <w:tabs>
          <w:tab w:val="num" w:pos="5040"/>
        </w:tabs>
        <w:ind w:left="5040" w:hanging="360"/>
      </w:pPr>
      <w:rPr>
        <w:rFonts w:ascii="Arial" w:hAnsi="Arial" w:hint="default"/>
      </w:rPr>
    </w:lvl>
    <w:lvl w:ilvl="7" w:tplc="5282D040" w:tentative="1">
      <w:start w:val="1"/>
      <w:numFmt w:val="bullet"/>
      <w:lvlText w:val="•"/>
      <w:lvlJc w:val="left"/>
      <w:pPr>
        <w:tabs>
          <w:tab w:val="num" w:pos="5760"/>
        </w:tabs>
        <w:ind w:left="5760" w:hanging="360"/>
      </w:pPr>
      <w:rPr>
        <w:rFonts w:ascii="Arial" w:hAnsi="Arial" w:hint="default"/>
      </w:rPr>
    </w:lvl>
    <w:lvl w:ilvl="8" w:tplc="B50E7F1A" w:tentative="1">
      <w:start w:val="1"/>
      <w:numFmt w:val="bullet"/>
      <w:lvlText w:val="•"/>
      <w:lvlJc w:val="left"/>
      <w:pPr>
        <w:tabs>
          <w:tab w:val="num" w:pos="6480"/>
        </w:tabs>
        <w:ind w:left="6480" w:hanging="360"/>
      </w:pPr>
      <w:rPr>
        <w:rFonts w:ascii="Arial" w:hAnsi="Arial" w:hint="default"/>
      </w:rPr>
    </w:lvl>
  </w:abstractNum>
  <w:abstractNum w:abstractNumId="2">
    <w:nsid w:val="0B68594A"/>
    <w:multiLevelType w:val="hybridMultilevel"/>
    <w:tmpl w:val="4B10011C"/>
    <w:lvl w:ilvl="0" w:tplc="0AE09BCC">
      <w:start w:val="1"/>
      <w:numFmt w:val="decimal"/>
      <w:lvlText w:val="%1)"/>
      <w:lvlJc w:val="left"/>
      <w:pPr>
        <w:tabs>
          <w:tab w:val="num" w:pos="720"/>
        </w:tabs>
        <w:ind w:left="720" w:hanging="360"/>
      </w:pPr>
    </w:lvl>
    <w:lvl w:ilvl="1" w:tplc="744E64C8" w:tentative="1">
      <w:start w:val="1"/>
      <w:numFmt w:val="decimal"/>
      <w:lvlText w:val="%2)"/>
      <w:lvlJc w:val="left"/>
      <w:pPr>
        <w:tabs>
          <w:tab w:val="num" w:pos="1440"/>
        </w:tabs>
        <w:ind w:left="1440" w:hanging="360"/>
      </w:pPr>
    </w:lvl>
    <w:lvl w:ilvl="2" w:tplc="D94E089E" w:tentative="1">
      <w:start w:val="1"/>
      <w:numFmt w:val="decimal"/>
      <w:lvlText w:val="%3)"/>
      <w:lvlJc w:val="left"/>
      <w:pPr>
        <w:tabs>
          <w:tab w:val="num" w:pos="2160"/>
        </w:tabs>
        <w:ind w:left="2160" w:hanging="360"/>
      </w:pPr>
    </w:lvl>
    <w:lvl w:ilvl="3" w:tplc="FF50634E" w:tentative="1">
      <w:start w:val="1"/>
      <w:numFmt w:val="decimal"/>
      <w:lvlText w:val="%4)"/>
      <w:lvlJc w:val="left"/>
      <w:pPr>
        <w:tabs>
          <w:tab w:val="num" w:pos="2880"/>
        </w:tabs>
        <w:ind w:left="2880" w:hanging="360"/>
      </w:pPr>
    </w:lvl>
    <w:lvl w:ilvl="4" w:tplc="0E4CC754" w:tentative="1">
      <w:start w:val="1"/>
      <w:numFmt w:val="decimal"/>
      <w:lvlText w:val="%5)"/>
      <w:lvlJc w:val="left"/>
      <w:pPr>
        <w:tabs>
          <w:tab w:val="num" w:pos="3600"/>
        </w:tabs>
        <w:ind w:left="3600" w:hanging="360"/>
      </w:pPr>
    </w:lvl>
    <w:lvl w:ilvl="5" w:tplc="743222CA" w:tentative="1">
      <w:start w:val="1"/>
      <w:numFmt w:val="decimal"/>
      <w:lvlText w:val="%6)"/>
      <w:lvlJc w:val="left"/>
      <w:pPr>
        <w:tabs>
          <w:tab w:val="num" w:pos="4320"/>
        </w:tabs>
        <w:ind w:left="4320" w:hanging="360"/>
      </w:pPr>
    </w:lvl>
    <w:lvl w:ilvl="6" w:tplc="E05EF6F0" w:tentative="1">
      <w:start w:val="1"/>
      <w:numFmt w:val="decimal"/>
      <w:lvlText w:val="%7)"/>
      <w:lvlJc w:val="left"/>
      <w:pPr>
        <w:tabs>
          <w:tab w:val="num" w:pos="5040"/>
        </w:tabs>
        <w:ind w:left="5040" w:hanging="360"/>
      </w:pPr>
    </w:lvl>
    <w:lvl w:ilvl="7" w:tplc="07A83522" w:tentative="1">
      <w:start w:val="1"/>
      <w:numFmt w:val="decimal"/>
      <w:lvlText w:val="%8)"/>
      <w:lvlJc w:val="left"/>
      <w:pPr>
        <w:tabs>
          <w:tab w:val="num" w:pos="5760"/>
        </w:tabs>
        <w:ind w:left="5760" w:hanging="360"/>
      </w:pPr>
    </w:lvl>
    <w:lvl w:ilvl="8" w:tplc="ADDEA6D8" w:tentative="1">
      <w:start w:val="1"/>
      <w:numFmt w:val="decimal"/>
      <w:lvlText w:val="%9)"/>
      <w:lvlJc w:val="left"/>
      <w:pPr>
        <w:tabs>
          <w:tab w:val="num" w:pos="6480"/>
        </w:tabs>
        <w:ind w:left="6480" w:hanging="360"/>
      </w:pPr>
    </w:lvl>
  </w:abstractNum>
  <w:abstractNum w:abstractNumId="3">
    <w:nsid w:val="0FB84ADA"/>
    <w:multiLevelType w:val="hybridMultilevel"/>
    <w:tmpl w:val="A9C8DBC0"/>
    <w:lvl w:ilvl="0" w:tplc="FB74167C">
      <w:start w:val="1"/>
      <w:numFmt w:val="bullet"/>
      <w:lvlText w:val="•"/>
      <w:lvlJc w:val="left"/>
      <w:pPr>
        <w:tabs>
          <w:tab w:val="num" w:pos="720"/>
        </w:tabs>
        <w:ind w:left="720" w:hanging="360"/>
      </w:pPr>
      <w:rPr>
        <w:rFonts w:ascii="Arial" w:hAnsi="Arial" w:hint="default"/>
      </w:rPr>
    </w:lvl>
    <w:lvl w:ilvl="1" w:tplc="FDB80AF0" w:tentative="1">
      <w:start w:val="1"/>
      <w:numFmt w:val="bullet"/>
      <w:lvlText w:val="•"/>
      <w:lvlJc w:val="left"/>
      <w:pPr>
        <w:tabs>
          <w:tab w:val="num" w:pos="1440"/>
        </w:tabs>
        <w:ind w:left="1440" w:hanging="360"/>
      </w:pPr>
      <w:rPr>
        <w:rFonts w:ascii="Arial" w:hAnsi="Arial" w:hint="default"/>
      </w:rPr>
    </w:lvl>
    <w:lvl w:ilvl="2" w:tplc="ED14D50C" w:tentative="1">
      <w:start w:val="1"/>
      <w:numFmt w:val="bullet"/>
      <w:lvlText w:val="•"/>
      <w:lvlJc w:val="left"/>
      <w:pPr>
        <w:tabs>
          <w:tab w:val="num" w:pos="2160"/>
        </w:tabs>
        <w:ind w:left="2160" w:hanging="360"/>
      </w:pPr>
      <w:rPr>
        <w:rFonts w:ascii="Arial" w:hAnsi="Arial" w:hint="default"/>
      </w:rPr>
    </w:lvl>
    <w:lvl w:ilvl="3" w:tplc="A5AADF72" w:tentative="1">
      <w:start w:val="1"/>
      <w:numFmt w:val="bullet"/>
      <w:lvlText w:val="•"/>
      <w:lvlJc w:val="left"/>
      <w:pPr>
        <w:tabs>
          <w:tab w:val="num" w:pos="2880"/>
        </w:tabs>
        <w:ind w:left="2880" w:hanging="360"/>
      </w:pPr>
      <w:rPr>
        <w:rFonts w:ascii="Arial" w:hAnsi="Arial" w:hint="default"/>
      </w:rPr>
    </w:lvl>
    <w:lvl w:ilvl="4" w:tplc="A47A7A6A" w:tentative="1">
      <w:start w:val="1"/>
      <w:numFmt w:val="bullet"/>
      <w:lvlText w:val="•"/>
      <w:lvlJc w:val="left"/>
      <w:pPr>
        <w:tabs>
          <w:tab w:val="num" w:pos="3600"/>
        </w:tabs>
        <w:ind w:left="3600" w:hanging="360"/>
      </w:pPr>
      <w:rPr>
        <w:rFonts w:ascii="Arial" w:hAnsi="Arial" w:hint="default"/>
      </w:rPr>
    </w:lvl>
    <w:lvl w:ilvl="5" w:tplc="AF700BD4" w:tentative="1">
      <w:start w:val="1"/>
      <w:numFmt w:val="bullet"/>
      <w:lvlText w:val="•"/>
      <w:lvlJc w:val="left"/>
      <w:pPr>
        <w:tabs>
          <w:tab w:val="num" w:pos="4320"/>
        </w:tabs>
        <w:ind w:left="4320" w:hanging="360"/>
      </w:pPr>
      <w:rPr>
        <w:rFonts w:ascii="Arial" w:hAnsi="Arial" w:hint="default"/>
      </w:rPr>
    </w:lvl>
    <w:lvl w:ilvl="6" w:tplc="31A4C402" w:tentative="1">
      <w:start w:val="1"/>
      <w:numFmt w:val="bullet"/>
      <w:lvlText w:val="•"/>
      <w:lvlJc w:val="left"/>
      <w:pPr>
        <w:tabs>
          <w:tab w:val="num" w:pos="5040"/>
        </w:tabs>
        <w:ind w:left="5040" w:hanging="360"/>
      </w:pPr>
      <w:rPr>
        <w:rFonts w:ascii="Arial" w:hAnsi="Arial" w:hint="default"/>
      </w:rPr>
    </w:lvl>
    <w:lvl w:ilvl="7" w:tplc="2F3A1B20" w:tentative="1">
      <w:start w:val="1"/>
      <w:numFmt w:val="bullet"/>
      <w:lvlText w:val="•"/>
      <w:lvlJc w:val="left"/>
      <w:pPr>
        <w:tabs>
          <w:tab w:val="num" w:pos="5760"/>
        </w:tabs>
        <w:ind w:left="5760" w:hanging="360"/>
      </w:pPr>
      <w:rPr>
        <w:rFonts w:ascii="Arial" w:hAnsi="Arial" w:hint="default"/>
      </w:rPr>
    </w:lvl>
    <w:lvl w:ilvl="8" w:tplc="1848CBD0" w:tentative="1">
      <w:start w:val="1"/>
      <w:numFmt w:val="bullet"/>
      <w:lvlText w:val="•"/>
      <w:lvlJc w:val="left"/>
      <w:pPr>
        <w:tabs>
          <w:tab w:val="num" w:pos="6480"/>
        </w:tabs>
        <w:ind w:left="6480" w:hanging="360"/>
      </w:pPr>
      <w:rPr>
        <w:rFonts w:ascii="Arial" w:hAnsi="Arial" w:hint="default"/>
      </w:rPr>
    </w:lvl>
  </w:abstractNum>
  <w:abstractNum w:abstractNumId="4">
    <w:nsid w:val="135252D5"/>
    <w:multiLevelType w:val="hybridMultilevel"/>
    <w:tmpl w:val="DF7C1E80"/>
    <w:lvl w:ilvl="0" w:tplc="825C6942">
      <w:start w:val="1"/>
      <w:numFmt w:val="bullet"/>
      <w:lvlText w:val="•"/>
      <w:lvlJc w:val="left"/>
      <w:pPr>
        <w:tabs>
          <w:tab w:val="num" w:pos="720"/>
        </w:tabs>
        <w:ind w:left="720" w:hanging="360"/>
      </w:pPr>
      <w:rPr>
        <w:rFonts w:ascii="Arial" w:hAnsi="Arial" w:hint="default"/>
      </w:rPr>
    </w:lvl>
    <w:lvl w:ilvl="1" w:tplc="94425066" w:tentative="1">
      <w:start w:val="1"/>
      <w:numFmt w:val="bullet"/>
      <w:lvlText w:val="•"/>
      <w:lvlJc w:val="left"/>
      <w:pPr>
        <w:tabs>
          <w:tab w:val="num" w:pos="1440"/>
        </w:tabs>
        <w:ind w:left="1440" w:hanging="360"/>
      </w:pPr>
      <w:rPr>
        <w:rFonts w:ascii="Arial" w:hAnsi="Arial" w:hint="default"/>
      </w:rPr>
    </w:lvl>
    <w:lvl w:ilvl="2" w:tplc="F022E378" w:tentative="1">
      <w:start w:val="1"/>
      <w:numFmt w:val="bullet"/>
      <w:lvlText w:val="•"/>
      <w:lvlJc w:val="left"/>
      <w:pPr>
        <w:tabs>
          <w:tab w:val="num" w:pos="2160"/>
        </w:tabs>
        <w:ind w:left="2160" w:hanging="360"/>
      </w:pPr>
      <w:rPr>
        <w:rFonts w:ascii="Arial" w:hAnsi="Arial" w:hint="default"/>
      </w:rPr>
    </w:lvl>
    <w:lvl w:ilvl="3" w:tplc="FA0C5DB2" w:tentative="1">
      <w:start w:val="1"/>
      <w:numFmt w:val="bullet"/>
      <w:lvlText w:val="•"/>
      <w:lvlJc w:val="left"/>
      <w:pPr>
        <w:tabs>
          <w:tab w:val="num" w:pos="2880"/>
        </w:tabs>
        <w:ind w:left="2880" w:hanging="360"/>
      </w:pPr>
      <w:rPr>
        <w:rFonts w:ascii="Arial" w:hAnsi="Arial" w:hint="default"/>
      </w:rPr>
    </w:lvl>
    <w:lvl w:ilvl="4" w:tplc="E4482196" w:tentative="1">
      <w:start w:val="1"/>
      <w:numFmt w:val="bullet"/>
      <w:lvlText w:val="•"/>
      <w:lvlJc w:val="left"/>
      <w:pPr>
        <w:tabs>
          <w:tab w:val="num" w:pos="3600"/>
        </w:tabs>
        <w:ind w:left="3600" w:hanging="360"/>
      </w:pPr>
      <w:rPr>
        <w:rFonts w:ascii="Arial" w:hAnsi="Arial" w:hint="default"/>
      </w:rPr>
    </w:lvl>
    <w:lvl w:ilvl="5" w:tplc="FC1439E6" w:tentative="1">
      <w:start w:val="1"/>
      <w:numFmt w:val="bullet"/>
      <w:lvlText w:val="•"/>
      <w:lvlJc w:val="left"/>
      <w:pPr>
        <w:tabs>
          <w:tab w:val="num" w:pos="4320"/>
        </w:tabs>
        <w:ind w:left="4320" w:hanging="360"/>
      </w:pPr>
      <w:rPr>
        <w:rFonts w:ascii="Arial" w:hAnsi="Arial" w:hint="default"/>
      </w:rPr>
    </w:lvl>
    <w:lvl w:ilvl="6" w:tplc="B3649A96" w:tentative="1">
      <w:start w:val="1"/>
      <w:numFmt w:val="bullet"/>
      <w:lvlText w:val="•"/>
      <w:lvlJc w:val="left"/>
      <w:pPr>
        <w:tabs>
          <w:tab w:val="num" w:pos="5040"/>
        </w:tabs>
        <w:ind w:left="5040" w:hanging="360"/>
      </w:pPr>
      <w:rPr>
        <w:rFonts w:ascii="Arial" w:hAnsi="Arial" w:hint="default"/>
      </w:rPr>
    </w:lvl>
    <w:lvl w:ilvl="7" w:tplc="EEAA7652" w:tentative="1">
      <w:start w:val="1"/>
      <w:numFmt w:val="bullet"/>
      <w:lvlText w:val="•"/>
      <w:lvlJc w:val="left"/>
      <w:pPr>
        <w:tabs>
          <w:tab w:val="num" w:pos="5760"/>
        </w:tabs>
        <w:ind w:left="5760" w:hanging="360"/>
      </w:pPr>
      <w:rPr>
        <w:rFonts w:ascii="Arial" w:hAnsi="Arial" w:hint="default"/>
      </w:rPr>
    </w:lvl>
    <w:lvl w:ilvl="8" w:tplc="870A103E" w:tentative="1">
      <w:start w:val="1"/>
      <w:numFmt w:val="bullet"/>
      <w:lvlText w:val="•"/>
      <w:lvlJc w:val="left"/>
      <w:pPr>
        <w:tabs>
          <w:tab w:val="num" w:pos="6480"/>
        </w:tabs>
        <w:ind w:left="6480" w:hanging="360"/>
      </w:pPr>
      <w:rPr>
        <w:rFonts w:ascii="Arial" w:hAnsi="Arial" w:hint="default"/>
      </w:rPr>
    </w:lvl>
  </w:abstractNum>
  <w:abstractNum w:abstractNumId="5">
    <w:nsid w:val="186E6E78"/>
    <w:multiLevelType w:val="hybridMultilevel"/>
    <w:tmpl w:val="8B5EF9C2"/>
    <w:lvl w:ilvl="0" w:tplc="1A4C194A">
      <w:start w:val="1"/>
      <w:numFmt w:val="bullet"/>
      <w:lvlText w:val="•"/>
      <w:lvlJc w:val="left"/>
      <w:pPr>
        <w:tabs>
          <w:tab w:val="num" w:pos="720"/>
        </w:tabs>
        <w:ind w:left="720" w:hanging="360"/>
      </w:pPr>
      <w:rPr>
        <w:rFonts w:ascii="Arial" w:hAnsi="Arial" w:hint="default"/>
      </w:rPr>
    </w:lvl>
    <w:lvl w:ilvl="1" w:tplc="7A92CB52">
      <w:start w:val="934"/>
      <w:numFmt w:val="bullet"/>
      <w:lvlText w:val="–"/>
      <w:lvlJc w:val="left"/>
      <w:pPr>
        <w:tabs>
          <w:tab w:val="num" w:pos="1440"/>
        </w:tabs>
        <w:ind w:left="1440" w:hanging="360"/>
      </w:pPr>
      <w:rPr>
        <w:rFonts w:ascii="Arial" w:hAnsi="Arial" w:hint="default"/>
      </w:rPr>
    </w:lvl>
    <w:lvl w:ilvl="2" w:tplc="A44CA0AA" w:tentative="1">
      <w:start w:val="1"/>
      <w:numFmt w:val="bullet"/>
      <w:lvlText w:val="•"/>
      <w:lvlJc w:val="left"/>
      <w:pPr>
        <w:tabs>
          <w:tab w:val="num" w:pos="2160"/>
        </w:tabs>
        <w:ind w:left="2160" w:hanging="360"/>
      </w:pPr>
      <w:rPr>
        <w:rFonts w:ascii="Arial" w:hAnsi="Arial" w:hint="default"/>
      </w:rPr>
    </w:lvl>
    <w:lvl w:ilvl="3" w:tplc="1B40A5B2" w:tentative="1">
      <w:start w:val="1"/>
      <w:numFmt w:val="bullet"/>
      <w:lvlText w:val="•"/>
      <w:lvlJc w:val="left"/>
      <w:pPr>
        <w:tabs>
          <w:tab w:val="num" w:pos="2880"/>
        </w:tabs>
        <w:ind w:left="2880" w:hanging="360"/>
      </w:pPr>
      <w:rPr>
        <w:rFonts w:ascii="Arial" w:hAnsi="Arial" w:hint="default"/>
      </w:rPr>
    </w:lvl>
    <w:lvl w:ilvl="4" w:tplc="07629040" w:tentative="1">
      <w:start w:val="1"/>
      <w:numFmt w:val="bullet"/>
      <w:lvlText w:val="•"/>
      <w:lvlJc w:val="left"/>
      <w:pPr>
        <w:tabs>
          <w:tab w:val="num" w:pos="3600"/>
        </w:tabs>
        <w:ind w:left="3600" w:hanging="360"/>
      </w:pPr>
      <w:rPr>
        <w:rFonts w:ascii="Arial" w:hAnsi="Arial" w:hint="default"/>
      </w:rPr>
    </w:lvl>
    <w:lvl w:ilvl="5" w:tplc="73D07CF4" w:tentative="1">
      <w:start w:val="1"/>
      <w:numFmt w:val="bullet"/>
      <w:lvlText w:val="•"/>
      <w:lvlJc w:val="left"/>
      <w:pPr>
        <w:tabs>
          <w:tab w:val="num" w:pos="4320"/>
        </w:tabs>
        <w:ind w:left="4320" w:hanging="360"/>
      </w:pPr>
      <w:rPr>
        <w:rFonts w:ascii="Arial" w:hAnsi="Arial" w:hint="default"/>
      </w:rPr>
    </w:lvl>
    <w:lvl w:ilvl="6" w:tplc="0C66F258" w:tentative="1">
      <w:start w:val="1"/>
      <w:numFmt w:val="bullet"/>
      <w:lvlText w:val="•"/>
      <w:lvlJc w:val="left"/>
      <w:pPr>
        <w:tabs>
          <w:tab w:val="num" w:pos="5040"/>
        </w:tabs>
        <w:ind w:left="5040" w:hanging="360"/>
      </w:pPr>
      <w:rPr>
        <w:rFonts w:ascii="Arial" w:hAnsi="Arial" w:hint="default"/>
      </w:rPr>
    </w:lvl>
    <w:lvl w:ilvl="7" w:tplc="CC6612FA" w:tentative="1">
      <w:start w:val="1"/>
      <w:numFmt w:val="bullet"/>
      <w:lvlText w:val="•"/>
      <w:lvlJc w:val="left"/>
      <w:pPr>
        <w:tabs>
          <w:tab w:val="num" w:pos="5760"/>
        </w:tabs>
        <w:ind w:left="5760" w:hanging="360"/>
      </w:pPr>
      <w:rPr>
        <w:rFonts w:ascii="Arial" w:hAnsi="Arial" w:hint="default"/>
      </w:rPr>
    </w:lvl>
    <w:lvl w:ilvl="8" w:tplc="61627498" w:tentative="1">
      <w:start w:val="1"/>
      <w:numFmt w:val="bullet"/>
      <w:lvlText w:val="•"/>
      <w:lvlJc w:val="left"/>
      <w:pPr>
        <w:tabs>
          <w:tab w:val="num" w:pos="6480"/>
        </w:tabs>
        <w:ind w:left="6480" w:hanging="360"/>
      </w:pPr>
      <w:rPr>
        <w:rFonts w:ascii="Arial" w:hAnsi="Arial" w:hint="default"/>
      </w:rPr>
    </w:lvl>
  </w:abstractNum>
  <w:abstractNum w:abstractNumId="6">
    <w:nsid w:val="1CD12A60"/>
    <w:multiLevelType w:val="hybridMultilevel"/>
    <w:tmpl w:val="D1C876CA"/>
    <w:lvl w:ilvl="0" w:tplc="8D6E2FDE">
      <w:start w:val="1"/>
      <w:numFmt w:val="bullet"/>
      <w:lvlText w:val="•"/>
      <w:lvlJc w:val="left"/>
      <w:pPr>
        <w:tabs>
          <w:tab w:val="num" w:pos="720"/>
        </w:tabs>
        <w:ind w:left="720" w:hanging="360"/>
      </w:pPr>
      <w:rPr>
        <w:rFonts w:ascii="Times New Roman" w:hAnsi="Times New Roman" w:hint="default"/>
      </w:rPr>
    </w:lvl>
    <w:lvl w:ilvl="1" w:tplc="A48CFF32" w:tentative="1">
      <w:start w:val="1"/>
      <w:numFmt w:val="bullet"/>
      <w:lvlText w:val="•"/>
      <w:lvlJc w:val="left"/>
      <w:pPr>
        <w:tabs>
          <w:tab w:val="num" w:pos="1440"/>
        </w:tabs>
        <w:ind w:left="1440" w:hanging="360"/>
      </w:pPr>
      <w:rPr>
        <w:rFonts w:ascii="Times New Roman" w:hAnsi="Times New Roman" w:hint="default"/>
      </w:rPr>
    </w:lvl>
    <w:lvl w:ilvl="2" w:tplc="EEA61D44" w:tentative="1">
      <w:start w:val="1"/>
      <w:numFmt w:val="bullet"/>
      <w:lvlText w:val="•"/>
      <w:lvlJc w:val="left"/>
      <w:pPr>
        <w:tabs>
          <w:tab w:val="num" w:pos="2160"/>
        </w:tabs>
        <w:ind w:left="2160" w:hanging="360"/>
      </w:pPr>
      <w:rPr>
        <w:rFonts w:ascii="Times New Roman" w:hAnsi="Times New Roman" w:hint="default"/>
      </w:rPr>
    </w:lvl>
    <w:lvl w:ilvl="3" w:tplc="1F369B92" w:tentative="1">
      <w:start w:val="1"/>
      <w:numFmt w:val="bullet"/>
      <w:lvlText w:val="•"/>
      <w:lvlJc w:val="left"/>
      <w:pPr>
        <w:tabs>
          <w:tab w:val="num" w:pos="2880"/>
        </w:tabs>
        <w:ind w:left="2880" w:hanging="360"/>
      </w:pPr>
      <w:rPr>
        <w:rFonts w:ascii="Times New Roman" w:hAnsi="Times New Roman" w:hint="default"/>
      </w:rPr>
    </w:lvl>
    <w:lvl w:ilvl="4" w:tplc="DB700F90" w:tentative="1">
      <w:start w:val="1"/>
      <w:numFmt w:val="bullet"/>
      <w:lvlText w:val="•"/>
      <w:lvlJc w:val="left"/>
      <w:pPr>
        <w:tabs>
          <w:tab w:val="num" w:pos="3600"/>
        </w:tabs>
        <w:ind w:left="3600" w:hanging="360"/>
      </w:pPr>
      <w:rPr>
        <w:rFonts w:ascii="Times New Roman" w:hAnsi="Times New Roman" w:hint="default"/>
      </w:rPr>
    </w:lvl>
    <w:lvl w:ilvl="5" w:tplc="7E9C8420" w:tentative="1">
      <w:start w:val="1"/>
      <w:numFmt w:val="bullet"/>
      <w:lvlText w:val="•"/>
      <w:lvlJc w:val="left"/>
      <w:pPr>
        <w:tabs>
          <w:tab w:val="num" w:pos="4320"/>
        </w:tabs>
        <w:ind w:left="4320" w:hanging="360"/>
      </w:pPr>
      <w:rPr>
        <w:rFonts w:ascii="Times New Roman" w:hAnsi="Times New Roman" w:hint="default"/>
      </w:rPr>
    </w:lvl>
    <w:lvl w:ilvl="6" w:tplc="59326264" w:tentative="1">
      <w:start w:val="1"/>
      <w:numFmt w:val="bullet"/>
      <w:lvlText w:val="•"/>
      <w:lvlJc w:val="left"/>
      <w:pPr>
        <w:tabs>
          <w:tab w:val="num" w:pos="5040"/>
        </w:tabs>
        <w:ind w:left="5040" w:hanging="360"/>
      </w:pPr>
      <w:rPr>
        <w:rFonts w:ascii="Times New Roman" w:hAnsi="Times New Roman" w:hint="default"/>
      </w:rPr>
    </w:lvl>
    <w:lvl w:ilvl="7" w:tplc="180A77E4" w:tentative="1">
      <w:start w:val="1"/>
      <w:numFmt w:val="bullet"/>
      <w:lvlText w:val="•"/>
      <w:lvlJc w:val="left"/>
      <w:pPr>
        <w:tabs>
          <w:tab w:val="num" w:pos="5760"/>
        </w:tabs>
        <w:ind w:left="5760" w:hanging="360"/>
      </w:pPr>
      <w:rPr>
        <w:rFonts w:ascii="Times New Roman" w:hAnsi="Times New Roman" w:hint="default"/>
      </w:rPr>
    </w:lvl>
    <w:lvl w:ilvl="8" w:tplc="D1C06DD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66017F"/>
    <w:multiLevelType w:val="hybridMultilevel"/>
    <w:tmpl w:val="42DC6EBA"/>
    <w:lvl w:ilvl="0" w:tplc="52CCE2C4">
      <w:start w:val="1"/>
      <w:numFmt w:val="bullet"/>
      <w:lvlText w:val="•"/>
      <w:lvlJc w:val="left"/>
      <w:pPr>
        <w:tabs>
          <w:tab w:val="num" w:pos="720"/>
        </w:tabs>
        <w:ind w:left="720" w:hanging="360"/>
      </w:pPr>
      <w:rPr>
        <w:rFonts w:ascii="Arial" w:hAnsi="Arial" w:hint="default"/>
      </w:rPr>
    </w:lvl>
    <w:lvl w:ilvl="1" w:tplc="246CBBBA" w:tentative="1">
      <w:start w:val="1"/>
      <w:numFmt w:val="bullet"/>
      <w:lvlText w:val="•"/>
      <w:lvlJc w:val="left"/>
      <w:pPr>
        <w:tabs>
          <w:tab w:val="num" w:pos="1440"/>
        </w:tabs>
        <w:ind w:left="1440" w:hanging="360"/>
      </w:pPr>
      <w:rPr>
        <w:rFonts w:ascii="Arial" w:hAnsi="Arial" w:hint="default"/>
      </w:rPr>
    </w:lvl>
    <w:lvl w:ilvl="2" w:tplc="75BC21A2" w:tentative="1">
      <w:start w:val="1"/>
      <w:numFmt w:val="bullet"/>
      <w:lvlText w:val="•"/>
      <w:lvlJc w:val="left"/>
      <w:pPr>
        <w:tabs>
          <w:tab w:val="num" w:pos="2160"/>
        </w:tabs>
        <w:ind w:left="2160" w:hanging="360"/>
      </w:pPr>
      <w:rPr>
        <w:rFonts w:ascii="Arial" w:hAnsi="Arial" w:hint="default"/>
      </w:rPr>
    </w:lvl>
    <w:lvl w:ilvl="3" w:tplc="9F0C3882" w:tentative="1">
      <w:start w:val="1"/>
      <w:numFmt w:val="bullet"/>
      <w:lvlText w:val="•"/>
      <w:lvlJc w:val="left"/>
      <w:pPr>
        <w:tabs>
          <w:tab w:val="num" w:pos="2880"/>
        </w:tabs>
        <w:ind w:left="2880" w:hanging="360"/>
      </w:pPr>
      <w:rPr>
        <w:rFonts w:ascii="Arial" w:hAnsi="Arial" w:hint="default"/>
      </w:rPr>
    </w:lvl>
    <w:lvl w:ilvl="4" w:tplc="3934CB60" w:tentative="1">
      <w:start w:val="1"/>
      <w:numFmt w:val="bullet"/>
      <w:lvlText w:val="•"/>
      <w:lvlJc w:val="left"/>
      <w:pPr>
        <w:tabs>
          <w:tab w:val="num" w:pos="3600"/>
        </w:tabs>
        <w:ind w:left="3600" w:hanging="360"/>
      </w:pPr>
      <w:rPr>
        <w:rFonts w:ascii="Arial" w:hAnsi="Arial" w:hint="default"/>
      </w:rPr>
    </w:lvl>
    <w:lvl w:ilvl="5" w:tplc="D34A56EC" w:tentative="1">
      <w:start w:val="1"/>
      <w:numFmt w:val="bullet"/>
      <w:lvlText w:val="•"/>
      <w:lvlJc w:val="left"/>
      <w:pPr>
        <w:tabs>
          <w:tab w:val="num" w:pos="4320"/>
        </w:tabs>
        <w:ind w:left="4320" w:hanging="360"/>
      </w:pPr>
      <w:rPr>
        <w:rFonts w:ascii="Arial" w:hAnsi="Arial" w:hint="default"/>
      </w:rPr>
    </w:lvl>
    <w:lvl w:ilvl="6" w:tplc="F0AED2A0" w:tentative="1">
      <w:start w:val="1"/>
      <w:numFmt w:val="bullet"/>
      <w:lvlText w:val="•"/>
      <w:lvlJc w:val="left"/>
      <w:pPr>
        <w:tabs>
          <w:tab w:val="num" w:pos="5040"/>
        </w:tabs>
        <w:ind w:left="5040" w:hanging="360"/>
      </w:pPr>
      <w:rPr>
        <w:rFonts w:ascii="Arial" w:hAnsi="Arial" w:hint="default"/>
      </w:rPr>
    </w:lvl>
    <w:lvl w:ilvl="7" w:tplc="DA0EC49C" w:tentative="1">
      <w:start w:val="1"/>
      <w:numFmt w:val="bullet"/>
      <w:lvlText w:val="•"/>
      <w:lvlJc w:val="left"/>
      <w:pPr>
        <w:tabs>
          <w:tab w:val="num" w:pos="5760"/>
        </w:tabs>
        <w:ind w:left="5760" w:hanging="360"/>
      </w:pPr>
      <w:rPr>
        <w:rFonts w:ascii="Arial" w:hAnsi="Arial" w:hint="default"/>
      </w:rPr>
    </w:lvl>
    <w:lvl w:ilvl="8" w:tplc="40BA8EDA" w:tentative="1">
      <w:start w:val="1"/>
      <w:numFmt w:val="bullet"/>
      <w:lvlText w:val="•"/>
      <w:lvlJc w:val="left"/>
      <w:pPr>
        <w:tabs>
          <w:tab w:val="num" w:pos="6480"/>
        </w:tabs>
        <w:ind w:left="6480" w:hanging="360"/>
      </w:pPr>
      <w:rPr>
        <w:rFonts w:ascii="Arial" w:hAnsi="Arial" w:hint="default"/>
      </w:rPr>
    </w:lvl>
  </w:abstractNum>
  <w:abstractNum w:abstractNumId="8">
    <w:nsid w:val="1E085843"/>
    <w:multiLevelType w:val="hybridMultilevel"/>
    <w:tmpl w:val="836C4F0E"/>
    <w:lvl w:ilvl="0" w:tplc="2E1C6DC6">
      <w:start w:val="1"/>
      <w:numFmt w:val="bullet"/>
      <w:lvlText w:val="•"/>
      <w:lvlJc w:val="left"/>
      <w:pPr>
        <w:tabs>
          <w:tab w:val="num" w:pos="720"/>
        </w:tabs>
        <w:ind w:left="720" w:hanging="360"/>
      </w:pPr>
      <w:rPr>
        <w:rFonts w:ascii="Arial" w:hAnsi="Arial" w:hint="default"/>
      </w:rPr>
    </w:lvl>
    <w:lvl w:ilvl="1" w:tplc="D38ACFC6" w:tentative="1">
      <w:start w:val="1"/>
      <w:numFmt w:val="bullet"/>
      <w:lvlText w:val="•"/>
      <w:lvlJc w:val="left"/>
      <w:pPr>
        <w:tabs>
          <w:tab w:val="num" w:pos="1440"/>
        </w:tabs>
        <w:ind w:left="1440" w:hanging="360"/>
      </w:pPr>
      <w:rPr>
        <w:rFonts w:ascii="Arial" w:hAnsi="Arial" w:hint="default"/>
      </w:rPr>
    </w:lvl>
    <w:lvl w:ilvl="2" w:tplc="59B26A7E" w:tentative="1">
      <w:start w:val="1"/>
      <w:numFmt w:val="bullet"/>
      <w:lvlText w:val="•"/>
      <w:lvlJc w:val="left"/>
      <w:pPr>
        <w:tabs>
          <w:tab w:val="num" w:pos="2160"/>
        </w:tabs>
        <w:ind w:left="2160" w:hanging="360"/>
      </w:pPr>
      <w:rPr>
        <w:rFonts w:ascii="Arial" w:hAnsi="Arial" w:hint="default"/>
      </w:rPr>
    </w:lvl>
    <w:lvl w:ilvl="3" w:tplc="EC40F29C" w:tentative="1">
      <w:start w:val="1"/>
      <w:numFmt w:val="bullet"/>
      <w:lvlText w:val="•"/>
      <w:lvlJc w:val="left"/>
      <w:pPr>
        <w:tabs>
          <w:tab w:val="num" w:pos="2880"/>
        </w:tabs>
        <w:ind w:left="2880" w:hanging="360"/>
      </w:pPr>
      <w:rPr>
        <w:rFonts w:ascii="Arial" w:hAnsi="Arial" w:hint="default"/>
      </w:rPr>
    </w:lvl>
    <w:lvl w:ilvl="4" w:tplc="F1F49F16" w:tentative="1">
      <w:start w:val="1"/>
      <w:numFmt w:val="bullet"/>
      <w:lvlText w:val="•"/>
      <w:lvlJc w:val="left"/>
      <w:pPr>
        <w:tabs>
          <w:tab w:val="num" w:pos="3600"/>
        </w:tabs>
        <w:ind w:left="3600" w:hanging="360"/>
      </w:pPr>
      <w:rPr>
        <w:rFonts w:ascii="Arial" w:hAnsi="Arial" w:hint="default"/>
      </w:rPr>
    </w:lvl>
    <w:lvl w:ilvl="5" w:tplc="9F285E4C" w:tentative="1">
      <w:start w:val="1"/>
      <w:numFmt w:val="bullet"/>
      <w:lvlText w:val="•"/>
      <w:lvlJc w:val="left"/>
      <w:pPr>
        <w:tabs>
          <w:tab w:val="num" w:pos="4320"/>
        </w:tabs>
        <w:ind w:left="4320" w:hanging="360"/>
      </w:pPr>
      <w:rPr>
        <w:rFonts w:ascii="Arial" w:hAnsi="Arial" w:hint="default"/>
      </w:rPr>
    </w:lvl>
    <w:lvl w:ilvl="6" w:tplc="FB7EAD8E" w:tentative="1">
      <w:start w:val="1"/>
      <w:numFmt w:val="bullet"/>
      <w:lvlText w:val="•"/>
      <w:lvlJc w:val="left"/>
      <w:pPr>
        <w:tabs>
          <w:tab w:val="num" w:pos="5040"/>
        </w:tabs>
        <w:ind w:left="5040" w:hanging="360"/>
      </w:pPr>
      <w:rPr>
        <w:rFonts w:ascii="Arial" w:hAnsi="Arial" w:hint="default"/>
      </w:rPr>
    </w:lvl>
    <w:lvl w:ilvl="7" w:tplc="C8BEC3C4" w:tentative="1">
      <w:start w:val="1"/>
      <w:numFmt w:val="bullet"/>
      <w:lvlText w:val="•"/>
      <w:lvlJc w:val="left"/>
      <w:pPr>
        <w:tabs>
          <w:tab w:val="num" w:pos="5760"/>
        </w:tabs>
        <w:ind w:left="5760" w:hanging="360"/>
      </w:pPr>
      <w:rPr>
        <w:rFonts w:ascii="Arial" w:hAnsi="Arial" w:hint="default"/>
      </w:rPr>
    </w:lvl>
    <w:lvl w:ilvl="8" w:tplc="D4E273D4" w:tentative="1">
      <w:start w:val="1"/>
      <w:numFmt w:val="bullet"/>
      <w:lvlText w:val="•"/>
      <w:lvlJc w:val="left"/>
      <w:pPr>
        <w:tabs>
          <w:tab w:val="num" w:pos="6480"/>
        </w:tabs>
        <w:ind w:left="6480" w:hanging="360"/>
      </w:pPr>
      <w:rPr>
        <w:rFonts w:ascii="Arial" w:hAnsi="Arial" w:hint="default"/>
      </w:rPr>
    </w:lvl>
  </w:abstractNum>
  <w:abstractNum w:abstractNumId="9">
    <w:nsid w:val="22F72298"/>
    <w:multiLevelType w:val="hybridMultilevel"/>
    <w:tmpl w:val="99443156"/>
    <w:lvl w:ilvl="0" w:tplc="F6C6A776">
      <w:start w:val="1"/>
      <w:numFmt w:val="bullet"/>
      <w:lvlText w:val="•"/>
      <w:lvlJc w:val="left"/>
      <w:pPr>
        <w:tabs>
          <w:tab w:val="num" w:pos="720"/>
        </w:tabs>
        <w:ind w:left="720" w:hanging="360"/>
      </w:pPr>
      <w:rPr>
        <w:rFonts w:ascii="Arial" w:hAnsi="Arial" w:hint="default"/>
      </w:rPr>
    </w:lvl>
    <w:lvl w:ilvl="1" w:tplc="F13C284A">
      <w:start w:val="1178"/>
      <w:numFmt w:val="bullet"/>
      <w:lvlText w:val="–"/>
      <w:lvlJc w:val="left"/>
      <w:pPr>
        <w:tabs>
          <w:tab w:val="num" w:pos="1440"/>
        </w:tabs>
        <w:ind w:left="1440" w:hanging="360"/>
      </w:pPr>
      <w:rPr>
        <w:rFonts w:ascii="Arial" w:hAnsi="Arial" w:hint="default"/>
      </w:rPr>
    </w:lvl>
    <w:lvl w:ilvl="2" w:tplc="2CD8D8AC" w:tentative="1">
      <w:start w:val="1"/>
      <w:numFmt w:val="bullet"/>
      <w:lvlText w:val="•"/>
      <w:lvlJc w:val="left"/>
      <w:pPr>
        <w:tabs>
          <w:tab w:val="num" w:pos="2160"/>
        </w:tabs>
        <w:ind w:left="2160" w:hanging="360"/>
      </w:pPr>
      <w:rPr>
        <w:rFonts w:ascii="Arial" w:hAnsi="Arial" w:hint="default"/>
      </w:rPr>
    </w:lvl>
    <w:lvl w:ilvl="3" w:tplc="E3A01C8A" w:tentative="1">
      <w:start w:val="1"/>
      <w:numFmt w:val="bullet"/>
      <w:lvlText w:val="•"/>
      <w:lvlJc w:val="left"/>
      <w:pPr>
        <w:tabs>
          <w:tab w:val="num" w:pos="2880"/>
        </w:tabs>
        <w:ind w:left="2880" w:hanging="360"/>
      </w:pPr>
      <w:rPr>
        <w:rFonts w:ascii="Arial" w:hAnsi="Arial" w:hint="default"/>
      </w:rPr>
    </w:lvl>
    <w:lvl w:ilvl="4" w:tplc="1BF299DE" w:tentative="1">
      <w:start w:val="1"/>
      <w:numFmt w:val="bullet"/>
      <w:lvlText w:val="•"/>
      <w:lvlJc w:val="left"/>
      <w:pPr>
        <w:tabs>
          <w:tab w:val="num" w:pos="3600"/>
        </w:tabs>
        <w:ind w:left="3600" w:hanging="360"/>
      </w:pPr>
      <w:rPr>
        <w:rFonts w:ascii="Arial" w:hAnsi="Arial" w:hint="default"/>
      </w:rPr>
    </w:lvl>
    <w:lvl w:ilvl="5" w:tplc="71B8F91C" w:tentative="1">
      <w:start w:val="1"/>
      <w:numFmt w:val="bullet"/>
      <w:lvlText w:val="•"/>
      <w:lvlJc w:val="left"/>
      <w:pPr>
        <w:tabs>
          <w:tab w:val="num" w:pos="4320"/>
        </w:tabs>
        <w:ind w:left="4320" w:hanging="360"/>
      </w:pPr>
      <w:rPr>
        <w:rFonts w:ascii="Arial" w:hAnsi="Arial" w:hint="default"/>
      </w:rPr>
    </w:lvl>
    <w:lvl w:ilvl="6" w:tplc="441C537A" w:tentative="1">
      <w:start w:val="1"/>
      <w:numFmt w:val="bullet"/>
      <w:lvlText w:val="•"/>
      <w:lvlJc w:val="left"/>
      <w:pPr>
        <w:tabs>
          <w:tab w:val="num" w:pos="5040"/>
        </w:tabs>
        <w:ind w:left="5040" w:hanging="360"/>
      </w:pPr>
      <w:rPr>
        <w:rFonts w:ascii="Arial" w:hAnsi="Arial" w:hint="default"/>
      </w:rPr>
    </w:lvl>
    <w:lvl w:ilvl="7" w:tplc="BFE2BB10" w:tentative="1">
      <w:start w:val="1"/>
      <w:numFmt w:val="bullet"/>
      <w:lvlText w:val="•"/>
      <w:lvlJc w:val="left"/>
      <w:pPr>
        <w:tabs>
          <w:tab w:val="num" w:pos="5760"/>
        </w:tabs>
        <w:ind w:left="5760" w:hanging="360"/>
      </w:pPr>
      <w:rPr>
        <w:rFonts w:ascii="Arial" w:hAnsi="Arial" w:hint="default"/>
      </w:rPr>
    </w:lvl>
    <w:lvl w:ilvl="8" w:tplc="FF24B178" w:tentative="1">
      <w:start w:val="1"/>
      <w:numFmt w:val="bullet"/>
      <w:lvlText w:val="•"/>
      <w:lvlJc w:val="left"/>
      <w:pPr>
        <w:tabs>
          <w:tab w:val="num" w:pos="6480"/>
        </w:tabs>
        <w:ind w:left="6480" w:hanging="360"/>
      </w:pPr>
      <w:rPr>
        <w:rFonts w:ascii="Arial" w:hAnsi="Arial" w:hint="default"/>
      </w:rPr>
    </w:lvl>
  </w:abstractNum>
  <w:abstractNum w:abstractNumId="10">
    <w:nsid w:val="257668CC"/>
    <w:multiLevelType w:val="hybridMultilevel"/>
    <w:tmpl w:val="610EE2A0"/>
    <w:lvl w:ilvl="0" w:tplc="C63C7AF6">
      <w:start w:val="1"/>
      <w:numFmt w:val="bullet"/>
      <w:lvlText w:val="•"/>
      <w:lvlJc w:val="left"/>
      <w:pPr>
        <w:tabs>
          <w:tab w:val="num" w:pos="720"/>
        </w:tabs>
        <w:ind w:left="720" w:hanging="360"/>
      </w:pPr>
      <w:rPr>
        <w:rFonts w:ascii="Arial" w:hAnsi="Arial" w:hint="default"/>
      </w:rPr>
    </w:lvl>
    <w:lvl w:ilvl="1" w:tplc="C62C3620" w:tentative="1">
      <w:start w:val="1"/>
      <w:numFmt w:val="bullet"/>
      <w:lvlText w:val="•"/>
      <w:lvlJc w:val="left"/>
      <w:pPr>
        <w:tabs>
          <w:tab w:val="num" w:pos="1440"/>
        </w:tabs>
        <w:ind w:left="1440" w:hanging="360"/>
      </w:pPr>
      <w:rPr>
        <w:rFonts w:ascii="Arial" w:hAnsi="Arial" w:hint="default"/>
      </w:rPr>
    </w:lvl>
    <w:lvl w:ilvl="2" w:tplc="CF7AFF58" w:tentative="1">
      <w:start w:val="1"/>
      <w:numFmt w:val="bullet"/>
      <w:lvlText w:val="•"/>
      <w:lvlJc w:val="left"/>
      <w:pPr>
        <w:tabs>
          <w:tab w:val="num" w:pos="2160"/>
        </w:tabs>
        <w:ind w:left="2160" w:hanging="360"/>
      </w:pPr>
      <w:rPr>
        <w:rFonts w:ascii="Arial" w:hAnsi="Arial" w:hint="default"/>
      </w:rPr>
    </w:lvl>
    <w:lvl w:ilvl="3" w:tplc="786C4C66" w:tentative="1">
      <w:start w:val="1"/>
      <w:numFmt w:val="bullet"/>
      <w:lvlText w:val="•"/>
      <w:lvlJc w:val="left"/>
      <w:pPr>
        <w:tabs>
          <w:tab w:val="num" w:pos="2880"/>
        </w:tabs>
        <w:ind w:left="2880" w:hanging="360"/>
      </w:pPr>
      <w:rPr>
        <w:rFonts w:ascii="Arial" w:hAnsi="Arial" w:hint="default"/>
      </w:rPr>
    </w:lvl>
    <w:lvl w:ilvl="4" w:tplc="5C42B23E" w:tentative="1">
      <w:start w:val="1"/>
      <w:numFmt w:val="bullet"/>
      <w:lvlText w:val="•"/>
      <w:lvlJc w:val="left"/>
      <w:pPr>
        <w:tabs>
          <w:tab w:val="num" w:pos="3600"/>
        </w:tabs>
        <w:ind w:left="3600" w:hanging="360"/>
      </w:pPr>
      <w:rPr>
        <w:rFonts w:ascii="Arial" w:hAnsi="Arial" w:hint="default"/>
      </w:rPr>
    </w:lvl>
    <w:lvl w:ilvl="5" w:tplc="79484530" w:tentative="1">
      <w:start w:val="1"/>
      <w:numFmt w:val="bullet"/>
      <w:lvlText w:val="•"/>
      <w:lvlJc w:val="left"/>
      <w:pPr>
        <w:tabs>
          <w:tab w:val="num" w:pos="4320"/>
        </w:tabs>
        <w:ind w:left="4320" w:hanging="360"/>
      </w:pPr>
      <w:rPr>
        <w:rFonts w:ascii="Arial" w:hAnsi="Arial" w:hint="default"/>
      </w:rPr>
    </w:lvl>
    <w:lvl w:ilvl="6" w:tplc="94D670F6" w:tentative="1">
      <w:start w:val="1"/>
      <w:numFmt w:val="bullet"/>
      <w:lvlText w:val="•"/>
      <w:lvlJc w:val="left"/>
      <w:pPr>
        <w:tabs>
          <w:tab w:val="num" w:pos="5040"/>
        </w:tabs>
        <w:ind w:left="5040" w:hanging="360"/>
      </w:pPr>
      <w:rPr>
        <w:rFonts w:ascii="Arial" w:hAnsi="Arial" w:hint="default"/>
      </w:rPr>
    </w:lvl>
    <w:lvl w:ilvl="7" w:tplc="2F7E47AC" w:tentative="1">
      <w:start w:val="1"/>
      <w:numFmt w:val="bullet"/>
      <w:lvlText w:val="•"/>
      <w:lvlJc w:val="left"/>
      <w:pPr>
        <w:tabs>
          <w:tab w:val="num" w:pos="5760"/>
        </w:tabs>
        <w:ind w:left="5760" w:hanging="360"/>
      </w:pPr>
      <w:rPr>
        <w:rFonts w:ascii="Arial" w:hAnsi="Arial" w:hint="default"/>
      </w:rPr>
    </w:lvl>
    <w:lvl w:ilvl="8" w:tplc="14845DF0" w:tentative="1">
      <w:start w:val="1"/>
      <w:numFmt w:val="bullet"/>
      <w:lvlText w:val="•"/>
      <w:lvlJc w:val="left"/>
      <w:pPr>
        <w:tabs>
          <w:tab w:val="num" w:pos="6480"/>
        </w:tabs>
        <w:ind w:left="6480" w:hanging="360"/>
      </w:pPr>
      <w:rPr>
        <w:rFonts w:ascii="Arial" w:hAnsi="Arial" w:hint="default"/>
      </w:rPr>
    </w:lvl>
  </w:abstractNum>
  <w:abstractNum w:abstractNumId="11">
    <w:nsid w:val="2C393B9D"/>
    <w:multiLevelType w:val="hybridMultilevel"/>
    <w:tmpl w:val="866ED2B4"/>
    <w:lvl w:ilvl="0" w:tplc="E9920F7A">
      <w:start w:val="1"/>
      <w:numFmt w:val="bullet"/>
      <w:lvlText w:val="•"/>
      <w:lvlJc w:val="left"/>
      <w:pPr>
        <w:tabs>
          <w:tab w:val="num" w:pos="720"/>
        </w:tabs>
        <w:ind w:left="720" w:hanging="360"/>
      </w:pPr>
      <w:rPr>
        <w:rFonts w:ascii="Arial" w:hAnsi="Arial" w:hint="default"/>
      </w:rPr>
    </w:lvl>
    <w:lvl w:ilvl="1" w:tplc="16948EC2" w:tentative="1">
      <w:start w:val="1"/>
      <w:numFmt w:val="bullet"/>
      <w:lvlText w:val="•"/>
      <w:lvlJc w:val="left"/>
      <w:pPr>
        <w:tabs>
          <w:tab w:val="num" w:pos="1440"/>
        </w:tabs>
        <w:ind w:left="1440" w:hanging="360"/>
      </w:pPr>
      <w:rPr>
        <w:rFonts w:ascii="Arial" w:hAnsi="Arial" w:hint="default"/>
      </w:rPr>
    </w:lvl>
    <w:lvl w:ilvl="2" w:tplc="3FF2A812" w:tentative="1">
      <w:start w:val="1"/>
      <w:numFmt w:val="bullet"/>
      <w:lvlText w:val="•"/>
      <w:lvlJc w:val="left"/>
      <w:pPr>
        <w:tabs>
          <w:tab w:val="num" w:pos="2160"/>
        </w:tabs>
        <w:ind w:left="2160" w:hanging="360"/>
      </w:pPr>
      <w:rPr>
        <w:rFonts w:ascii="Arial" w:hAnsi="Arial" w:hint="default"/>
      </w:rPr>
    </w:lvl>
    <w:lvl w:ilvl="3" w:tplc="44A02DFE" w:tentative="1">
      <w:start w:val="1"/>
      <w:numFmt w:val="bullet"/>
      <w:lvlText w:val="•"/>
      <w:lvlJc w:val="left"/>
      <w:pPr>
        <w:tabs>
          <w:tab w:val="num" w:pos="2880"/>
        </w:tabs>
        <w:ind w:left="2880" w:hanging="360"/>
      </w:pPr>
      <w:rPr>
        <w:rFonts w:ascii="Arial" w:hAnsi="Arial" w:hint="default"/>
      </w:rPr>
    </w:lvl>
    <w:lvl w:ilvl="4" w:tplc="C6043238" w:tentative="1">
      <w:start w:val="1"/>
      <w:numFmt w:val="bullet"/>
      <w:lvlText w:val="•"/>
      <w:lvlJc w:val="left"/>
      <w:pPr>
        <w:tabs>
          <w:tab w:val="num" w:pos="3600"/>
        </w:tabs>
        <w:ind w:left="3600" w:hanging="360"/>
      </w:pPr>
      <w:rPr>
        <w:rFonts w:ascii="Arial" w:hAnsi="Arial" w:hint="default"/>
      </w:rPr>
    </w:lvl>
    <w:lvl w:ilvl="5" w:tplc="0E846356" w:tentative="1">
      <w:start w:val="1"/>
      <w:numFmt w:val="bullet"/>
      <w:lvlText w:val="•"/>
      <w:lvlJc w:val="left"/>
      <w:pPr>
        <w:tabs>
          <w:tab w:val="num" w:pos="4320"/>
        </w:tabs>
        <w:ind w:left="4320" w:hanging="360"/>
      </w:pPr>
      <w:rPr>
        <w:rFonts w:ascii="Arial" w:hAnsi="Arial" w:hint="default"/>
      </w:rPr>
    </w:lvl>
    <w:lvl w:ilvl="6" w:tplc="69EC1E46" w:tentative="1">
      <w:start w:val="1"/>
      <w:numFmt w:val="bullet"/>
      <w:lvlText w:val="•"/>
      <w:lvlJc w:val="left"/>
      <w:pPr>
        <w:tabs>
          <w:tab w:val="num" w:pos="5040"/>
        </w:tabs>
        <w:ind w:left="5040" w:hanging="360"/>
      </w:pPr>
      <w:rPr>
        <w:rFonts w:ascii="Arial" w:hAnsi="Arial" w:hint="default"/>
      </w:rPr>
    </w:lvl>
    <w:lvl w:ilvl="7" w:tplc="B1F82914" w:tentative="1">
      <w:start w:val="1"/>
      <w:numFmt w:val="bullet"/>
      <w:lvlText w:val="•"/>
      <w:lvlJc w:val="left"/>
      <w:pPr>
        <w:tabs>
          <w:tab w:val="num" w:pos="5760"/>
        </w:tabs>
        <w:ind w:left="5760" w:hanging="360"/>
      </w:pPr>
      <w:rPr>
        <w:rFonts w:ascii="Arial" w:hAnsi="Arial" w:hint="default"/>
      </w:rPr>
    </w:lvl>
    <w:lvl w:ilvl="8" w:tplc="6062F048" w:tentative="1">
      <w:start w:val="1"/>
      <w:numFmt w:val="bullet"/>
      <w:lvlText w:val="•"/>
      <w:lvlJc w:val="left"/>
      <w:pPr>
        <w:tabs>
          <w:tab w:val="num" w:pos="6480"/>
        </w:tabs>
        <w:ind w:left="6480" w:hanging="360"/>
      </w:pPr>
      <w:rPr>
        <w:rFonts w:ascii="Arial" w:hAnsi="Arial" w:hint="default"/>
      </w:rPr>
    </w:lvl>
  </w:abstractNum>
  <w:abstractNum w:abstractNumId="12">
    <w:nsid w:val="2DF6662C"/>
    <w:multiLevelType w:val="hybridMultilevel"/>
    <w:tmpl w:val="FA845B4E"/>
    <w:lvl w:ilvl="0" w:tplc="46CC5DE0">
      <w:start w:val="1"/>
      <w:numFmt w:val="bullet"/>
      <w:lvlText w:val="•"/>
      <w:lvlJc w:val="left"/>
      <w:pPr>
        <w:tabs>
          <w:tab w:val="num" w:pos="720"/>
        </w:tabs>
        <w:ind w:left="720" w:hanging="360"/>
      </w:pPr>
      <w:rPr>
        <w:rFonts w:ascii="Arial" w:hAnsi="Arial" w:hint="default"/>
      </w:rPr>
    </w:lvl>
    <w:lvl w:ilvl="1" w:tplc="ECF04B74">
      <w:start w:val="1346"/>
      <w:numFmt w:val="bullet"/>
      <w:lvlText w:val="–"/>
      <w:lvlJc w:val="left"/>
      <w:pPr>
        <w:tabs>
          <w:tab w:val="num" w:pos="1440"/>
        </w:tabs>
        <w:ind w:left="1440" w:hanging="360"/>
      </w:pPr>
      <w:rPr>
        <w:rFonts w:ascii="Arial" w:hAnsi="Arial" w:hint="default"/>
      </w:rPr>
    </w:lvl>
    <w:lvl w:ilvl="2" w:tplc="23F4D480" w:tentative="1">
      <w:start w:val="1"/>
      <w:numFmt w:val="bullet"/>
      <w:lvlText w:val="•"/>
      <w:lvlJc w:val="left"/>
      <w:pPr>
        <w:tabs>
          <w:tab w:val="num" w:pos="2160"/>
        </w:tabs>
        <w:ind w:left="2160" w:hanging="360"/>
      </w:pPr>
      <w:rPr>
        <w:rFonts w:ascii="Arial" w:hAnsi="Arial" w:hint="default"/>
      </w:rPr>
    </w:lvl>
    <w:lvl w:ilvl="3" w:tplc="E458C252" w:tentative="1">
      <w:start w:val="1"/>
      <w:numFmt w:val="bullet"/>
      <w:lvlText w:val="•"/>
      <w:lvlJc w:val="left"/>
      <w:pPr>
        <w:tabs>
          <w:tab w:val="num" w:pos="2880"/>
        </w:tabs>
        <w:ind w:left="2880" w:hanging="360"/>
      </w:pPr>
      <w:rPr>
        <w:rFonts w:ascii="Arial" w:hAnsi="Arial" w:hint="default"/>
      </w:rPr>
    </w:lvl>
    <w:lvl w:ilvl="4" w:tplc="80C0CFE8" w:tentative="1">
      <w:start w:val="1"/>
      <w:numFmt w:val="bullet"/>
      <w:lvlText w:val="•"/>
      <w:lvlJc w:val="left"/>
      <w:pPr>
        <w:tabs>
          <w:tab w:val="num" w:pos="3600"/>
        </w:tabs>
        <w:ind w:left="3600" w:hanging="360"/>
      </w:pPr>
      <w:rPr>
        <w:rFonts w:ascii="Arial" w:hAnsi="Arial" w:hint="default"/>
      </w:rPr>
    </w:lvl>
    <w:lvl w:ilvl="5" w:tplc="A76A3760" w:tentative="1">
      <w:start w:val="1"/>
      <w:numFmt w:val="bullet"/>
      <w:lvlText w:val="•"/>
      <w:lvlJc w:val="left"/>
      <w:pPr>
        <w:tabs>
          <w:tab w:val="num" w:pos="4320"/>
        </w:tabs>
        <w:ind w:left="4320" w:hanging="360"/>
      </w:pPr>
      <w:rPr>
        <w:rFonts w:ascii="Arial" w:hAnsi="Arial" w:hint="default"/>
      </w:rPr>
    </w:lvl>
    <w:lvl w:ilvl="6" w:tplc="CA940F96" w:tentative="1">
      <w:start w:val="1"/>
      <w:numFmt w:val="bullet"/>
      <w:lvlText w:val="•"/>
      <w:lvlJc w:val="left"/>
      <w:pPr>
        <w:tabs>
          <w:tab w:val="num" w:pos="5040"/>
        </w:tabs>
        <w:ind w:left="5040" w:hanging="360"/>
      </w:pPr>
      <w:rPr>
        <w:rFonts w:ascii="Arial" w:hAnsi="Arial" w:hint="default"/>
      </w:rPr>
    </w:lvl>
    <w:lvl w:ilvl="7" w:tplc="47E69996" w:tentative="1">
      <w:start w:val="1"/>
      <w:numFmt w:val="bullet"/>
      <w:lvlText w:val="•"/>
      <w:lvlJc w:val="left"/>
      <w:pPr>
        <w:tabs>
          <w:tab w:val="num" w:pos="5760"/>
        </w:tabs>
        <w:ind w:left="5760" w:hanging="360"/>
      </w:pPr>
      <w:rPr>
        <w:rFonts w:ascii="Arial" w:hAnsi="Arial" w:hint="default"/>
      </w:rPr>
    </w:lvl>
    <w:lvl w:ilvl="8" w:tplc="B2AAA3CE" w:tentative="1">
      <w:start w:val="1"/>
      <w:numFmt w:val="bullet"/>
      <w:lvlText w:val="•"/>
      <w:lvlJc w:val="left"/>
      <w:pPr>
        <w:tabs>
          <w:tab w:val="num" w:pos="6480"/>
        </w:tabs>
        <w:ind w:left="6480" w:hanging="360"/>
      </w:pPr>
      <w:rPr>
        <w:rFonts w:ascii="Arial" w:hAnsi="Arial" w:hint="default"/>
      </w:rPr>
    </w:lvl>
  </w:abstractNum>
  <w:abstractNum w:abstractNumId="13">
    <w:nsid w:val="2F8E194D"/>
    <w:multiLevelType w:val="hybridMultilevel"/>
    <w:tmpl w:val="AD6EC36C"/>
    <w:lvl w:ilvl="0" w:tplc="9EDC0C2E">
      <w:start w:val="1"/>
      <w:numFmt w:val="bullet"/>
      <w:lvlText w:val="•"/>
      <w:lvlJc w:val="left"/>
      <w:pPr>
        <w:tabs>
          <w:tab w:val="num" w:pos="720"/>
        </w:tabs>
        <w:ind w:left="720" w:hanging="360"/>
      </w:pPr>
      <w:rPr>
        <w:rFonts w:ascii="Arial" w:hAnsi="Arial" w:hint="default"/>
      </w:rPr>
    </w:lvl>
    <w:lvl w:ilvl="1" w:tplc="9DC6456E" w:tentative="1">
      <w:start w:val="1"/>
      <w:numFmt w:val="bullet"/>
      <w:lvlText w:val="•"/>
      <w:lvlJc w:val="left"/>
      <w:pPr>
        <w:tabs>
          <w:tab w:val="num" w:pos="1440"/>
        </w:tabs>
        <w:ind w:left="1440" w:hanging="360"/>
      </w:pPr>
      <w:rPr>
        <w:rFonts w:ascii="Arial" w:hAnsi="Arial" w:hint="default"/>
      </w:rPr>
    </w:lvl>
    <w:lvl w:ilvl="2" w:tplc="094E54EE" w:tentative="1">
      <w:start w:val="1"/>
      <w:numFmt w:val="bullet"/>
      <w:lvlText w:val="•"/>
      <w:lvlJc w:val="left"/>
      <w:pPr>
        <w:tabs>
          <w:tab w:val="num" w:pos="2160"/>
        </w:tabs>
        <w:ind w:left="2160" w:hanging="360"/>
      </w:pPr>
      <w:rPr>
        <w:rFonts w:ascii="Arial" w:hAnsi="Arial" w:hint="default"/>
      </w:rPr>
    </w:lvl>
    <w:lvl w:ilvl="3" w:tplc="A81CC34A" w:tentative="1">
      <w:start w:val="1"/>
      <w:numFmt w:val="bullet"/>
      <w:lvlText w:val="•"/>
      <w:lvlJc w:val="left"/>
      <w:pPr>
        <w:tabs>
          <w:tab w:val="num" w:pos="2880"/>
        </w:tabs>
        <w:ind w:left="2880" w:hanging="360"/>
      </w:pPr>
      <w:rPr>
        <w:rFonts w:ascii="Arial" w:hAnsi="Arial" w:hint="default"/>
      </w:rPr>
    </w:lvl>
    <w:lvl w:ilvl="4" w:tplc="7D5802F6" w:tentative="1">
      <w:start w:val="1"/>
      <w:numFmt w:val="bullet"/>
      <w:lvlText w:val="•"/>
      <w:lvlJc w:val="left"/>
      <w:pPr>
        <w:tabs>
          <w:tab w:val="num" w:pos="3600"/>
        </w:tabs>
        <w:ind w:left="3600" w:hanging="360"/>
      </w:pPr>
      <w:rPr>
        <w:rFonts w:ascii="Arial" w:hAnsi="Arial" w:hint="default"/>
      </w:rPr>
    </w:lvl>
    <w:lvl w:ilvl="5" w:tplc="FE42E2D2" w:tentative="1">
      <w:start w:val="1"/>
      <w:numFmt w:val="bullet"/>
      <w:lvlText w:val="•"/>
      <w:lvlJc w:val="left"/>
      <w:pPr>
        <w:tabs>
          <w:tab w:val="num" w:pos="4320"/>
        </w:tabs>
        <w:ind w:left="4320" w:hanging="360"/>
      </w:pPr>
      <w:rPr>
        <w:rFonts w:ascii="Arial" w:hAnsi="Arial" w:hint="default"/>
      </w:rPr>
    </w:lvl>
    <w:lvl w:ilvl="6" w:tplc="4B42B3CC" w:tentative="1">
      <w:start w:val="1"/>
      <w:numFmt w:val="bullet"/>
      <w:lvlText w:val="•"/>
      <w:lvlJc w:val="left"/>
      <w:pPr>
        <w:tabs>
          <w:tab w:val="num" w:pos="5040"/>
        </w:tabs>
        <w:ind w:left="5040" w:hanging="360"/>
      </w:pPr>
      <w:rPr>
        <w:rFonts w:ascii="Arial" w:hAnsi="Arial" w:hint="default"/>
      </w:rPr>
    </w:lvl>
    <w:lvl w:ilvl="7" w:tplc="4FB0A640" w:tentative="1">
      <w:start w:val="1"/>
      <w:numFmt w:val="bullet"/>
      <w:lvlText w:val="•"/>
      <w:lvlJc w:val="left"/>
      <w:pPr>
        <w:tabs>
          <w:tab w:val="num" w:pos="5760"/>
        </w:tabs>
        <w:ind w:left="5760" w:hanging="360"/>
      </w:pPr>
      <w:rPr>
        <w:rFonts w:ascii="Arial" w:hAnsi="Arial" w:hint="default"/>
      </w:rPr>
    </w:lvl>
    <w:lvl w:ilvl="8" w:tplc="603E9752" w:tentative="1">
      <w:start w:val="1"/>
      <w:numFmt w:val="bullet"/>
      <w:lvlText w:val="•"/>
      <w:lvlJc w:val="left"/>
      <w:pPr>
        <w:tabs>
          <w:tab w:val="num" w:pos="6480"/>
        </w:tabs>
        <w:ind w:left="6480" w:hanging="360"/>
      </w:pPr>
      <w:rPr>
        <w:rFonts w:ascii="Arial" w:hAnsi="Arial" w:hint="default"/>
      </w:rPr>
    </w:lvl>
  </w:abstractNum>
  <w:abstractNum w:abstractNumId="14">
    <w:nsid w:val="317E6633"/>
    <w:multiLevelType w:val="hybridMultilevel"/>
    <w:tmpl w:val="04385ABA"/>
    <w:lvl w:ilvl="0" w:tplc="24A2DFD6">
      <w:start w:val="1"/>
      <w:numFmt w:val="bullet"/>
      <w:lvlText w:val="•"/>
      <w:lvlJc w:val="left"/>
      <w:pPr>
        <w:tabs>
          <w:tab w:val="num" w:pos="720"/>
        </w:tabs>
        <w:ind w:left="720" w:hanging="360"/>
      </w:pPr>
      <w:rPr>
        <w:rFonts w:ascii="Arial" w:hAnsi="Arial" w:hint="default"/>
      </w:rPr>
    </w:lvl>
    <w:lvl w:ilvl="1" w:tplc="C2827B96" w:tentative="1">
      <w:start w:val="1"/>
      <w:numFmt w:val="bullet"/>
      <w:lvlText w:val="•"/>
      <w:lvlJc w:val="left"/>
      <w:pPr>
        <w:tabs>
          <w:tab w:val="num" w:pos="1440"/>
        </w:tabs>
        <w:ind w:left="1440" w:hanging="360"/>
      </w:pPr>
      <w:rPr>
        <w:rFonts w:ascii="Arial" w:hAnsi="Arial" w:hint="default"/>
      </w:rPr>
    </w:lvl>
    <w:lvl w:ilvl="2" w:tplc="A1C6A9C2" w:tentative="1">
      <w:start w:val="1"/>
      <w:numFmt w:val="bullet"/>
      <w:lvlText w:val="•"/>
      <w:lvlJc w:val="left"/>
      <w:pPr>
        <w:tabs>
          <w:tab w:val="num" w:pos="2160"/>
        </w:tabs>
        <w:ind w:left="2160" w:hanging="360"/>
      </w:pPr>
      <w:rPr>
        <w:rFonts w:ascii="Arial" w:hAnsi="Arial" w:hint="default"/>
      </w:rPr>
    </w:lvl>
    <w:lvl w:ilvl="3" w:tplc="2C32CC98" w:tentative="1">
      <w:start w:val="1"/>
      <w:numFmt w:val="bullet"/>
      <w:lvlText w:val="•"/>
      <w:lvlJc w:val="left"/>
      <w:pPr>
        <w:tabs>
          <w:tab w:val="num" w:pos="2880"/>
        </w:tabs>
        <w:ind w:left="2880" w:hanging="360"/>
      </w:pPr>
      <w:rPr>
        <w:rFonts w:ascii="Arial" w:hAnsi="Arial" w:hint="default"/>
      </w:rPr>
    </w:lvl>
    <w:lvl w:ilvl="4" w:tplc="711EF610" w:tentative="1">
      <w:start w:val="1"/>
      <w:numFmt w:val="bullet"/>
      <w:lvlText w:val="•"/>
      <w:lvlJc w:val="left"/>
      <w:pPr>
        <w:tabs>
          <w:tab w:val="num" w:pos="3600"/>
        </w:tabs>
        <w:ind w:left="3600" w:hanging="360"/>
      </w:pPr>
      <w:rPr>
        <w:rFonts w:ascii="Arial" w:hAnsi="Arial" w:hint="default"/>
      </w:rPr>
    </w:lvl>
    <w:lvl w:ilvl="5" w:tplc="8666608A" w:tentative="1">
      <w:start w:val="1"/>
      <w:numFmt w:val="bullet"/>
      <w:lvlText w:val="•"/>
      <w:lvlJc w:val="left"/>
      <w:pPr>
        <w:tabs>
          <w:tab w:val="num" w:pos="4320"/>
        </w:tabs>
        <w:ind w:left="4320" w:hanging="360"/>
      </w:pPr>
      <w:rPr>
        <w:rFonts w:ascii="Arial" w:hAnsi="Arial" w:hint="default"/>
      </w:rPr>
    </w:lvl>
    <w:lvl w:ilvl="6" w:tplc="E95E837C" w:tentative="1">
      <w:start w:val="1"/>
      <w:numFmt w:val="bullet"/>
      <w:lvlText w:val="•"/>
      <w:lvlJc w:val="left"/>
      <w:pPr>
        <w:tabs>
          <w:tab w:val="num" w:pos="5040"/>
        </w:tabs>
        <w:ind w:left="5040" w:hanging="360"/>
      </w:pPr>
      <w:rPr>
        <w:rFonts w:ascii="Arial" w:hAnsi="Arial" w:hint="default"/>
      </w:rPr>
    </w:lvl>
    <w:lvl w:ilvl="7" w:tplc="C54C73C6" w:tentative="1">
      <w:start w:val="1"/>
      <w:numFmt w:val="bullet"/>
      <w:lvlText w:val="•"/>
      <w:lvlJc w:val="left"/>
      <w:pPr>
        <w:tabs>
          <w:tab w:val="num" w:pos="5760"/>
        </w:tabs>
        <w:ind w:left="5760" w:hanging="360"/>
      </w:pPr>
      <w:rPr>
        <w:rFonts w:ascii="Arial" w:hAnsi="Arial" w:hint="default"/>
      </w:rPr>
    </w:lvl>
    <w:lvl w:ilvl="8" w:tplc="D80827C4" w:tentative="1">
      <w:start w:val="1"/>
      <w:numFmt w:val="bullet"/>
      <w:lvlText w:val="•"/>
      <w:lvlJc w:val="left"/>
      <w:pPr>
        <w:tabs>
          <w:tab w:val="num" w:pos="6480"/>
        </w:tabs>
        <w:ind w:left="6480" w:hanging="360"/>
      </w:pPr>
      <w:rPr>
        <w:rFonts w:ascii="Arial" w:hAnsi="Arial" w:hint="default"/>
      </w:rPr>
    </w:lvl>
  </w:abstractNum>
  <w:abstractNum w:abstractNumId="15">
    <w:nsid w:val="36790D29"/>
    <w:multiLevelType w:val="hybridMultilevel"/>
    <w:tmpl w:val="590A2A44"/>
    <w:lvl w:ilvl="0" w:tplc="B87C046C">
      <w:start w:val="1"/>
      <w:numFmt w:val="bullet"/>
      <w:lvlText w:val="•"/>
      <w:lvlJc w:val="left"/>
      <w:pPr>
        <w:tabs>
          <w:tab w:val="num" w:pos="720"/>
        </w:tabs>
        <w:ind w:left="720" w:hanging="360"/>
      </w:pPr>
      <w:rPr>
        <w:rFonts w:ascii="Arial" w:hAnsi="Arial" w:hint="default"/>
      </w:rPr>
    </w:lvl>
    <w:lvl w:ilvl="1" w:tplc="0786DC00" w:tentative="1">
      <w:start w:val="1"/>
      <w:numFmt w:val="bullet"/>
      <w:lvlText w:val="•"/>
      <w:lvlJc w:val="left"/>
      <w:pPr>
        <w:tabs>
          <w:tab w:val="num" w:pos="1440"/>
        </w:tabs>
        <w:ind w:left="1440" w:hanging="360"/>
      </w:pPr>
      <w:rPr>
        <w:rFonts w:ascii="Arial" w:hAnsi="Arial" w:hint="default"/>
      </w:rPr>
    </w:lvl>
    <w:lvl w:ilvl="2" w:tplc="8CA05BF0" w:tentative="1">
      <w:start w:val="1"/>
      <w:numFmt w:val="bullet"/>
      <w:lvlText w:val="•"/>
      <w:lvlJc w:val="left"/>
      <w:pPr>
        <w:tabs>
          <w:tab w:val="num" w:pos="2160"/>
        </w:tabs>
        <w:ind w:left="2160" w:hanging="360"/>
      </w:pPr>
      <w:rPr>
        <w:rFonts w:ascii="Arial" w:hAnsi="Arial" w:hint="default"/>
      </w:rPr>
    </w:lvl>
    <w:lvl w:ilvl="3" w:tplc="80888A62" w:tentative="1">
      <w:start w:val="1"/>
      <w:numFmt w:val="bullet"/>
      <w:lvlText w:val="•"/>
      <w:lvlJc w:val="left"/>
      <w:pPr>
        <w:tabs>
          <w:tab w:val="num" w:pos="2880"/>
        </w:tabs>
        <w:ind w:left="2880" w:hanging="360"/>
      </w:pPr>
      <w:rPr>
        <w:rFonts w:ascii="Arial" w:hAnsi="Arial" w:hint="default"/>
      </w:rPr>
    </w:lvl>
    <w:lvl w:ilvl="4" w:tplc="47BA1194" w:tentative="1">
      <w:start w:val="1"/>
      <w:numFmt w:val="bullet"/>
      <w:lvlText w:val="•"/>
      <w:lvlJc w:val="left"/>
      <w:pPr>
        <w:tabs>
          <w:tab w:val="num" w:pos="3600"/>
        </w:tabs>
        <w:ind w:left="3600" w:hanging="360"/>
      </w:pPr>
      <w:rPr>
        <w:rFonts w:ascii="Arial" w:hAnsi="Arial" w:hint="default"/>
      </w:rPr>
    </w:lvl>
    <w:lvl w:ilvl="5" w:tplc="990013EC" w:tentative="1">
      <w:start w:val="1"/>
      <w:numFmt w:val="bullet"/>
      <w:lvlText w:val="•"/>
      <w:lvlJc w:val="left"/>
      <w:pPr>
        <w:tabs>
          <w:tab w:val="num" w:pos="4320"/>
        </w:tabs>
        <w:ind w:left="4320" w:hanging="360"/>
      </w:pPr>
      <w:rPr>
        <w:rFonts w:ascii="Arial" w:hAnsi="Arial" w:hint="default"/>
      </w:rPr>
    </w:lvl>
    <w:lvl w:ilvl="6" w:tplc="81A07D0E" w:tentative="1">
      <w:start w:val="1"/>
      <w:numFmt w:val="bullet"/>
      <w:lvlText w:val="•"/>
      <w:lvlJc w:val="left"/>
      <w:pPr>
        <w:tabs>
          <w:tab w:val="num" w:pos="5040"/>
        </w:tabs>
        <w:ind w:left="5040" w:hanging="360"/>
      </w:pPr>
      <w:rPr>
        <w:rFonts w:ascii="Arial" w:hAnsi="Arial" w:hint="default"/>
      </w:rPr>
    </w:lvl>
    <w:lvl w:ilvl="7" w:tplc="F808CFFE" w:tentative="1">
      <w:start w:val="1"/>
      <w:numFmt w:val="bullet"/>
      <w:lvlText w:val="•"/>
      <w:lvlJc w:val="left"/>
      <w:pPr>
        <w:tabs>
          <w:tab w:val="num" w:pos="5760"/>
        </w:tabs>
        <w:ind w:left="5760" w:hanging="360"/>
      </w:pPr>
      <w:rPr>
        <w:rFonts w:ascii="Arial" w:hAnsi="Arial" w:hint="default"/>
      </w:rPr>
    </w:lvl>
    <w:lvl w:ilvl="8" w:tplc="E30826DE" w:tentative="1">
      <w:start w:val="1"/>
      <w:numFmt w:val="bullet"/>
      <w:lvlText w:val="•"/>
      <w:lvlJc w:val="left"/>
      <w:pPr>
        <w:tabs>
          <w:tab w:val="num" w:pos="6480"/>
        </w:tabs>
        <w:ind w:left="6480" w:hanging="360"/>
      </w:pPr>
      <w:rPr>
        <w:rFonts w:ascii="Arial" w:hAnsi="Arial" w:hint="default"/>
      </w:rPr>
    </w:lvl>
  </w:abstractNum>
  <w:abstractNum w:abstractNumId="16">
    <w:nsid w:val="3700387D"/>
    <w:multiLevelType w:val="hybridMultilevel"/>
    <w:tmpl w:val="BBCAEF1E"/>
    <w:lvl w:ilvl="0" w:tplc="0420C060">
      <w:start w:val="1"/>
      <w:numFmt w:val="bullet"/>
      <w:lvlText w:val="•"/>
      <w:lvlJc w:val="left"/>
      <w:pPr>
        <w:tabs>
          <w:tab w:val="num" w:pos="720"/>
        </w:tabs>
        <w:ind w:left="720" w:hanging="360"/>
      </w:pPr>
      <w:rPr>
        <w:rFonts w:ascii="Arial" w:hAnsi="Arial" w:hint="default"/>
      </w:rPr>
    </w:lvl>
    <w:lvl w:ilvl="1" w:tplc="97E6ED4E" w:tentative="1">
      <w:start w:val="1"/>
      <w:numFmt w:val="bullet"/>
      <w:lvlText w:val="•"/>
      <w:lvlJc w:val="left"/>
      <w:pPr>
        <w:tabs>
          <w:tab w:val="num" w:pos="1440"/>
        </w:tabs>
        <w:ind w:left="1440" w:hanging="360"/>
      </w:pPr>
      <w:rPr>
        <w:rFonts w:ascii="Arial" w:hAnsi="Arial" w:hint="default"/>
      </w:rPr>
    </w:lvl>
    <w:lvl w:ilvl="2" w:tplc="90FC8094" w:tentative="1">
      <w:start w:val="1"/>
      <w:numFmt w:val="bullet"/>
      <w:lvlText w:val="•"/>
      <w:lvlJc w:val="left"/>
      <w:pPr>
        <w:tabs>
          <w:tab w:val="num" w:pos="2160"/>
        </w:tabs>
        <w:ind w:left="2160" w:hanging="360"/>
      </w:pPr>
      <w:rPr>
        <w:rFonts w:ascii="Arial" w:hAnsi="Arial" w:hint="default"/>
      </w:rPr>
    </w:lvl>
    <w:lvl w:ilvl="3" w:tplc="10BAEFB0" w:tentative="1">
      <w:start w:val="1"/>
      <w:numFmt w:val="bullet"/>
      <w:lvlText w:val="•"/>
      <w:lvlJc w:val="left"/>
      <w:pPr>
        <w:tabs>
          <w:tab w:val="num" w:pos="2880"/>
        </w:tabs>
        <w:ind w:left="2880" w:hanging="360"/>
      </w:pPr>
      <w:rPr>
        <w:rFonts w:ascii="Arial" w:hAnsi="Arial" w:hint="default"/>
      </w:rPr>
    </w:lvl>
    <w:lvl w:ilvl="4" w:tplc="D06673C8" w:tentative="1">
      <w:start w:val="1"/>
      <w:numFmt w:val="bullet"/>
      <w:lvlText w:val="•"/>
      <w:lvlJc w:val="left"/>
      <w:pPr>
        <w:tabs>
          <w:tab w:val="num" w:pos="3600"/>
        </w:tabs>
        <w:ind w:left="3600" w:hanging="360"/>
      </w:pPr>
      <w:rPr>
        <w:rFonts w:ascii="Arial" w:hAnsi="Arial" w:hint="default"/>
      </w:rPr>
    </w:lvl>
    <w:lvl w:ilvl="5" w:tplc="339A163E" w:tentative="1">
      <w:start w:val="1"/>
      <w:numFmt w:val="bullet"/>
      <w:lvlText w:val="•"/>
      <w:lvlJc w:val="left"/>
      <w:pPr>
        <w:tabs>
          <w:tab w:val="num" w:pos="4320"/>
        </w:tabs>
        <w:ind w:left="4320" w:hanging="360"/>
      </w:pPr>
      <w:rPr>
        <w:rFonts w:ascii="Arial" w:hAnsi="Arial" w:hint="default"/>
      </w:rPr>
    </w:lvl>
    <w:lvl w:ilvl="6" w:tplc="8E249A86" w:tentative="1">
      <w:start w:val="1"/>
      <w:numFmt w:val="bullet"/>
      <w:lvlText w:val="•"/>
      <w:lvlJc w:val="left"/>
      <w:pPr>
        <w:tabs>
          <w:tab w:val="num" w:pos="5040"/>
        </w:tabs>
        <w:ind w:left="5040" w:hanging="360"/>
      </w:pPr>
      <w:rPr>
        <w:rFonts w:ascii="Arial" w:hAnsi="Arial" w:hint="default"/>
      </w:rPr>
    </w:lvl>
    <w:lvl w:ilvl="7" w:tplc="9FD8A928" w:tentative="1">
      <w:start w:val="1"/>
      <w:numFmt w:val="bullet"/>
      <w:lvlText w:val="•"/>
      <w:lvlJc w:val="left"/>
      <w:pPr>
        <w:tabs>
          <w:tab w:val="num" w:pos="5760"/>
        </w:tabs>
        <w:ind w:left="5760" w:hanging="360"/>
      </w:pPr>
      <w:rPr>
        <w:rFonts w:ascii="Arial" w:hAnsi="Arial" w:hint="default"/>
      </w:rPr>
    </w:lvl>
    <w:lvl w:ilvl="8" w:tplc="D59C6696" w:tentative="1">
      <w:start w:val="1"/>
      <w:numFmt w:val="bullet"/>
      <w:lvlText w:val="•"/>
      <w:lvlJc w:val="left"/>
      <w:pPr>
        <w:tabs>
          <w:tab w:val="num" w:pos="6480"/>
        </w:tabs>
        <w:ind w:left="6480" w:hanging="360"/>
      </w:pPr>
      <w:rPr>
        <w:rFonts w:ascii="Arial" w:hAnsi="Arial" w:hint="default"/>
      </w:rPr>
    </w:lvl>
  </w:abstractNum>
  <w:abstractNum w:abstractNumId="17">
    <w:nsid w:val="3A8F3AC3"/>
    <w:multiLevelType w:val="hybridMultilevel"/>
    <w:tmpl w:val="0A02697E"/>
    <w:lvl w:ilvl="0" w:tplc="81308228">
      <w:start w:val="1"/>
      <w:numFmt w:val="bullet"/>
      <w:lvlText w:val="•"/>
      <w:lvlJc w:val="left"/>
      <w:pPr>
        <w:tabs>
          <w:tab w:val="num" w:pos="644"/>
        </w:tabs>
        <w:ind w:left="644" w:hanging="360"/>
      </w:pPr>
      <w:rPr>
        <w:rFonts w:ascii="Arial" w:hAnsi="Arial" w:hint="default"/>
      </w:rPr>
    </w:lvl>
    <w:lvl w:ilvl="1" w:tplc="CE6A7766" w:tentative="1">
      <w:start w:val="1"/>
      <w:numFmt w:val="bullet"/>
      <w:lvlText w:val="•"/>
      <w:lvlJc w:val="left"/>
      <w:pPr>
        <w:tabs>
          <w:tab w:val="num" w:pos="1440"/>
        </w:tabs>
        <w:ind w:left="1440" w:hanging="360"/>
      </w:pPr>
      <w:rPr>
        <w:rFonts w:ascii="Arial" w:hAnsi="Arial" w:hint="default"/>
      </w:rPr>
    </w:lvl>
    <w:lvl w:ilvl="2" w:tplc="F078F670" w:tentative="1">
      <w:start w:val="1"/>
      <w:numFmt w:val="bullet"/>
      <w:lvlText w:val="•"/>
      <w:lvlJc w:val="left"/>
      <w:pPr>
        <w:tabs>
          <w:tab w:val="num" w:pos="2160"/>
        </w:tabs>
        <w:ind w:left="2160" w:hanging="360"/>
      </w:pPr>
      <w:rPr>
        <w:rFonts w:ascii="Arial" w:hAnsi="Arial" w:hint="default"/>
      </w:rPr>
    </w:lvl>
    <w:lvl w:ilvl="3" w:tplc="E4C022B0" w:tentative="1">
      <w:start w:val="1"/>
      <w:numFmt w:val="bullet"/>
      <w:lvlText w:val="•"/>
      <w:lvlJc w:val="left"/>
      <w:pPr>
        <w:tabs>
          <w:tab w:val="num" w:pos="2880"/>
        </w:tabs>
        <w:ind w:left="2880" w:hanging="360"/>
      </w:pPr>
      <w:rPr>
        <w:rFonts w:ascii="Arial" w:hAnsi="Arial" w:hint="default"/>
      </w:rPr>
    </w:lvl>
    <w:lvl w:ilvl="4" w:tplc="16A4027A" w:tentative="1">
      <w:start w:val="1"/>
      <w:numFmt w:val="bullet"/>
      <w:lvlText w:val="•"/>
      <w:lvlJc w:val="left"/>
      <w:pPr>
        <w:tabs>
          <w:tab w:val="num" w:pos="3600"/>
        </w:tabs>
        <w:ind w:left="3600" w:hanging="360"/>
      </w:pPr>
      <w:rPr>
        <w:rFonts w:ascii="Arial" w:hAnsi="Arial" w:hint="default"/>
      </w:rPr>
    </w:lvl>
    <w:lvl w:ilvl="5" w:tplc="56E6356A" w:tentative="1">
      <w:start w:val="1"/>
      <w:numFmt w:val="bullet"/>
      <w:lvlText w:val="•"/>
      <w:lvlJc w:val="left"/>
      <w:pPr>
        <w:tabs>
          <w:tab w:val="num" w:pos="4320"/>
        </w:tabs>
        <w:ind w:left="4320" w:hanging="360"/>
      </w:pPr>
      <w:rPr>
        <w:rFonts w:ascii="Arial" w:hAnsi="Arial" w:hint="default"/>
      </w:rPr>
    </w:lvl>
    <w:lvl w:ilvl="6" w:tplc="9A808C64" w:tentative="1">
      <w:start w:val="1"/>
      <w:numFmt w:val="bullet"/>
      <w:lvlText w:val="•"/>
      <w:lvlJc w:val="left"/>
      <w:pPr>
        <w:tabs>
          <w:tab w:val="num" w:pos="5040"/>
        </w:tabs>
        <w:ind w:left="5040" w:hanging="360"/>
      </w:pPr>
      <w:rPr>
        <w:rFonts w:ascii="Arial" w:hAnsi="Arial" w:hint="default"/>
      </w:rPr>
    </w:lvl>
    <w:lvl w:ilvl="7" w:tplc="75DAC1DE" w:tentative="1">
      <w:start w:val="1"/>
      <w:numFmt w:val="bullet"/>
      <w:lvlText w:val="•"/>
      <w:lvlJc w:val="left"/>
      <w:pPr>
        <w:tabs>
          <w:tab w:val="num" w:pos="5760"/>
        </w:tabs>
        <w:ind w:left="5760" w:hanging="360"/>
      </w:pPr>
      <w:rPr>
        <w:rFonts w:ascii="Arial" w:hAnsi="Arial" w:hint="default"/>
      </w:rPr>
    </w:lvl>
    <w:lvl w:ilvl="8" w:tplc="1368EAEA" w:tentative="1">
      <w:start w:val="1"/>
      <w:numFmt w:val="bullet"/>
      <w:lvlText w:val="•"/>
      <w:lvlJc w:val="left"/>
      <w:pPr>
        <w:tabs>
          <w:tab w:val="num" w:pos="6480"/>
        </w:tabs>
        <w:ind w:left="6480" w:hanging="360"/>
      </w:pPr>
      <w:rPr>
        <w:rFonts w:ascii="Arial" w:hAnsi="Arial" w:hint="default"/>
      </w:rPr>
    </w:lvl>
  </w:abstractNum>
  <w:abstractNum w:abstractNumId="18">
    <w:nsid w:val="3FF738CB"/>
    <w:multiLevelType w:val="hybridMultilevel"/>
    <w:tmpl w:val="10E20498"/>
    <w:lvl w:ilvl="0" w:tplc="75025E38">
      <w:start w:val="1"/>
      <w:numFmt w:val="bullet"/>
      <w:lvlText w:val="•"/>
      <w:lvlJc w:val="left"/>
      <w:pPr>
        <w:tabs>
          <w:tab w:val="num" w:pos="720"/>
        </w:tabs>
        <w:ind w:left="720" w:hanging="360"/>
      </w:pPr>
      <w:rPr>
        <w:rFonts w:ascii="Arial" w:hAnsi="Arial" w:hint="default"/>
      </w:rPr>
    </w:lvl>
    <w:lvl w:ilvl="1" w:tplc="F30CA37C" w:tentative="1">
      <w:start w:val="1"/>
      <w:numFmt w:val="bullet"/>
      <w:lvlText w:val="•"/>
      <w:lvlJc w:val="left"/>
      <w:pPr>
        <w:tabs>
          <w:tab w:val="num" w:pos="1440"/>
        </w:tabs>
        <w:ind w:left="1440" w:hanging="360"/>
      </w:pPr>
      <w:rPr>
        <w:rFonts w:ascii="Arial" w:hAnsi="Arial" w:hint="default"/>
      </w:rPr>
    </w:lvl>
    <w:lvl w:ilvl="2" w:tplc="70B2CAF0" w:tentative="1">
      <w:start w:val="1"/>
      <w:numFmt w:val="bullet"/>
      <w:lvlText w:val="•"/>
      <w:lvlJc w:val="left"/>
      <w:pPr>
        <w:tabs>
          <w:tab w:val="num" w:pos="2160"/>
        </w:tabs>
        <w:ind w:left="2160" w:hanging="360"/>
      </w:pPr>
      <w:rPr>
        <w:rFonts w:ascii="Arial" w:hAnsi="Arial" w:hint="default"/>
      </w:rPr>
    </w:lvl>
    <w:lvl w:ilvl="3" w:tplc="F05CC11C" w:tentative="1">
      <w:start w:val="1"/>
      <w:numFmt w:val="bullet"/>
      <w:lvlText w:val="•"/>
      <w:lvlJc w:val="left"/>
      <w:pPr>
        <w:tabs>
          <w:tab w:val="num" w:pos="2880"/>
        </w:tabs>
        <w:ind w:left="2880" w:hanging="360"/>
      </w:pPr>
      <w:rPr>
        <w:rFonts w:ascii="Arial" w:hAnsi="Arial" w:hint="default"/>
      </w:rPr>
    </w:lvl>
    <w:lvl w:ilvl="4" w:tplc="EC867950" w:tentative="1">
      <w:start w:val="1"/>
      <w:numFmt w:val="bullet"/>
      <w:lvlText w:val="•"/>
      <w:lvlJc w:val="left"/>
      <w:pPr>
        <w:tabs>
          <w:tab w:val="num" w:pos="3600"/>
        </w:tabs>
        <w:ind w:left="3600" w:hanging="360"/>
      </w:pPr>
      <w:rPr>
        <w:rFonts w:ascii="Arial" w:hAnsi="Arial" w:hint="default"/>
      </w:rPr>
    </w:lvl>
    <w:lvl w:ilvl="5" w:tplc="8A88012E" w:tentative="1">
      <w:start w:val="1"/>
      <w:numFmt w:val="bullet"/>
      <w:lvlText w:val="•"/>
      <w:lvlJc w:val="left"/>
      <w:pPr>
        <w:tabs>
          <w:tab w:val="num" w:pos="4320"/>
        </w:tabs>
        <w:ind w:left="4320" w:hanging="360"/>
      </w:pPr>
      <w:rPr>
        <w:rFonts w:ascii="Arial" w:hAnsi="Arial" w:hint="default"/>
      </w:rPr>
    </w:lvl>
    <w:lvl w:ilvl="6" w:tplc="9DAA3402" w:tentative="1">
      <w:start w:val="1"/>
      <w:numFmt w:val="bullet"/>
      <w:lvlText w:val="•"/>
      <w:lvlJc w:val="left"/>
      <w:pPr>
        <w:tabs>
          <w:tab w:val="num" w:pos="5040"/>
        </w:tabs>
        <w:ind w:left="5040" w:hanging="360"/>
      </w:pPr>
      <w:rPr>
        <w:rFonts w:ascii="Arial" w:hAnsi="Arial" w:hint="default"/>
      </w:rPr>
    </w:lvl>
    <w:lvl w:ilvl="7" w:tplc="98522F30" w:tentative="1">
      <w:start w:val="1"/>
      <w:numFmt w:val="bullet"/>
      <w:lvlText w:val="•"/>
      <w:lvlJc w:val="left"/>
      <w:pPr>
        <w:tabs>
          <w:tab w:val="num" w:pos="5760"/>
        </w:tabs>
        <w:ind w:left="5760" w:hanging="360"/>
      </w:pPr>
      <w:rPr>
        <w:rFonts w:ascii="Arial" w:hAnsi="Arial" w:hint="default"/>
      </w:rPr>
    </w:lvl>
    <w:lvl w:ilvl="8" w:tplc="AA646E3E" w:tentative="1">
      <w:start w:val="1"/>
      <w:numFmt w:val="bullet"/>
      <w:lvlText w:val="•"/>
      <w:lvlJc w:val="left"/>
      <w:pPr>
        <w:tabs>
          <w:tab w:val="num" w:pos="6480"/>
        </w:tabs>
        <w:ind w:left="6480" w:hanging="360"/>
      </w:pPr>
      <w:rPr>
        <w:rFonts w:ascii="Arial" w:hAnsi="Arial" w:hint="default"/>
      </w:rPr>
    </w:lvl>
  </w:abstractNum>
  <w:abstractNum w:abstractNumId="19">
    <w:nsid w:val="407F11EE"/>
    <w:multiLevelType w:val="hybridMultilevel"/>
    <w:tmpl w:val="F2D8EB44"/>
    <w:lvl w:ilvl="0" w:tplc="2FD2EDEE">
      <w:start w:val="1"/>
      <w:numFmt w:val="bullet"/>
      <w:lvlText w:val="•"/>
      <w:lvlJc w:val="left"/>
      <w:pPr>
        <w:tabs>
          <w:tab w:val="num" w:pos="720"/>
        </w:tabs>
        <w:ind w:left="720" w:hanging="360"/>
      </w:pPr>
      <w:rPr>
        <w:rFonts w:ascii="Arial" w:hAnsi="Arial" w:hint="default"/>
      </w:rPr>
    </w:lvl>
    <w:lvl w:ilvl="1" w:tplc="87D8ED44" w:tentative="1">
      <w:start w:val="1"/>
      <w:numFmt w:val="bullet"/>
      <w:lvlText w:val="•"/>
      <w:lvlJc w:val="left"/>
      <w:pPr>
        <w:tabs>
          <w:tab w:val="num" w:pos="1440"/>
        </w:tabs>
        <w:ind w:left="1440" w:hanging="360"/>
      </w:pPr>
      <w:rPr>
        <w:rFonts w:ascii="Arial" w:hAnsi="Arial" w:hint="default"/>
      </w:rPr>
    </w:lvl>
    <w:lvl w:ilvl="2" w:tplc="D916D060" w:tentative="1">
      <w:start w:val="1"/>
      <w:numFmt w:val="bullet"/>
      <w:lvlText w:val="•"/>
      <w:lvlJc w:val="left"/>
      <w:pPr>
        <w:tabs>
          <w:tab w:val="num" w:pos="2160"/>
        </w:tabs>
        <w:ind w:left="2160" w:hanging="360"/>
      </w:pPr>
      <w:rPr>
        <w:rFonts w:ascii="Arial" w:hAnsi="Arial" w:hint="default"/>
      </w:rPr>
    </w:lvl>
    <w:lvl w:ilvl="3" w:tplc="6914BF9C" w:tentative="1">
      <w:start w:val="1"/>
      <w:numFmt w:val="bullet"/>
      <w:lvlText w:val="•"/>
      <w:lvlJc w:val="left"/>
      <w:pPr>
        <w:tabs>
          <w:tab w:val="num" w:pos="2880"/>
        </w:tabs>
        <w:ind w:left="2880" w:hanging="360"/>
      </w:pPr>
      <w:rPr>
        <w:rFonts w:ascii="Arial" w:hAnsi="Arial" w:hint="default"/>
      </w:rPr>
    </w:lvl>
    <w:lvl w:ilvl="4" w:tplc="7032CFB4" w:tentative="1">
      <w:start w:val="1"/>
      <w:numFmt w:val="bullet"/>
      <w:lvlText w:val="•"/>
      <w:lvlJc w:val="left"/>
      <w:pPr>
        <w:tabs>
          <w:tab w:val="num" w:pos="3600"/>
        </w:tabs>
        <w:ind w:left="3600" w:hanging="360"/>
      </w:pPr>
      <w:rPr>
        <w:rFonts w:ascii="Arial" w:hAnsi="Arial" w:hint="default"/>
      </w:rPr>
    </w:lvl>
    <w:lvl w:ilvl="5" w:tplc="C6E828EE" w:tentative="1">
      <w:start w:val="1"/>
      <w:numFmt w:val="bullet"/>
      <w:lvlText w:val="•"/>
      <w:lvlJc w:val="left"/>
      <w:pPr>
        <w:tabs>
          <w:tab w:val="num" w:pos="4320"/>
        </w:tabs>
        <w:ind w:left="4320" w:hanging="360"/>
      </w:pPr>
      <w:rPr>
        <w:rFonts w:ascii="Arial" w:hAnsi="Arial" w:hint="default"/>
      </w:rPr>
    </w:lvl>
    <w:lvl w:ilvl="6" w:tplc="8A8C9054" w:tentative="1">
      <w:start w:val="1"/>
      <w:numFmt w:val="bullet"/>
      <w:lvlText w:val="•"/>
      <w:lvlJc w:val="left"/>
      <w:pPr>
        <w:tabs>
          <w:tab w:val="num" w:pos="5040"/>
        </w:tabs>
        <w:ind w:left="5040" w:hanging="360"/>
      </w:pPr>
      <w:rPr>
        <w:rFonts w:ascii="Arial" w:hAnsi="Arial" w:hint="default"/>
      </w:rPr>
    </w:lvl>
    <w:lvl w:ilvl="7" w:tplc="88386BDA" w:tentative="1">
      <w:start w:val="1"/>
      <w:numFmt w:val="bullet"/>
      <w:lvlText w:val="•"/>
      <w:lvlJc w:val="left"/>
      <w:pPr>
        <w:tabs>
          <w:tab w:val="num" w:pos="5760"/>
        </w:tabs>
        <w:ind w:left="5760" w:hanging="360"/>
      </w:pPr>
      <w:rPr>
        <w:rFonts w:ascii="Arial" w:hAnsi="Arial" w:hint="default"/>
      </w:rPr>
    </w:lvl>
    <w:lvl w:ilvl="8" w:tplc="1550E33C" w:tentative="1">
      <w:start w:val="1"/>
      <w:numFmt w:val="bullet"/>
      <w:lvlText w:val="•"/>
      <w:lvlJc w:val="left"/>
      <w:pPr>
        <w:tabs>
          <w:tab w:val="num" w:pos="6480"/>
        </w:tabs>
        <w:ind w:left="6480" w:hanging="360"/>
      </w:pPr>
      <w:rPr>
        <w:rFonts w:ascii="Arial" w:hAnsi="Arial" w:hint="default"/>
      </w:rPr>
    </w:lvl>
  </w:abstractNum>
  <w:abstractNum w:abstractNumId="20">
    <w:nsid w:val="4DFD2870"/>
    <w:multiLevelType w:val="hybridMultilevel"/>
    <w:tmpl w:val="0F72EEE4"/>
    <w:lvl w:ilvl="0" w:tplc="6652B61A">
      <w:start w:val="1"/>
      <w:numFmt w:val="bullet"/>
      <w:lvlText w:val="•"/>
      <w:lvlJc w:val="left"/>
      <w:pPr>
        <w:tabs>
          <w:tab w:val="num" w:pos="720"/>
        </w:tabs>
        <w:ind w:left="720" w:hanging="360"/>
      </w:pPr>
      <w:rPr>
        <w:rFonts w:ascii="Arial" w:hAnsi="Arial" w:hint="default"/>
      </w:rPr>
    </w:lvl>
    <w:lvl w:ilvl="1" w:tplc="7FCC5198" w:tentative="1">
      <w:start w:val="1"/>
      <w:numFmt w:val="bullet"/>
      <w:lvlText w:val="•"/>
      <w:lvlJc w:val="left"/>
      <w:pPr>
        <w:tabs>
          <w:tab w:val="num" w:pos="1440"/>
        </w:tabs>
        <w:ind w:left="1440" w:hanging="360"/>
      </w:pPr>
      <w:rPr>
        <w:rFonts w:ascii="Arial" w:hAnsi="Arial" w:hint="default"/>
      </w:rPr>
    </w:lvl>
    <w:lvl w:ilvl="2" w:tplc="A686D936" w:tentative="1">
      <w:start w:val="1"/>
      <w:numFmt w:val="bullet"/>
      <w:lvlText w:val="•"/>
      <w:lvlJc w:val="left"/>
      <w:pPr>
        <w:tabs>
          <w:tab w:val="num" w:pos="2160"/>
        </w:tabs>
        <w:ind w:left="2160" w:hanging="360"/>
      </w:pPr>
      <w:rPr>
        <w:rFonts w:ascii="Arial" w:hAnsi="Arial" w:hint="default"/>
      </w:rPr>
    </w:lvl>
    <w:lvl w:ilvl="3" w:tplc="70DAE384" w:tentative="1">
      <w:start w:val="1"/>
      <w:numFmt w:val="bullet"/>
      <w:lvlText w:val="•"/>
      <w:lvlJc w:val="left"/>
      <w:pPr>
        <w:tabs>
          <w:tab w:val="num" w:pos="2880"/>
        </w:tabs>
        <w:ind w:left="2880" w:hanging="360"/>
      </w:pPr>
      <w:rPr>
        <w:rFonts w:ascii="Arial" w:hAnsi="Arial" w:hint="default"/>
      </w:rPr>
    </w:lvl>
    <w:lvl w:ilvl="4" w:tplc="D1DA2690" w:tentative="1">
      <w:start w:val="1"/>
      <w:numFmt w:val="bullet"/>
      <w:lvlText w:val="•"/>
      <w:lvlJc w:val="left"/>
      <w:pPr>
        <w:tabs>
          <w:tab w:val="num" w:pos="3600"/>
        </w:tabs>
        <w:ind w:left="3600" w:hanging="360"/>
      </w:pPr>
      <w:rPr>
        <w:rFonts w:ascii="Arial" w:hAnsi="Arial" w:hint="default"/>
      </w:rPr>
    </w:lvl>
    <w:lvl w:ilvl="5" w:tplc="DBF4B958" w:tentative="1">
      <w:start w:val="1"/>
      <w:numFmt w:val="bullet"/>
      <w:lvlText w:val="•"/>
      <w:lvlJc w:val="left"/>
      <w:pPr>
        <w:tabs>
          <w:tab w:val="num" w:pos="4320"/>
        </w:tabs>
        <w:ind w:left="4320" w:hanging="360"/>
      </w:pPr>
      <w:rPr>
        <w:rFonts w:ascii="Arial" w:hAnsi="Arial" w:hint="default"/>
      </w:rPr>
    </w:lvl>
    <w:lvl w:ilvl="6" w:tplc="FC5055A0" w:tentative="1">
      <w:start w:val="1"/>
      <w:numFmt w:val="bullet"/>
      <w:lvlText w:val="•"/>
      <w:lvlJc w:val="left"/>
      <w:pPr>
        <w:tabs>
          <w:tab w:val="num" w:pos="5040"/>
        </w:tabs>
        <w:ind w:left="5040" w:hanging="360"/>
      </w:pPr>
      <w:rPr>
        <w:rFonts w:ascii="Arial" w:hAnsi="Arial" w:hint="default"/>
      </w:rPr>
    </w:lvl>
    <w:lvl w:ilvl="7" w:tplc="38B046BE" w:tentative="1">
      <w:start w:val="1"/>
      <w:numFmt w:val="bullet"/>
      <w:lvlText w:val="•"/>
      <w:lvlJc w:val="left"/>
      <w:pPr>
        <w:tabs>
          <w:tab w:val="num" w:pos="5760"/>
        </w:tabs>
        <w:ind w:left="5760" w:hanging="360"/>
      </w:pPr>
      <w:rPr>
        <w:rFonts w:ascii="Arial" w:hAnsi="Arial" w:hint="default"/>
      </w:rPr>
    </w:lvl>
    <w:lvl w:ilvl="8" w:tplc="72AA5C0C" w:tentative="1">
      <w:start w:val="1"/>
      <w:numFmt w:val="bullet"/>
      <w:lvlText w:val="•"/>
      <w:lvlJc w:val="left"/>
      <w:pPr>
        <w:tabs>
          <w:tab w:val="num" w:pos="6480"/>
        </w:tabs>
        <w:ind w:left="6480" w:hanging="360"/>
      </w:pPr>
      <w:rPr>
        <w:rFonts w:ascii="Arial" w:hAnsi="Arial" w:hint="default"/>
      </w:rPr>
    </w:lvl>
  </w:abstractNum>
  <w:abstractNum w:abstractNumId="21">
    <w:nsid w:val="4F273FD5"/>
    <w:multiLevelType w:val="hybridMultilevel"/>
    <w:tmpl w:val="FC1A3DD0"/>
    <w:lvl w:ilvl="0" w:tplc="AD6EF75E">
      <w:start w:val="1"/>
      <w:numFmt w:val="bullet"/>
      <w:lvlText w:val="•"/>
      <w:lvlJc w:val="left"/>
      <w:pPr>
        <w:tabs>
          <w:tab w:val="num" w:pos="720"/>
        </w:tabs>
        <w:ind w:left="720" w:hanging="360"/>
      </w:pPr>
      <w:rPr>
        <w:rFonts w:ascii="Arial" w:hAnsi="Arial" w:hint="default"/>
      </w:rPr>
    </w:lvl>
    <w:lvl w:ilvl="1" w:tplc="53C29948" w:tentative="1">
      <w:start w:val="1"/>
      <w:numFmt w:val="bullet"/>
      <w:lvlText w:val="•"/>
      <w:lvlJc w:val="left"/>
      <w:pPr>
        <w:tabs>
          <w:tab w:val="num" w:pos="1440"/>
        </w:tabs>
        <w:ind w:left="1440" w:hanging="360"/>
      </w:pPr>
      <w:rPr>
        <w:rFonts w:ascii="Arial" w:hAnsi="Arial" w:hint="default"/>
      </w:rPr>
    </w:lvl>
    <w:lvl w:ilvl="2" w:tplc="F55C8D84" w:tentative="1">
      <w:start w:val="1"/>
      <w:numFmt w:val="bullet"/>
      <w:lvlText w:val="•"/>
      <w:lvlJc w:val="left"/>
      <w:pPr>
        <w:tabs>
          <w:tab w:val="num" w:pos="2160"/>
        </w:tabs>
        <w:ind w:left="2160" w:hanging="360"/>
      </w:pPr>
      <w:rPr>
        <w:rFonts w:ascii="Arial" w:hAnsi="Arial" w:hint="default"/>
      </w:rPr>
    </w:lvl>
    <w:lvl w:ilvl="3" w:tplc="9E72EB08" w:tentative="1">
      <w:start w:val="1"/>
      <w:numFmt w:val="bullet"/>
      <w:lvlText w:val="•"/>
      <w:lvlJc w:val="left"/>
      <w:pPr>
        <w:tabs>
          <w:tab w:val="num" w:pos="2880"/>
        </w:tabs>
        <w:ind w:left="2880" w:hanging="360"/>
      </w:pPr>
      <w:rPr>
        <w:rFonts w:ascii="Arial" w:hAnsi="Arial" w:hint="default"/>
      </w:rPr>
    </w:lvl>
    <w:lvl w:ilvl="4" w:tplc="3AD8E9D8" w:tentative="1">
      <w:start w:val="1"/>
      <w:numFmt w:val="bullet"/>
      <w:lvlText w:val="•"/>
      <w:lvlJc w:val="left"/>
      <w:pPr>
        <w:tabs>
          <w:tab w:val="num" w:pos="3600"/>
        </w:tabs>
        <w:ind w:left="3600" w:hanging="360"/>
      </w:pPr>
      <w:rPr>
        <w:rFonts w:ascii="Arial" w:hAnsi="Arial" w:hint="default"/>
      </w:rPr>
    </w:lvl>
    <w:lvl w:ilvl="5" w:tplc="A86479A8" w:tentative="1">
      <w:start w:val="1"/>
      <w:numFmt w:val="bullet"/>
      <w:lvlText w:val="•"/>
      <w:lvlJc w:val="left"/>
      <w:pPr>
        <w:tabs>
          <w:tab w:val="num" w:pos="4320"/>
        </w:tabs>
        <w:ind w:left="4320" w:hanging="360"/>
      </w:pPr>
      <w:rPr>
        <w:rFonts w:ascii="Arial" w:hAnsi="Arial" w:hint="default"/>
      </w:rPr>
    </w:lvl>
    <w:lvl w:ilvl="6" w:tplc="97307956" w:tentative="1">
      <w:start w:val="1"/>
      <w:numFmt w:val="bullet"/>
      <w:lvlText w:val="•"/>
      <w:lvlJc w:val="left"/>
      <w:pPr>
        <w:tabs>
          <w:tab w:val="num" w:pos="5040"/>
        </w:tabs>
        <w:ind w:left="5040" w:hanging="360"/>
      </w:pPr>
      <w:rPr>
        <w:rFonts w:ascii="Arial" w:hAnsi="Arial" w:hint="default"/>
      </w:rPr>
    </w:lvl>
    <w:lvl w:ilvl="7" w:tplc="34783264" w:tentative="1">
      <w:start w:val="1"/>
      <w:numFmt w:val="bullet"/>
      <w:lvlText w:val="•"/>
      <w:lvlJc w:val="left"/>
      <w:pPr>
        <w:tabs>
          <w:tab w:val="num" w:pos="5760"/>
        </w:tabs>
        <w:ind w:left="5760" w:hanging="360"/>
      </w:pPr>
      <w:rPr>
        <w:rFonts w:ascii="Arial" w:hAnsi="Arial" w:hint="default"/>
      </w:rPr>
    </w:lvl>
    <w:lvl w:ilvl="8" w:tplc="81A628B4" w:tentative="1">
      <w:start w:val="1"/>
      <w:numFmt w:val="bullet"/>
      <w:lvlText w:val="•"/>
      <w:lvlJc w:val="left"/>
      <w:pPr>
        <w:tabs>
          <w:tab w:val="num" w:pos="6480"/>
        </w:tabs>
        <w:ind w:left="6480" w:hanging="360"/>
      </w:pPr>
      <w:rPr>
        <w:rFonts w:ascii="Arial" w:hAnsi="Arial" w:hint="default"/>
      </w:rPr>
    </w:lvl>
  </w:abstractNum>
  <w:abstractNum w:abstractNumId="22">
    <w:nsid w:val="51781E0D"/>
    <w:multiLevelType w:val="hybridMultilevel"/>
    <w:tmpl w:val="154EA154"/>
    <w:lvl w:ilvl="0" w:tplc="BD586FC2">
      <w:start w:val="1"/>
      <w:numFmt w:val="bullet"/>
      <w:lvlText w:val="•"/>
      <w:lvlJc w:val="left"/>
      <w:pPr>
        <w:tabs>
          <w:tab w:val="num" w:pos="360"/>
        </w:tabs>
        <w:ind w:left="360" w:hanging="360"/>
      </w:pPr>
      <w:rPr>
        <w:rFonts w:ascii="Arial" w:hAnsi="Arial" w:hint="default"/>
      </w:rPr>
    </w:lvl>
    <w:lvl w:ilvl="1" w:tplc="EBB64604" w:tentative="1">
      <w:start w:val="1"/>
      <w:numFmt w:val="bullet"/>
      <w:lvlText w:val="•"/>
      <w:lvlJc w:val="left"/>
      <w:pPr>
        <w:tabs>
          <w:tab w:val="num" w:pos="1440"/>
        </w:tabs>
        <w:ind w:left="1440" w:hanging="360"/>
      </w:pPr>
      <w:rPr>
        <w:rFonts w:ascii="Arial" w:hAnsi="Arial" w:hint="default"/>
      </w:rPr>
    </w:lvl>
    <w:lvl w:ilvl="2" w:tplc="7B086E40" w:tentative="1">
      <w:start w:val="1"/>
      <w:numFmt w:val="bullet"/>
      <w:lvlText w:val="•"/>
      <w:lvlJc w:val="left"/>
      <w:pPr>
        <w:tabs>
          <w:tab w:val="num" w:pos="2160"/>
        </w:tabs>
        <w:ind w:left="2160" w:hanging="360"/>
      </w:pPr>
      <w:rPr>
        <w:rFonts w:ascii="Arial" w:hAnsi="Arial" w:hint="default"/>
      </w:rPr>
    </w:lvl>
    <w:lvl w:ilvl="3" w:tplc="EEBC5E9E" w:tentative="1">
      <w:start w:val="1"/>
      <w:numFmt w:val="bullet"/>
      <w:lvlText w:val="•"/>
      <w:lvlJc w:val="left"/>
      <w:pPr>
        <w:tabs>
          <w:tab w:val="num" w:pos="2880"/>
        </w:tabs>
        <w:ind w:left="2880" w:hanging="360"/>
      </w:pPr>
      <w:rPr>
        <w:rFonts w:ascii="Arial" w:hAnsi="Arial" w:hint="default"/>
      </w:rPr>
    </w:lvl>
    <w:lvl w:ilvl="4" w:tplc="3AB6DD5E" w:tentative="1">
      <w:start w:val="1"/>
      <w:numFmt w:val="bullet"/>
      <w:lvlText w:val="•"/>
      <w:lvlJc w:val="left"/>
      <w:pPr>
        <w:tabs>
          <w:tab w:val="num" w:pos="3600"/>
        </w:tabs>
        <w:ind w:left="3600" w:hanging="360"/>
      </w:pPr>
      <w:rPr>
        <w:rFonts w:ascii="Arial" w:hAnsi="Arial" w:hint="default"/>
      </w:rPr>
    </w:lvl>
    <w:lvl w:ilvl="5" w:tplc="1E66B914" w:tentative="1">
      <w:start w:val="1"/>
      <w:numFmt w:val="bullet"/>
      <w:lvlText w:val="•"/>
      <w:lvlJc w:val="left"/>
      <w:pPr>
        <w:tabs>
          <w:tab w:val="num" w:pos="4320"/>
        </w:tabs>
        <w:ind w:left="4320" w:hanging="360"/>
      </w:pPr>
      <w:rPr>
        <w:rFonts w:ascii="Arial" w:hAnsi="Arial" w:hint="default"/>
      </w:rPr>
    </w:lvl>
    <w:lvl w:ilvl="6" w:tplc="E736A516" w:tentative="1">
      <w:start w:val="1"/>
      <w:numFmt w:val="bullet"/>
      <w:lvlText w:val="•"/>
      <w:lvlJc w:val="left"/>
      <w:pPr>
        <w:tabs>
          <w:tab w:val="num" w:pos="5040"/>
        </w:tabs>
        <w:ind w:left="5040" w:hanging="360"/>
      </w:pPr>
      <w:rPr>
        <w:rFonts w:ascii="Arial" w:hAnsi="Arial" w:hint="default"/>
      </w:rPr>
    </w:lvl>
    <w:lvl w:ilvl="7" w:tplc="F146B31C" w:tentative="1">
      <w:start w:val="1"/>
      <w:numFmt w:val="bullet"/>
      <w:lvlText w:val="•"/>
      <w:lvlJc w:val="left"/>
      <w:pPr>
        <w:tabs>
          <w:tab w:val="num" w:pos="5760"/>
        </w:tabs>
        <w:ind w:left="5760" w:hanging="360"/>
      </w:pPr>
      <w:rPr>
        <w:rFonts w:ascii="Arial" w:hAnsi="Arial" w:hint="default"/>
      </w:rPr>
    </w:lvl>
    <w:lvl w:ilvl="8" w:tplc="BAD40734" w:tentative="1">
      <w:start w:val="1"/>
      <w:numFmt w:val="bullet"/>
      <w:lvlText w:val="•"/>
      <w:lvlJc w:val="left"/>
      <w:pPr>
        <w:tabs>
          <w:tab w:val="num" w:pos="6480"/>
        </w:tabs>
        <w:ind w:left="6480" w:hanging="360"/>
      </w:pPr>
      <w:rPr>
        <w:rFonts w:ascii="Arial" w:hAnsi="Arial" w:hint="default"/>
      </w:rPr>
    </w:lvl>
  </w:abstractNum>
  <w:abstractNum w:abstractNumId="23">
    <w:nsid w:val="5BAF13DD"/>
    <w:multiLevelType w:val="hybridMultilevel"/>
    <w:tmpl w:val="78946858"/>
    <w:lvl w:ilvl="0" w:tplc="509A81A2">
      <w:start w:val="1"/>
      <w:numFmt w:val="bullet"/>
      <w:lvlText w:val="•"/>
      <w:lvlJc w:val="left"/>
      <w:pPr>
        <w:tabs>
          <w:tab w:val="num" w:pos="720"/>
        </w:tabs>
        <w:ind w:left="720" w:hanging="360"/>
      </w:pPr>
      <w:rPr>
        <w:rFonts w:ascii="Arial" w:hAnsi="Arial" w:hint="default"/>
      </w:rPr>
    </w:lvl>
    <w:lvl w:ilvl="1" w:tplc="AC4430E4" w:tentative="1">
      <w:start w:val="1"/>
      <w:numFmt w:val="bullet"/>
      <w:lvlText w:val="•"/>
      <w:lvlJc w:val="left"/>
      <w:pPr>
        <w:tabs>
          <w:tab w:val="num" w:pos="1440"/>
        </w:tabs>
        <w:ind w:left="1440" w:hanging="360"/>
      </w:pPr>
      <w:rPr>
        <w:rFonts w:ascii="Arial" w:hAnsi="Arial" w:hint="default"/>
      </w:rPr>
    </w:lvl>
    <w:lvl w:ilvl="2" w:tplc="0BF88C30" w:tentative="1">
      <w:start w:val="1"/>
      <w:numFmt w:val="bullet"/>
      <w:lvlText w:val="•"/>
      <w:lvlJc w:val="left"/>
      <w:pPr>
        <w:tabs>
          <w:tab w:val="num" w:pos="2160"/>
        </w:tabs>
        <w:ind w:left="2160" w:hanging="360"/>
      </w:pPr>
      <w:rPr>
        <w:rFonts w:ascii="Arial" w:hAnsi="Arial" w:hint="default"/>
      </w:rPr>
    </w:lvl>
    <w:lvl w:ilvl="3" w:tplc="90907A28" w:tentative="1">
      <w:start w:val="1"/>
      <w:numFmt w:val="bullet"/>
      <w:lvlText w:val="•"/>
      <w:lvlJc w:val="left"/>
      <w:pPr>
        <w:tabs>
          <w:tab w:val="num" w:pos="2880"/>
        </w:tabs>
        <w:ind w:left="2880" w:hanging="360"/>
      </w:pPr>
      <w:rPr>
        <w:rFonts w:ascii="Arial" w:hAnsi="Arial" w:hint="default"/>
      </w:rPr>
    </w:lvl>
    <w:lvl w:ilvl="4" w:tplc="EFD2E508" w:tentative="1">
      <w:start w:val="1"/>
      <w:numFmt w:val="bullet"/>
      <w:lvlText w:val="•"/>
      <w:lvlJc w:val="left"/>
      <w:pPr>
        <w:tabs>
          <w:tab w:val="num" w:pos="3600"/>
        </w:tabs>
        <w:ind w:left="3600" w:hanging="360"/>
      </w:pPr>
      <w:rPr>
        <w:rFonts w:ascii="Arial" w:hAnsi="Arial" w:hint="default"/>
      </w:rPr>
    </w:lvl>
    <w:lvl w:ilvl="5" w:tplc="25A82102" w:tentative="1">
      <w:start w:val="1"/>
      <w:numFmt w:val="bullet"/>
      <w:lvlText w:val="•"/>
      <w:lvlJc w:val="left"/>
      <w:pPr>
        <w:tabs>
          <w:tab w:val="num" w:pos="4320"/>
        </w:tabs>
        <w:ind w:left="4320" w:hanging="360"/>
      </w:pPr>
      <w:rPr>
        <w:rFonts w:ascii="Arial" w:hAnsi="Arial" w:hint="default"/>
      </w:rPr>
    </w:lvl>
    <w:lvl w:ilvl="6" w:tplc="B6DEEBA8" w:tentative="1">
      <w:start w:val="1"/>
      <w:numFmt w:val="bullet"/>
      <w:lvlText w:val="•"/>
      <w:lvlJc w:val="left"/>
      <w:pPr>
        <w:tabs>
          <w:tab w:val="num" w:pos="5040"/>
        </w:tabs>
        <w:ind w:left="5040" w:hanging="360"/>
      </w:pPr>
      <w:rPr>
        <w:rFonts w:ascii="Arial" w:hAnsi="Arial" w:hint="default"/>
      </w:rPr>
    </w:lvl>
    <w:lvl w:ilvl="7" w:tplc="20F0F12C" w:tentative="1">
      <w:start w:val="1"/>
      <w:numFmt w:val="bullet"/>
      <w:lvlText w:val="•"/>
      <w:lvlJc w:val="left"/>
      <w:pPr>
        <w:tabs>
          <w:tab w:val="num" w:pos="5760"/>
        </w:tabs>
        <w:ind w:left="5760" w:hanging="360"/>
      </w:pPr>
      <w:rPr>
        <w:rFonts w:ascii="Arial" w:hAnsi="Arial" w:hint="default"/>
      </w:rPr>
    </w:lvl>
    <w:lvl w:ilvl="8" w:tplc="DF9AA424" w:tentative="1">
      <w:start w:val="1"/>
      <w:numFmt w:val="bullet"/>
      <w:lvlText w:val="•"/>
      <w:lvlJc w:val="left"/>
      <w:pPr>
        <w:tabs>
          <w:tab w:val="num" w:pos="6480"/>
        </w:tabs>
        <w:ind w:left="6480" w:hanging="360"/>
      </w:pPr>
      <w:rPr>
        <w:rFonts w:ascii="Arial" w:hAnsi="Arial" w:hint="default"/>
      </w:rPr>
    </w:lvl>
  </w:abstractNum>
  <w:abstractNum w:abstractNumId="24">
    <w:nsid w:val="5DD1618D"/>
    <w:multiLevelType w:val="hybridMultilevel"/>
    <w:tmpl w:val="6C40615E"/>
    <w:lvl w:ilvl="0" w:tplc="ABFC79F0">
      <w:start w:val="1"/>
      <w:numFmt w:val="bullet"/>
      <w:lvlText w:val="•"/>
      <w:lvlJc w:val="left"/>
      <w:pPr>
        <w:tabs>
          <w:tab w:val="num" w:pos="720"/>
        </w:tabs>
        <w:ind w:left="720" w:hanging="360"/>
      </w:pPr>
      <w:rPr>
        <w:rFonts w:ascii="Arial" w:hAnsi="Arial" w:hint="default"/>
      </w:rPr>
    </w:lvl>
    <w:lvl w:ilvl="1" w:tplc="5DACFBD6" w:tentative="1">
      <w:start w:val="1"/>
      <w:numFmt w:val="bullet"/>
      <w:lvlText w:val="•"/>
      <w:lvlJc w:val="left"/>
      <w:pPr>
        <w:tabs>
          <w:tab w:val="num" w:pos="1440"/>
        </w:tabs>
        <w:ind w:left="1440" w:hanging="360"/>
      </w:pPr>
      <w:rPr>
        <w:rFonts w:ascii="Arial" w:hAnsi="Arial" w:hint="default"/>
      </w:rPr>
    </w:lvl>
    <w:lvl w:ilvl="2" w:tplc="0E820B92" w:tentative="1">
      <w:start w:val="1"/>
      <w:numFmt w:val="bullet"/>
      <w:lvlText w:val="•"/>
      <w:lvlJc w:val="left"/>
      <w:pPr>
        <w:tabs>
          <w:tab w:val="num" w:pos="2160"/>
        </w:tabs>
        <w:ind w:left="2160" w:hanging="360"/>
      </w:pPr>
      <w:rPr>
        <w:rFonts w:ascii="Arial" w:hAnsi="Arial" w:hint="default"/>
      </w:rPr>
    </w:lvl>
    <w:lvl w:ilvl="3" w:tplc="5F7EDF6C" w:tentative="1">
      <w:start w:val="1"/>
      <w:numFmt w:val="bullet"/>
      <w:lvlText w:val="•"/>
      <w:lvlJc w:val="left"/>
      <w:pPr>
        <w:tabs>
          <w:tab w:val="num" w:pos="2880"/>
        </w:tabs>
        <w:ind w:left="2880" w:hanging="360"/>
      </w:pPr>
      <w:rPr>
        <w:rFonts w:ascii="Arial" w:hAnsi="Arial" w:hint="default"/>
      </w:rPr>
    </w:lvl>
    <w:lvl w:ilvl="4" w:tplc="F46462C4" w:tentative="1">
      <w:start w:val="1"/>
      <w:numFmt w:val="bullet"/>
      <w:lvlText w:val="•"/>
      <w:lvlJc w:val="left"/>
      <w:pPr>
        <w:tabs>
          <w:tab w:val="num" w:pos="3600"/>
        </w:tabs>
        <w:ind w:left="3600" w:hanging="360"/>
      </w:pPr>
      <w:rPr>
        <w:rFonts w:ascii="Arial" w:hAnsi="Arial" w:hint="default"/>
      </w:rPr>
    </w:lvl>
    <w:lvl w:ilvl="5" w:tplc="4EFA43E2" w:tentative="1">
      <w:start w:val="1"/>
      <w:numFmt w:val="bullet"/>
      <w:lvlText w:val="•"/>
      <w:lvlJc w:val="left"/>
      <w:pPr>
        <w:tabs>
          <w:tab w:val="num" w:pos="4320"/>
        </w:tabs>
        <w:ind w:left="4320" w:hanging="360"/>
      </w:pPr>
      <w:rPr>
        <w:rFonts w:ascii="Arial" w:hAnsi="Arial" w:hint="default"/>
      </w:rPr>
    </w:lvl>
    <w:lvl w:ilvl="6" w:tplc="8EFCF1FA" w:tentative="1">
      <w:start w:val="1"/>
      <w:numFmt w:val="bullet"/>
      <w:lvlText w:val="•"/>
      <w:lvlJc w:val="left"/>
      <w:pPr>
        <w:tabs>
          <w:tab w:val="num" w:pos="5040"/>
        </w:tabs>
        <w:ind w:left="5040" w:hanging="360"/>
      </w:pPr>
      <w:rPr>
        <w:rFonts w:ascii="Arial" w:hAnsi="Arial" w:hint="default"/>
      </w:rPr>
    </w:lvl>
    <w:lvl w:ilvl="7" w:tplc="B412B532" w:tentative="1">
      <w:start w:val="1"/>
      <w:numFmt w:val="bullet"/>
      <w:lvlText w:val="•"/>
      <w:lvlJc w:val="left"/>
      <w:pPr>
        <w:tabs>
          <w:tab w:val="num" w:pos="5760"/>
        </w:tabs>
        <w:ind w:left="5760" w:hanging="360"/>
      </w:pPr>
      <w:rPr>
        <w:rFonts w:ascii="Arial" w:hAnsi="Arial" w:hint="default"/>
      </w:rPr>
    </w:lvl>
    <w:lvl w:ilvl="8" w:tplc="DADA9FDA" w:tentative="1">
      <w:start w:val="1"/>
      <w:numFmt w:val="bullet"/>
      <w:lvlText w:val="•"/>
      <w:lvlJc w:val="left"/>
      <w:pPr>
        <w:tabs>
          <w:tab w:val="num" w:pos="6480"/>
        </w:tabs>
        <w:ind w:left="6480" w:hanging="360"/>
      </w:pPr>
      <w:rPr>
        <w:rFonts w:ascii="Arial" w:hAnsi="Arial" w:hint="default"/>
      </w:rPr>
    </w:lvl>
  </w:abstractNum>
  <w:abstractNum w:abstractNumId="25">
    <w:nsid w:val="5E635868"/>
    <w:multiLevelType w:val="hybridMultilevel"/>
    <w:tmpl w:val="D34C901C"/>
    <w:lvl w:ilvl="0" w:tplc="2C38E068">
      <w:start w:val="1"/>
      <w:numFmt w:val="bullet"/>
      <w:lvlText w:val="•"/>
      <w:lvlJc w:val="left"/>
      <w:pPr>
        <w:tabs>
          <w:tab w:val="num" w:pos="720"/>
        </w:tabs>
        <w:ind w:left="720" w:hanging="360"/>
      </w:pPr>
      <w:rPr>
        <w:rFonts w:ascii="Arial" w:hAnsi="Arial" w:hint="default"/>
      </w:rPr>
    </w:lvl>
    <w:lvl w:ilvl="1" w:tplc="91B8DB88" w:tentative="1">
      <w:start w:val="1"/>
      <w:numFmt w:val="bullet"/>
      <w:lvlText w:val="•"/>
      <w:lvlJc w:val="left"/>
      <w:pPr>
        <w:tabs>
          <w:tab w:val="num" w:pos="1440"/>
        </w:tabs>
        <w:ind w:left="1440" w:hanging="360"/>
      </w:pPr>
      <w:rPr>
        <w:rFonts w:ascii="Arial" w:hAnsi="Arial" w:hint="default"/>
      </w:rPr>
    </w:lvl>
    <w:lvl w:ilvl="2" w:tplc="A192F24A" w:tentative="1">
      <w:start w:val="1"/>
      <w:numFmt w:val="bullet"/>
      <w:lvlText w:val="•"/>
      <w:lvlJc w:val="left"/>
      <w:pPr>
        <w:tabs>
          <w:tab w:val="num" w:pos="2160"/>
        </w:tabs>
        <w:ind w:left="2160" w:hanging="360"/>
      </w:pPr>
      <w:rPr>
        <w:rFonts w:ascii="Arial" w:hAnsi="Arial" w:hint="default"/>
      </w:rPr>
    </w:lvl>
    <w:lvl w:ilvl="3" w:tplc="BCA24684" w:tentative="1">
      <w:start w:val="1"/>
      <w:numFmt w:val="bullet"/>
      <w:lvlText w:val="•"/>
      <w:lvlJc w:val="left"/>
      <w:pPr>
        <w:tabs>
          <w:tab w:val="num" w:pos="2880"/>
        </w:tabs>
        <w:ind w:left="2880" w:hanging="360"/>
      </w:pPr>
      <w:rPr>
        <w:rFonts w:ascii="Arial" w:hAnsi="Arial" w:hint="default"/>
      </w:rPr>
    </w:lvl>
    <w:lvl w:ilvl="4" w:tplc="AA564F92" w:tentative="1">
      <w:start w:val="1"/>
      <w:numFmt w:val="bullet"/>
      <w:lvlText w:val="•"/>
      <w:lvlJc w:val="left"/>
      <w:pPr>
        <w:tabs>
          <w:tab w:val="num" w:pos="3600"/>
        </w:tabs>
        <w:ind w:left="3600" w:hanging="360"/>
      </w:pPr>
      <w:rPr>
        <w:rFonts w:ascii="Arial" w:hAnsi="Arial" w:hint="default"/>
      </w:rPr>
    </w:lvl>
    <w:lvl w:ilvl="5" w:tplc="EF9E20F0" w:tentative="1">
      <w:start w:val="1"/>
      <w:numFmt w:val="bullet"/>
      <w:lvlText w:val="•"/>
      <w:lvlJc w:val="left"/>
      <w:pPr>
        <w:tabs>
          <w:tab w:val="num" w:pos="4320"/>
        </w:tabs>
        <w:ind w:left="4320" w:hanging="360"/>
      </w:pPr>
      <w:rPr>
        <w:rFonts w:ascii="Arial" w:hAnsi="Arial" w:hint="default"/>
      </w:rPr>
    </w:lvl>
    <w:lvl w:ilvl="6" w:tplc="F32C9F3A" w:tentative="1">
      <w:start w:val="1"/>
      <w:numFmt w:val="bullet"/>
      <w:lvlText w:val="•"/>
      <w:lvlJc w:val="left"/>
      <w:pPr>
        <w:tabs>
          <w:tab w:val="num" w:pos="5040"/>
        </w:tabs>
        <w:ind w:left="5040" w:hanging="360"/>
      </w:pPr>
      <w:rPr>
        <w:rFonts w:ascii="Arial" w:hAnsi="Arial" w:hint="default"/>
      </w:rPr>
    </w:lvl>
    <w:lvl w:ilvl="7" w:tplc="DC567D12" w:tentative="1">
      <w:start w:val="1"/>
      <w:numFmt w:val="bullet"/>
      <w:lvlText w:val="•"/>
      <w:lvlJc w:val="left"/>
      <w:pPr>
        <w:tabs>
          <w:tab w:val="num" w:pos="5760"/>
        </w:tabs>
        <w:ind w:left="5760" w:hanging="360"/>
      </w:pPr>
      <w:rPr>
        <w:rFonts w:ascii="Arial" w:hAnsi="Arial" w:hint="default"/>
      </w:rPr>
    </w:lvl>
    <w:lvl w:ilvl="8" w:tplc="B5A4DFE0" w:tentative="1">
      <w:start w:val="1"/>
      <w:numFmt w:val="bullet"/>
      <w:lvlText w:val="•"/>
      <w:lvlJc w:val="left"/>
      <w:pPr>
        <w:tabs>
          <w:tab w:val="num" w:pos="6480"/>
        </w:tabs>
        <w:ind w:left="6480" w:hanging="360"/>
      </w:pPr>
      <w:rPr>
        <w:rFonts w:ascii="Arial" w:hAnsi="Arial" w:hint="default"/>
      </w:rPr>
    </w:lvl>
  </w:abstractNum>
  <w:abstractNum w:abstractNumId="26">
    <w:nsid w:val="62D97B4D"/>
    <w:multiLevelType w:val="hybridMultilevel"/>
    <w:tmpl w:val="1F9E5AA0"/>
    <w:lvl w:ilvl="0" w:tplc="18806D3E">
      <w:start w:val="1"/>
      <w:numFmt w:val="bullet"/>
      <w:lvlText w:val="•"/>
      <w:lvlJc w:val="left"/>
      <w:pPr>
        <w:tabs>
          <w:tab w:val="num" w:pos="720"/>
        </w:tabs>
        <w:ind w:left="720" w:hanging="360"/>
      </w:pPr>
      <w:rPr>
        <w:rFonts w:ascii="Arial" w:hAnsi="Arial" w:hint="default"/>
      </w:rPr>
    </w:lvl>
    <w:lvl w:ilvl="1" w:tplc="3AF2A9E6" w:tentative="1">
      <w:start w:val="1"/>
      <w:numFmt w:val="bullet"/>
      <w:lvlText w:val="•"/>
      <w:lvlJc w:val="left"/>
      <w:pPr>
        <w:tabs>
          <w:tab w:val="num" w:pos="1440"/>
        </w:tabs>
        <w:ind w:left="1440" w:hanging="360"/>
      </w:pPr>
      <w:rPr>
        <w:rFonts w:ascii="Arial" w:hAnsi="Arial" w:hint="default"/>
      </w:rPr>
    </w:lvl>
    <w:lvl w:ilvl="2" w:tplc="818C68F6" w:tentative="1">
      <w:start w:val="1"/>
      <w:numFmt w:val="bullet"/>
      <w:lvlText w:val="•"/>
      <w:lvlJc w:val="left"/>
      <w:pPr>
        <w:tabs>
          <w:tab w:val="num" w:pos="2160"/>
        </w:tabs>
        <w:ind w:left="2160" w:hanging="360"/>
      </w:pPr>
      <w:rPr>
        <w:rFonts w:ascii="Arial" w:hAnsi="Arial" w:hint="default"/>
      </w:rPr>
    </w:lvl>
    <w:lvl w:ilvl="3" w:tplc="FB2A10BE" w:tentative="1">
      <w:start w:val="1"/>
      <w:numFmt w:val="bullet"/>
      <w:lvlText w:val="•"/>
      <w:lvlJc w:val="left"/>
      <w:pPr>
        <w:tabs>
          <w:tab w:val="num" w:pos="2880"/>
        </w:tabs>
        <w:ind w:left="2880" w:hanging="360"/>
      </w:pPr>
      <w:rPr>
        <w:rFonts w:ascii="Arial" w:hAnsi="Arial" w:hint="default"/>
      </w:rPr>
    </w:lvl>
    <w:lvl w:ilvl="4" w:tplc="A22845EE" w:tentative="1">
      <w:start w:val="1"/>
      <w:numFmt w:val="bullet"/>
      <w:lvlText w:val="•"/>
      <w:lvlJc w:val="left"/>
      <w:pPr>
        <w:tabs>
          <w:tab w:val="num" w:pos="3600"/>
        </w:tabs>
        <w:ind w:left="3600" w:hanging="360"/>
      </w:pPr>
      <w:rPr>
        <w:rFonts w:ascii="Arial" w:hAnsi="Arial" w:hint="default"/>
      </w:rPr>
    </w:lvl>
    <w:lvl w:ilvl="5" w:tplc="3EBAE142" w:tentative="1">
      <w:start w:val="1"/>
      <w:numFmt w:val="bullet"/>
      <w:lvlText w:val="•"/>
      <w:lvlJc w:val="left"/>
      <w:pPr>
        <w:tabs>
          <w:tab w:val="num" w:pos="4320"/>
        </w:tabs>
        <w:ind w:left="4320" w:hanging="360"/>
      </w:pPr>
      <w:rPr>
        <w:rFonts w:ascii="Arial" w:hAnsi="Arial" w:hint="default"/>
      </w:rPr>
    </w:lvl>
    <w:lvl w:ilvl="6" w:tplc="2EAA9224" w:tentative="1">
      <w:start w:val="1"/>
      <w:numFmt w:val="bullet"/>
      <w:lvlText w:val="•"/>
      <w:lvlJc w:val="left"/>
      <w:pPr>
        <w:tabs>
          <w:tab w:val="num" w:pos="5040"/>
        </w:tabs>
        <w:ind w:left="5040" w:hanging="360"/>
      </w:pPr>
      <w:rPr>
        <w:rFonts w:ascii="Arial" w:hAnsi="Arial" w:hint="default"/>
      </w:rPr>
    </w:lvl>
    <w:lvl w:ilvl="7" w:tplc="F0A0AAF4" w:tentative="1">
      <w:start w:val="1"/>
      <w:numFmt w:val="bullet"/>
      <w:lvlText w:val="•"/>
      <w:lvlJc w:val="left"/>
      <w:pPr>
        <w:tabs>
          <w:tab w:val="num" w:pos="5760"/>
        </w:tabs>
        <w:ind w:left="5760" w:hanging="360"/>
      </w:pPr>
      <w:rPr>
        <w:rFonts w:ascii="Arial" w:hAnsi="Arial" w:hint="default"/>
      </w:rPr>
    </w:lvl>
    <w:lvl w:ilvl="8" w:tplc="05060DAA" w:tentative="1">
      <w:start w:val="1"/>
      <w:numFmt w:val="bullet"/>
      <w:lvlText w:val="•"/>
      <w:lvlJc w:val="left"/>
      <w:pPr>
        <w:tabs>
          <w:tab w:val="num" w:pos="6480"/>
        </w:tabs>
        <w:ind w:left="6480" w:hanging="360"/>
      </w:pPr>
      <w:rPr>
        <w:rFonts w:ascii="Arial" w:hAnsi="Arial" w:hint="default"/>
      </w:rPr>
    </w:lvl>
  </w:abstractNum>
  <w:abstractNum w:abstractNumId="27">
    <w:nsid w:val="67E055CD"/>
    <w:multiLevelType w:val="hybridMultilevel"/>
    <w:tmpl w:val="B412C7E8"/>
    <w:lvl w:ilvl="0" w:tplc="C0A6334A">
      <w:start w:val="1"/>
      <w:numFmt w:val="bullet"/>
      <w:lvlText w:val="–"/>
      <w:lvlJc w:val="left"/>
      <w:pPr>
        <w:tabs>
          <w:tab w:val="num" w:pos="720"/>
        </w:tabs>
        <w:ind w:left="720" w:hanging="360"/>
      </w:pPr>
      <w:rPr>
        <w:rFonts w:ascii="Arial" w:hAnsi="Arial" w:hint="default"/>
      </w:rPr>
    </w:lvl>
    <w:lvl w:ilvl="1" w:tplc="222E913A">
      <w:start w:val="1"/>
      <w:numFmt w:val="bullet"/>
      <w:lvlText w:val="–"/>
      <w:lvlJc w:val="left"/>
      <w:pPr>
        <w:tabs>
          <w:tab w:val="num" w:pos="1440"/>
        </w:tabs>
        <w:ind w:left="1440" w:hanging="360"/>
      </w:pPr>
      <w:rPr>
        <w:rFonts w:ascii="Arial" w:hAnsi="Arial" w:hint="default"/>
      </w:rPr>
    </w:lvl>
    <w:lvl w:ilvl="2" w:tplc="06368D2C" w:tentative="1">
      <w:start w:val="1"/>
      <w:numFmt w:val="bullet"/>
      <w:lvlText w:val="–"/>
      <w:lvlJc w:val="left"/>
      <w:pPr>
        <w:tabs>
          <w:tab w:val="num" w:pos="2160"/>
        </w:tabs>
        <w:ind w:left="2160" w:hanging="360"/>
      </w:pPr>
      <w:rPr>
        <w:rFonts w:ascii="Arial" w:hAnsi="Arial" w:hint="default"/>
      </w:rPr>
    </w:lvl>
    <w:lvl w:ilvl="3" w:tplc="3662D446" w:tentative="1">
      <w:start w:val="1"/>
      <w:numFmt w:val="bullet"/>
      <w:lvlText w:val="–"/>
      <w:lvlJc w:val="left"/>
      <w:pPr>
        <w:tabs>
          <w:tab w:val="num" w:pos="2880"/>
        </w:tabs>
        <w:ind w:left="2880" w:hanging="360"/>
      </w:pPr>
      <w:rPr>
        <w:rFonts w:ascii="Arial" w:hAnsi="Arial" w:hint="default"/>
      </w:rPr>
    </w:lvl>
    <w:lvl w:ilvl="4" w:tplc="14B4C620" w:tentative="1">
      <w:start w:val="1"/>
      <w:numFmt w:val="bullet"/>
      <w:lvlText w:val="–"/>
      <w:lvlJc w:val="left"/>
      <w:pPr>
        <w:tabs>
          <w:tab w:val="num" w:pos="3600"/>
        </w:tabs>
        <w:ind w:left="3600" w:hanging="360"/>
      </w:pPr>
      <w:rPr>
        <w:rFonts w:ascii="Arial" w:hAnsi="Arial" w:hint="default"/>
      </w:rPr>
    </w:lvl>
    <w:lvl w:ilvl="5" w:tplc="3572C19A" w:tentative="1">
      <w:start w:val="1"/>
      <w:numFmt w:val="bullet"/>
      <w:lvlText w:val="–"/>
      <w:lvlJc w:val="left"/>
      <w:pPr>
        <w:tabs>
          <w:tab w:val="num" w:pos="4320"/>
        </w:tabs>
        <w:ind w:left="4320" w:hanging="360"/>
      </w:pPr>
      <w:rPr>
        <w:rFonts w:ascii="Arial" w:hAnsi="Arial" w:hint="default"/>
      </w:rPr>
    </w:lvl>
    <w:lvl w:ilvl="6" w:tplc="A1748178" w:tentative="1">
      <w:start w:val="1"/>
      <w:numFmt w:val="bullet"/>
      <w:lvlText w:val="–"/>
      <w:lvlJc w:val="left"/>
      <w:pPr>
        <w:tabs>
          <w:tab w:val="num" w:pos="5040"/>
        </w:tabs>
        <w:ind w:left="5040" w:hanging="360"/>
      </w:pPr>
      <w:rPr>
        <w:rFonts w:ascii="Arial" w:hAnsi="Arial" w:hint="default"/>
      </w:rPr>
    </w:lvl>
    <w:lvl w:ilvl="7" w:tplc="35FEAEEE" w:tentative="1">
      <w:start w:val="1"/>
      <w:numFmt w:val="bullet"/>
      <w:lvlText w:val="–"/>
      <w:lvlJc w:val="left"/>
      <w:pPr>
        <w:tabs>
          <w:tab w:val="num" w:pos="5760"/>
        </w:tabs>
        <w:ind w:left="5760" w:hanging="360"/>
      </w:pPr>
      <w:rPr>
        <w:rFonts w:ascii="Arial" w:hAnsi="Arial" w:hint="default"/>
      </w:rPr>
    </w:lvl>
    <w:lvl w:ilvl="8" w:tplc="90A8F852" w:tentative="1">
      <w:start w:val="1"/>
      <w:numFmt w:val="bullet"/>
      <w:lvlText w:val="–"/>
      <w:lvlJc w:val="left"/>
      <w:pPr>
        <w:tabs>
          <w:tab w:val="num" w:pos="6480"/>
        </w:tabs>
        <w:ind w:left="6480" w:hanging="360"/>
      </w:pPr>
      <w:rPr>
        <w:rFonts w:ascii="Arial" w:hAnsi="Arial" w:hint="default"/>
      </w:rPr>
    </w:lvl>
  </w:abstractNum>
  <w:abstractNum w:abstractNumId="28">
    <w:nsid w:val="7C715632"/>
    <w:multiLevelType w:val="hybridMultilevel"/>
    <w:tmpl w:val="27567ECE"/>
    <w:lvl w:ilvl="0" w:tplc="3E386412">
      <w:start w:val="1"/>
      <w:numFmt w:val="bullet"/>
      <w:lvlText w:val="•"/>
      <w:lvlJc w:val="left"/>
      <w:pPr>
        <w:tabs>
          <w:tab w:val="num" w:pos="720"/>
        </w:tabs>
        <w:ind w:left="720" w:hanging="360"/>
      </w:pPr>
      <w:rPr>
        <w:rFonts w:ascii="Arial" w:hAnsi="Arial" w:hint="default"/>
      </w:rPr>
    </w:lvl>
    <w:lvl w:ilvl="1" w:tplc="5ACCA7C6" w:tentative="1">
      <w:start w:val="1"/>
      <w:numFmt w:val="bullet"/>
      <w:lvlText w:val="•"/>
      <w:lvlJc w:val="left"/>
      <w:pPr>
        <w:tabs>
          <w:tab w:val="num" w:pos="1440"/>
        </w:tabs>
        <w:ind w:left="1440" w:hanging="360"/>
      </w:pPr>
      <w:rPr>
        <w:rFonts w:ascii="Arial" w:hAnsi="Arial" w:hint="default"/>
      </w:rPr>
    </w:lvl>
    <w:lvl w:ilvl="2" w:tplc="EC9CA5DC" w:tentative="1">
      <w:start w:val="1"/>
      <w:numFmt w:val="bullet"/>
      <w:lvlText w:val="•"/>
      <w:lvlJc w:val="left"/>
      <w:pPr>
        <w:tabs>
          <w:tab w:val="num" w:pos="2160"/>
        </w:tabs>
        <w:ind w:left="2160" w:hanging="360"/>
      </w:pPr>
      <w:rPr>
        <w:rFonts w:ascii="Arial" w:hAnsi="Arial" w:hint="default"/>
      </w:rPr>
    </w:lvl>
    <w:lvl w:ilvl="3" w:tplc="5232C180" w:tentative="1">
      <w:start w:val="1"/>
      <w:numFmt w:val="bullet"/>
      <w:lvlText w:val="•"/>
      <w:lvlJc w:val="left"/>
      <w:pPr>
        <w:tabs>
          <w:tab w:val="num" w:pos="2880"/>
        </w:tabs>
        <w:ind w:left="2880" w:hanging="360"/>
      </w:pPr>
      <w:rPr>
        <w:rFonts w:ascii="Arial" w:hAnsi="Arial" w:hint="default"/>
      </w:rPr>
    </w:lvl>
    <w:lvl w:ilvl="4" w:tplc="E7B48F80" w:tentative="1">
      <w:start w:val="1"/>
      <w:numFmt w:val="bullet"/>
      <w:lvlText w:val="•"/>
      <w:lvlJc w:val="left"/>
      <w:pPr>
        <w:tabs>
          <w:tab w:val="num" w:pos="3600"/>
        </w:tabs>
        <w:ind w:left="3600" w:hanging="360"/>
      </w:pPr>
      <w:rPr>
        <w:rFonts w:ascii="Arial" w:hAnsi="Arial" w:hint="default"/>
      </w:rPr>
    </w:lvl>
    <w:lvl w:ilvl="5" w:tplc="B37E7A12" w:tentative="1">
      <w:start w:val="1"/>
      <w:numFmt w:val="bullet"/>
      <w:lvlText w:val="•"/>
      <w:lvlJc w:val="left"/>
      <w:pPr>
        <w:tabs>
          <w:tab w:val="num" w:pos="4320"/>
        </w:tabs>
        <w:ind w:left="4320" w:hanging="360"/>
      </w:pPr>
      <w:rPr>
        <w:rFonts w:ascii="Arial" w:hAnsi="Arial" w:hint="default"/>
      </w:rPr>
    </w:lvl>
    <w:lvl w:ilvl="6" w:tplc="A660487A" w:tentative="1">
      <w:start w:val="1"/>
      <w:numFmt w:val="bullet"/>
      <w:lvlText w:val="•"/>
      <w:lvlJc w:val="left"/>
      <w:pPr>
        <w:tabs>
          <w:tab w:val="num" w:pos="5040"/>
        </w:tabs>
        <w:ind w:left="5040" w:hanging="360"/>
      </w:pPr>
      <w:rPr>
        <w:rFonts w:ascii="Arial" w:hAnsi="Arial" w:hint="default"/>
      </w:rPr>
    </w:lvl>
    <w:lvl w:ilvl="7" w:tplc="DBAAA7D8" w:tentative="1">
      <w:start w:val="1"/>
      <w:numFmt w:val="bullet"/>
      <w:lvlText w:val="•"/>
      <w:lvlJc w:val="left"/>
      <w:pPr>
        <w:tabs>
          <w:tab w:val="num" w:pos="5760"/>
        </w:tabs>
        <w:ind w:left="5760" w:hanging="360"/>
      </w:pPr>
      <w:rPr>
        <w:rFonts w:ascii="Arial" w:hAnsi="Arial" w:hint="default"/>
      </w:rPr>
    </w:lvl>
    <w:lvl w:ilvl="8" w:tplc="936C1374" w:tentative="1">
      <w:start w:val="1"/>
      <w:numFmt w:val="bullet"/>
      <w:lvlText w:val="•"/>
      <w:lvlJc w:val="left"/>
      <w:pPr>
        <w:tabs>
          <w:tab w:val="num" w:pos="6480"/>
        </w:tabs>
        <w:ind w:left="6480" w:hanging="360"/>
      </w:pPr>
      <w:rPr>
        <w:rFonts w:ascii="Arial" w:hAnsi="Arial" w:hint="default"/>
      </w:rPr>
    </w:lvl>
  </w:abstractNum>
  <w:abstractNum w:abstractNumId="29">
    <w:nsid w:val="7F5F2DD0"/>
    <w:multiLevelType w:val="hybridMultilevel"/>
    <w:tmpl w:val="600E6DCA"/>
    <w:lvl w:ilvl="0" w:tplc="66BEE27A">
      <w:start w:val="1"/>
      <w:numFmt w:val="bullet"/>
      <w:lvlText w:val="•"/>
      <w:lvlJc w:val="left"/>
      <w:pPr>
        <w:tabs>
          <w:tab w:val="num" w:pos="720"/>
        </w:tabs>
        <w:ind w:left="720" w:hanging="360"/>
      </w:pPr>
      <w:rPr>
        <w:rFonts w:ascii="Arial" w:hAnsi="Arial" w:hint="default"/>
      </w:rPr>
    </w:lvl>
    <w:lvl w:ilvl="1" w:tplc="E68078AE" w:tentative="1">
      <w:start w:val="1"/>
      <w:numFmt w:val="bullet"/>
      <w:lvlText w:val="•"/>
      <w:lvlJc w:val="left"/>
      <w:pPr>
        <w:tabs>
          <w:tab w:val="num" w:pos="1440"/>
        </w:tabs>
        <w:ind w:left="1440" w:hanging="360"/>
      </w:pPr>
      <w:rPr>
        <w:rFonts w:ascii="Arial" w:hAnsi="Arial" w:hint="default"/>
      </w:rPr>
    </w:lvl>
    <w:lvl w:ilvl="2" w:tplc="2E027A82" w:tentative="1">
      <w:start w:val="1"/>
      <w:numFmt w:val="bullet"/>
      <w:lvlText w:val="•"/>
      <w:lvlJc w:val="left"/>
      <w:pPr>
        <w:tabs>
          <w:tab w:val="num" w:pos="2160"/>
        </w:tabs>
        <w:ind w:left="2160" w:hanging="360"/>
      </w:pPr>
      <w:rPr>
        <w:rFonts w:ascii="Arial" w:hAnsi="Arial" w:hint="default"/>
      </w:rPr>
    </w:lvl>
    <w:lvl w:ilvl="3" w:tplc="530EC308" w:tentative="1">
      <w:start w:val="1"/>
      <w:numFmt w:val="bullet"/>
      <w:lvlText w:val="•"/>
      <w:lvlJc w:val="left"/>
      <w:pPr>
        <w:tabs>
          <w:tab w:val="num" w:pos="2880"/>
        </w:tabs>
        <w:ind w:left="2880" w:hanging="360"/>
      </w:pPr>
      <w:rPr>
        <w:rFonts w:ascii="Arial" w:hAnsi="Arial" w:hint="default"/>
      </w:rPr>
    </w:lvl>
    <w:lvl w:ilvl="4" w:tplc="815E5966" w:tentative="1">
      <w:start w:val="1"/>
      <w:numFmt w:val="bullet"/>
      <w:lvlText w:val="•"/>
      <w:lvlJc w:val="left"/>
      <w:pPr>
        <w:tabs>
          <w:tab w:val="num" w:pos="3600"/>
        </w:tabs>
        <w:ind w:left="3600" w:hanging="360"/>
      </w:pPr>
      <w:rPr>
        <w:rFonts w:ascii="Arial" w:hAnsi="Arial" w:hint="default"/>
      </w:rPr>
    </w:lvl>
    <w:lvl w:ilvl="5" w:tplc="EF38F90C" w:tentative="1">
      <w:start w:val="1"/>
      <w:numFmt w:val="bullet"/>
      <w:lvlText w:val="•"/>
      <w:lvlJc w:val="left"/>
      <w:pPr>
        <w:tabs>
          <w:tab w:val="num" w:pos="4320"/>
        </w:tabs>
        <w:ind w:left="4320" w:hanging="360"/>
      </w:pPr>
      <w:rPr>
        <w:rFonts w:ascii="Arial" w:hAnsi="Arial" w:hint="default"/>
      </w:rPr>
    </w:lvl>
    <w:lvl w:ilvl="6" w:tplc="07466078" w:tentative="1">
      <w:start w:val="1"/>
      <w:numFmt w:val="bullet"/>
      <w:lvlText w:val="•"/>
      <w:lvlJc w:val="left"/>
      <w:pPr>
        <w:tabs>
          <w:tab w:val="num" w:pos="5040"/>
        </w:tabs>
        <w:ind w:left="5040" w:hanging="360"/>
      </w:pPr>
      <w:rPr>
        <w:rFonts w:ascii="Arial" w:hAnsi="Arial" w:hint="default"/>
      </w:rPr>
    </w:lvl>
    <w:lvl w:ilvl="7" w:tplc="4988736E" w:tentative="1">
      <w:start w:val="1"/>
      <w:numFmt w:val="bullet"/>
      <w:lvlText w:val="•"/>
      <w:lvlJc w:val="left"/>
      <w:pPr>
        <w:tabs>
          <w:tab w:val="num" w:pos="5760"/>
        </w:tabs>
        <w:ind w:left="5760" w:hanging="360"/>
      </w:pPr>
      <w:rPr>
        <w:rFonts w:ascii="Arial" w:hAnsi="Arial" w:hint="default"/>
      </w:rPr>
    </w:lvl>
    <w:lvl w:ilvl="8" w:tplc="CCFA3FEC" w:tentative="1">
      <w:start w:val="1"/>
      <w:numFmt w:val="bullet"/>
      <w:lvlText w:val="•"/>
      <w:lvlJc w:val="left"/>
      <w:pPr>
        <w:tabs>
          <w:tab w:val="num" w:pos="6480"/>
        </w:tabs>
        <w:ind w:left="6480" w:hanging="360"/>
      </w:pPr>
      <w:rPr>
        <w:rFonts w:ascii="Arial" w:hAnsi="Arial" w:hint="default"/>
      </w:rPr>
    </w:lvl>
  </w:abstractNum>
  <w:abstractNum w:abstractNumId="30">
    <w:nsid w:val="7F6510A7"/>
    <w:multiLevelType w:val="hybridMultilevel"/>
    <w:tmpl w:val="FD60DDCE"/>
    <w:lvl w:ilvl="0" w:tplc="BD4448F4">
      <w:start w:val="1"/>
      <w:numFmt w:val="bullet"/>
      <w:lvlText w:val="•"/>
      <w:lvlJc w:val="left"/>
      <w:pPr>
        <w:tabs>
          <w:tab w:val="num" w:pos="720"/>
        </w:tabs>
        <w:ind w:left="720" w:hanging="360"/>
      </w:pPr>
      <w:rPr>
        <w:rFonts w:ascii="Arial" w:hAnsi="Arial" w:hint="default"/>
      </w:rPr>
    </w:lvl>
    <w:lvl w:ilvl="1" w:tplc="4D4E1F1A" w:tentative="1">
      <w:start w:val="1"/>
      <w:numFmt w:val="bullet"/>
      <w:lvlText w:val="•"/>
      <w:lvlJc w:val="left"/>
      <w:pPr>
        <w:tabs>
          <w:tab w:val="num" w:pos="1440"/>
        </w:tabs>
        <w:ind w:left="1440" w:hanging="360"/>
      </w:pPr>
      <w:rPr>
        <w:rFonts w:ascii="Arial" w:hAnsi="Arial" w:hint="default"/>
      </w:rPr>
    </w:lvl>
    <w:lvl w:ilvl="2" w:tplc="7A0A366A" w:tentative="1">
      <w:start w:val="1"/>
      <w:numFmt w:val="bullet"/>
      <w:lvlText w:val="•"/>
      <w:lvlJc w:val="left"/>
      <w:pPr>
        <w:tabs>
          <w:tab w:val="num" w:pos="2160"/>
        </w:tabs>
        <w:ind w:left="2160" w:hanging="360"/>
      </w:pPr>
      <w:rPr>
        <w:rFonts w:ascii="Arial" w:hAnsi="Arial" w:hint="default"/>
      </w:rPr>
    </w:lvl>
    <w:lvl w:ilvl="3" w:tplc="0F9E6CA2" w:tentative="1">
      <w:start w:val="1"/>
      <w:numFmt w:val="bullet"/>
      <w:lvlText w:val="•"/>
      <w:lvlJc w:val="left"/>
      <w:pPr>
        <w:tabs>
          <w:tab w:val="num" w:pos="2880"/>
        </w:tabs>
        <w:ind w:left="2880" w:hanging="360"/>
      </w:pPr>
      <w:rPr>
        <w:rFonts w:ascii="Arial" w:hAnsi="Arial" w:hint="default"/>
      </w:rPr>
    </w:lvl>
    <w:lvl w:ilvl="4" w:tplc="03C61A66" w:tentative="1">
      <w:start w:val="1"/>
      <w:numFmt w:val="bullet"/>
      <w:lvlText w:val="•"/>
      <w:lvlJc w:val="left"/>
      <w:pPr>
        <w:tabs>
          <w:tab w:val="num" w:pos="3600"/>
        </w:tabs>
        <w:ind w:left="3600" w:hanging="360"/>
      </w:pPr>
      <w:rPr>
        <w:rFonts w:ascii="Arial" w:hAnsi="Arial" w:hint="default"/>
      </w:rPr>
    </w:lvl>
    <w:lvl w:ilvl="5" w:tplc="34ACFCD0" w:tentative="1">
      <w:start w:val="1"/>
      <w:numFmt w:val="bullet"/>
      <w:lvlText w:val="•"/>
      <w:lvlJc w:val="left"/>
      <w:pPr>
        <w:tabs>
          <w:tab w:val="num" w:pos="4320"/>
        </w:tabs>
        <w:ind w:left="4320" w:hanging="360"/>
      </w:pPr>
      <w:rPr>
        <w:rFonts w:ascii="Arial" w:hAnsi="Arial" w:hint="default"/>
      </w:rPr>
    </w:lvl>
    <w:lvl w:ilvl="6" w:tplc="6B90E4E2" w:tentative="1">
      <w:start w:val="1"/>
      <w:numFmt w:val="bullet"/>
      <w:lvlText w:val="•"/>
      <w:lvlJc w:val="left"/>
      <w:pPr>
        <w:tabs>
          <w:tab w:val="num" w:pos="5040"/>
        </w:tabs>
        <w:ind w:left="5040" w:hanging="360"/>
      </w:pPr>
      <w:rPr>
        <w:rFonts w:ascii="Arial" w:hAnsi="Arial" w:hint="default"/>
      </w:rPr>
    </w:lvl>
    <w:lvl w:ilvl="7" w:tplc="4BCAFB66" w:tentative="1">
      <w:start w:val="1"/>
      <w:numFmt w:val="bullet"/>
      <w:lvlText w:val="•"/>
      <w:lvlJc w:val="left"/>
      <w:pPr>
        <w:tabs>
          <w:tab w:val="num" w:pos="5760"/>
        </w:tabs>
        <w:ind w:left="5760" w:hanging="360"/>
      </w:pPr>
      <w:rPr>
        <w:rFonts w:ascii="Arial" w:hAnsi="Arial" w:hint="default"/>
      </w:rPr>
    </w:lvl>
    <w:lvl w:ilvl="8" w:tplc="0F383E1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7"/>
  </w:num>
  <w:num w:numId="3">
    <w:abstractNumId w:val="26"/>
  </w:num>
  <w:num w:numId="4">
    <w:abstractNumId w:val="29"/>
  </w:num>
  <w:num w:numId="5">
    <w:abstractNumId w:val="2"/>
  </w:num>
  <w:num w:numId="6">
    <w:abstractNumId w:val="11"/>
  </w:num>
  <w:num w:numId="7">
    <w:abstractNumId w:val="1"/>
  </w:num>
  <w:num w:numId="8">
    <w:abstractNumId w:val="25"/>
  </w:num>
  <w:num w:numId="9">
    <w:abstractNumId w:val="30"/>
  </w:num>
  <w:num w:numId="10">
    <w:abstractNumId w:val="4"/>
  </w:num>
  <w:num w:numId="11">
    <w:abstractNumId w:val="8"/>
  </w:num>
  <w:num w:numId="12">
    <w:abstractNumId w:val="23"/>
  </w:num>
  <w:num w:numId="13">
    <w:abstractNumId w:val="16"/>
  </w:num>
  <w:num w:numId="14">
    <w:abstractNumId w:val="14"/>
  </w:num>
  <w:num w:numId="15">
    <w:abstractNumId w:val="3"/>
  </w:num>
  <w:num w:numId="16">
    <w:abstractNumId w:val="24"/>
  </w:num>
  <w:num w:numId="17">
    <w:abstractNumId w:val="6"/>
  </w:num>
  <w:num w:numId="18">
    <w:abstractNumId w:val="9"/>
  </w:num>
  <w:num w:numId="19">
    <w:abstractNumId w:val="12"/>
  </w:num>
  <w:num w:numId="20">
    <w:abstractNumId w:val="27"/>
  </w:num>
  <w:num w:numId="21">
    <w:abstractNumId w:val="7"/>
  </w:num>
  <w:num w:numId="22">
    <w:abstractNumId w:val="19"/>
  </w:num>
  <w:num w:numId="23">
    <w:abstractNumId w:val="22"/>
  </w:num>
  <w:num w:numId="24">
    <w:abstractNumId w:val="0"/>
  </w:num>
  <w:num w:numId="25">
    <w:abstractNumId w:val="5"/>
  </w:num>
  <w:num w:numId="26">
    <w:abstractNumId w:val="28"/>
  </w:num>
  <w:num w:numId="27">
    <w:abstractNumId w:val="18"/>
  </w:num>
  <w:num w:numId="28">
    <w:abstractNumId w:val="21"/>
  </w:num>
  <w:num w:numId="29">
    <w:abstractNumId w:val="13"/>
  </w:num>
  <w:num w:numId="30">
    <w:abstractNumId w:val="2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6BC0"/>
    <w:rsid w:val="00030715"/>
    <w:rsid w:val="000E0E13"/>
    <w:rsid w:val="00220DA5"/>
    <w:rsid w:val="002C57B4"/>
    <w:rsid w:val="0032278A"/>
    <w:rsid w:val="00351F68"/>
    <w:rsid w:val="00356BC0"/>
    <w:rsid w:val="004342BB"/>
    <w:rsid w:val="00594E3E"/>
    <w:rsid w:val="0072378D"/>
    <w:rsid w:val="00735E63"/>
    <w:rsid w:val="007B03A1"/>
    <w:rsid w:val="007D5B88"/>
    <w:rsid w:val="00883338"/>
    <w:rsid w:val="008A7FC4"/>
    <w:rsid w:val="00A621C5"/>
    <w:rsid w:val="00AF1E60"/>
    <w:rsid w:val="00C35FD4"/>
    <w:rsid w:val="00CC13B2"/>
    <w:rsid w:val="00CC7D89"/>
    <w:rsid w:val="00D81A4E"/>
    <w:rsid w:val="00E6349A"/>
    <w:rsid w:val="00EE5087"/>
    <w:rsid w:val="00F03C91"/>
    <w:rsid w:val="00F16EAD"/>
    <w:rsid w:val="00F53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BC0"/>
    <w:rPr>
      <w:color w:val="0000FF" w:themeColor="hyperlink"/>
      <w:u w:val="single"/>
    </w:rPr>
  </w:style>
  <w:style w:type="paragraph" w:styleId="BalloonText">
    <w:name w:val="Balloon Text"/>
    <w:basedOn w:val="Normal"/>
    <w:link w:val="BalloonTextChar"/>
    <w:uiPriority w:val="99"/>
    <w:semiHidden/>
    <w:unhideWhenUsed/>
    <w:rsid w:val="0035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C0"/>
    <w:rPr>
      <w:rFonts w:ascii="Tahoma" w:hAnsi="Tahoma" w:cs="Tahoma"/>
      <w:sz w:val="16"/>
      <w:szCs w:val="16"/>
    </w:rPr>
  </w:style>
  <w:style w:type="table" w:styleId="TableGrid">
    <w:name w:val="Table Grid"/>
    <w:basedOn w:val="TableNormal"/>
    <w:uiPriority w:val="59"/>
    <w:rsid w:val="007237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5087"/>
    <w:pPr>
      <w:ind w:left="720"/>
      <w:contextualSpacing/>
    </w:pPr>
  </w:style>
</w:styles>
</file>

<file path=word/webSettings.xml><?xml version="1.0" encoding="utf-8"?>
<w:webSettings xmlns:r="http://schemas.openxmlformats.org/officeDocument/2006/relationships" xmlns:w="http://schemas.openxmlformats.org/wordprocessingml/2006/main">
  <w:divs>
    <w:div w:id="48499184">
      <w:bodyDiv w:val="1"/>
      <w:marLeft w:val="0"/>
      <w:marRight w:val="0"/>
      <w:marTop w:val="0"/>
      <w:marBottom w:val="0"/>
      <w:divBdr>
        <w:top w:val="none" w:sz="0" w:space="0" w:color="auto"/>
        <w:left w:val="none" w:sz="0" w:space="0" w:color="auto"/>
        <w:bottom w:val="none" w:sz="0" w:space="0" w:color="auto"/>
        <w:right w:val="none" w:sz="0" w:space="0" w:color="auto"/>
      </w:divBdr>
      <w:divsChild>
        <w:div w:id="1200509901">
          <w:marLeft w:val="547"/>
          <w:marRight w:val="0"/>
          <w:marTop w:val="154"/>
          <w:marBottom w:val="0"/>
          <w:divBdr>
            <w:top w:val="none" w:sz="0" w:space="0" w:color="auto"/>
            <w:left w:val="none" w:sz="0" w:space="0" w:color="auto"/>
            <w:bottom w:val="none" w:sz="0" w:space="0" w:color="auto"/>
            <w:right w:val="none" w:sz="0" w:space="0" w:color="auto"/>
          </w:divBdr>
        </w:div>
      </w:divsChild>
    </w:div>
    <w:div w:id="428814139">
      <w:bodyDiv w:val="1"/>
      <w:marLeft w:val="0"/>
      <w:marRight w:val="0"/>
      <w:marTop w:val="0"/>
      <w:marBottom w:val="0"/>
      <w:divBdr>
        <w:top w:val="none" w:sz="0" w:space="0" w:color="auto"/>
        <w:left w:val="none" w:sz="0" w:space="0" w:color="auto"/>
        <w:bottom w:val="none" w:sz="0" w:space="0" w:color="auto"/>
        <w:right w:val="none" w:sz="0" w:space="0" w:color="auto"/>
      </w:divBdr>
      <w:divsChild>
        <w:div w:id="2116557820">
          <w:marLeft w:val="547"/>
          <w:marRight w:val="0"/>
          <w:marTop w:val="154"/>
          <w:marBottom w:val="0"/>
          <w:divBdr>
            <w:top w:val="none" w:sz="0" w:space="0" w:color="auto"/>
            <w:left w:val="none" w:sz="0" w:space="0" w:color="auto"/>
            <w:bottom w:val="none" w:sz="0" w:space="0" w:color="auto"/>
            <w:right w:val="none" w:sz="0" w:space="0" w:color="auto"/>
          </w:divBdr>
        </w:div>
      </w:divsChild>
    </w:div>
    <w:div w:id="468746112">
      <w:bodyDiv w:val="1"/>
      <w:marLeft w:val="0"/>
      <w:marRight w:val="0"/>
      <w:marTop w:val="0"/>
      <w:marBottom w:val="0"/>
      <w:divBdr>
        <w:top w:val="none" w:sz="0" w:space="0" w:color="auto"/>
        <w:left w:val="none" w:sz="0" w:space="0" w:color="auto"/>
        <w:bottom w:val="none" w:sz="0" w:space="0" w:color="auto"/>
        <w:right w:val="none" w:sz="0" w:space="0" w:color="auto"/>
      </w:divBdr>
      <w:divsChild>
        <w:div w:id="713116424">
          <w:marLeft w:val="547"/>
          <w:marRight w:val="0"/>
          <w:marTop w:val="130"/>
          <w:marBottom w:val="0"/>
          <w:divBdr>
            <w:top w:val="none" w:sz="0" w:space="0" w:color="auto"/>
            <w:left w:val="none" w:sz="0" w:space="0" w:color="auto"/>
            <w:bottom w:val="none" w:sz="0" w:space="0" w:color="auto"/>
            <w:right w:val="none" w:sz="0" w:space="0" w:color="auto"/>
          </w:divBdr>
        </w:div>
      </w:divsChild>
    </w:div>
    <w:div w:id="689187040">
      <w:bodyDiv w:val="1"/>
      <w:marLeft w:val="0"/>
      <w:marRight w:val="0"/>
      <w:marTop w:val="0"/>
      <w:marBottom w:val="0"/>
      <w:divBdr>
        <w:top w:val="none" w:sz="0" w:space="0" w:color="auto"/>
        <w:left w:val="none" w:sz="0" w:space="0" w:color="auto"/>
        <w:bottom w:val="none" w:sz="0" w:space="0" w:color="auto"/>
        <w:right w:val="none" w:sz="0" w:space="0" w:color="auto"/>
      </w:divBdr>
      <w:divsChild>
        <w:div w:id="1667122793">
          <w:marLeft w:val="547"/>
          <w:marRight w:val="0"/>
          <w:marTop w:val="0"/>
          <w:marBottom w:val="0"/>
          <w:divBdr>
            <w:top w:val="none" w:sz="0" w:space="0" w:color="auto"/>
            <w:left w:val="none" w:sz="0" w:space="0" w:color="auto"/>
            <w:bottom w:val="none" w:sz="0" w:space="0" w:color="auto"/>
            <w:right w:val="none" w:sz="0" w:space="0" w:color="auto"/>
          </w:divBdr>
        </w:div>
        <w:div w:id="1318455058">
          <w:marLeft w:val="547"/>
          <w:marRight w:val="0"/>
          <w:marTop w:val="0"/>
          <w:marBottom w:val="0"/>
          <w:divBdr>
            <w:top w:val="none" w:sz="0" w:space="0" w:color="auto"/>
            <w:left w:val="none" w:sz="0" w:space="0" w:color="auto"/>
            <w:bottom w:val="none" w:sz="0" w:space="0" w:color="auto"/>
            <w:right w:val="none" w:sz="0" w:space="0" w:color="auto"/>
          </w:divBdr>
        </w:div>
        <w:div w:id="1217013190">
          <w:marLeft w:val="547"/>
          <w:marRight w:val="0"/>
          <w:marTop w:val="0"/>
          <w:marBottom w:val="0"/>
          <w:divBdr>
            <w:top w:val="none" w:sz="0" w:space="0" w:color="auto"/>
            <w:left w:val="none" w:sz="0" w:space="0" w:color="auto"/>
            <w:bottom w:val="none" w:sz="0" w:space="0" w:color="auto"/>
            <w:right w:val="none" w:sz="0" w:space="0" w:color="auto"/>
          </w:divBdr>
        </w:div>
      </w:divsChild>
    </w:div>
    <w:div w:id="731732740">
      <w:bodyDiv w:val="1"/>
      <w:marLeft w:val="0"/>
      <w:marRight w:val="0"/>
      <w:marTop w:val="0"/>
      <w:marBottom w:val="0"/>
      <w:divBdr>
        <w:top w:val="none" w:sz="0" w:space="0" w:color="auto"/>
        <w:left w:val="none" w:sz="0" w:space="0" w:color="auto"/>
        <w:bottom w:val="none" w:sz="0" w:space="0" w:color="auto"/>
        <w:right w:val="none" w:sz="0" w:space="0" w:color="auto"/>
      </w:divBdr>
    </w:div>
    <w:div w:id="861631043">
      <w:bodyDiv w:val="1"/>
      <w:marLeft w:val="0"/>
      <w:marRight w:val="0"/>
      <w:marTop w:val="0"/>
      <w:marBottom w:val="0"/>
      <w:divBdr>
        <w:top w:val="none" w:sz="0" w:space="0" w:color="auto"/>
        <w:left w:val="none" w:sz="0" w:space="0" w:color="auto"/>
        <w:bottom w:val="none" w:sz="0" w:space="0" w:color="auto"/>
        <w:right w:val="none" w:sz="0" w:space="0" w:color="auto"/>
      </w:divBdr>
      <w:divsChild>
        <w:div w:id="598871763">
          <w:marLeft w:val="547"/>
          <w:marRight w:val="0"/>
          <w:marTop w:val="130"/>
          <w:marBottom w:val="0"/>
          <w:divBdr>
            <w:top w:val="none" w:sz="0" w:space="0" w:color="auto"/>
            <w:left w:val="none" w:sz="0" w:space="0" w:color="auto"/>
            <w:bottom w:val="none" w:sz="0" w:space="0" w:color="auto"/>
            <w:right w:val="none" w:sz="0" w:space="0" w:color="auto"/>
          </w:divBdr>
        </w:div>
        <w:div w:id="955255830">
          <w:marLeft w:val="547"/>
          <w:marRight w:val="0"/>
          <w:marTop w:val="130"/>
          <w:marBottom w:val="0"/>
          <w:divBdr>
            <w:top w:val="none" w:sz="0" w:space="0" w:color="auto"/>
            <w:left w:val="none" w:sz="0" w:space="0" w:color="auto"/>
            <w:bottom w:val="none" w:sz="0" w:space="0" w:color="auto"/>
            <w:right w:val="none" w:sz="0" w:space="0" w:color="auto"/>
          </w:divBdr>
        </w:div>
        <w:div w:id="1167088930">
          <w:marLeft w:val="547"/>
          <w:marRight w:val="0"/>
          <w:marTop w:val="130"/>
          <w:marBottom w:val="0"/>
          <w:divBdr>
            <w:top w:val="none" w:sz="0" w:space="0" w:color="auto"/>
            <w:left w:val="none" w:sz="0" w:space="0" w:color="auto"/>
            <w:bottom w:val="none" w:sz="0" w:space="0" w:color="auto"/>
            <w:right w:val="none" w:sz="0" w:space="0" w:color="auto"/>
          </w:divBdr>
        </w:div>
        <w:div w:id="375004915">
          <w:marLeft w:val="547"/>
          <w:marRight w:val="0"/>
          <w:marTop w:val="130"/>
          <w:marBottom w:val="0"/>
          <w:divBdr>
            <w:top w:val="none" w:sz="0" w:space="0" w:color="auto"/>
            <w:left w:val="none" w:sz="0" w:space="0" w:color="auto"/>
            <w:bottom w:val="none" w:sz="0" w:space="0" w:color="auto"/>
            <w:right w:val="none" w:sz="0" w:space="0" w:color="auto"/>
          </w:divBdr>
        </w:div>
        <w:div w:id="1663504883">
          <w:marLeft w:val="547"/>
          <w:marRight w:val="0"/>
          <w:marTop w:val="130"/>
          <w:marBottom w:val="0"/>
          <w:divBdr>
            <w:top w:val="none" w:sz="0" w:space="0" w:color="auto"/>
            <w:left w:val="none" w:sz="0" w:space="0" w:color="auto"/>
            <w:bottom w:val="none" w:sz="0" w:space="0" w:color="auto"/>
            <w:right w:val="none" w:sz="0" w:space="0" w:color="auto"/>
          </w:divBdr>
        </w:div>
        <w:div w:id="495922384">
          <w:marLeft w:val="547"/>
          <w:marRight w:val="0"/>
          <w:marTop w:val="130"/>
          <w:marBottom w:val="0"/>
          <w:divBdr>
            <w:top w:val="none" w:sz="0" w:space="0" w:color="auto"/>
            <w:left w:val="none" w:sz="0" w:space="0" w:color="auto"/>
            <w:bottom w:val="none" w:sz="0" w:space="0" w:color="auto"/>
            <w:right w:val="none" w:sz="0" w:space="0" w:color="auto"/>
          </w:divBdr>
        </w:div>
        <w:div w:id="730612985">
          <w:marLeft w:val="547"/>
          <w:marRight w:val="0"/>
          <w:marTop w:val="130"/>
          <w:marBottom w:val="0"/>
          <w:divBdr>
            <w:top w:val="none" w:sz="0" w:space="0" w:color="auto"/>
            <w:left w:val="none" w:sz="0" w:space="0" w:color="auto"/>
            <w:bottom w:val="none" w:sz="0" w:space="0" w:color="auto"/>
            <w:right w:val="none" w:sz="0" w:space="0" w:color="auto"/>
          </w:divBdr>
        </w:div>
      </w:divsChild>
    </w:div>
    <w:div w:id="863254241">
      <w:bodyDiv w:val="1"/>
      <w:marLeft w:val="0"/>
      <w:marRight w:val="0"/>
      <w:marTop w:val="0"/>
      <w:marBottom w:val="0"/>
      <w:divBdr>
        <w:top w:val="none" w:sz="0" w:space="0" w:color="auto"/>
        <w:left w:val="none" w:sz="0" w:space="0" w:color="auto"/>
        <w:bottom w:val="none" w:sz="0" w:space="0" w:color="auto"/>
        <w:right w:val="none" w:sz="0" w:space="0" w:color="auto"/>
      </w:divBdr>
      <w:divsChild>
        <w:div w:id="1494642195">
          <w:marLeft w:val="547"/>
          <w:marRight w:val="0"/>
          <w:marTop w:val="120"/>
          <w:marBottom w:val="0"/>
          <w:divBdr>
            <w:top w:val="none" w:sz="0" w:space="0" w:color="auto"/>
            <w:left w:val="none" w:sz="0" w:space="0" w:color="auto"/>
            <w:bottom w:val="none" w:sz="0" w:space="0" w:color="auto"/>
            <w:right w:val="none" w:sz="0" w:space="0" w:color="auto"/>
          </w:divBdr>
        </w:div>
        <w:div w:id="1906643135">
          <w:marLeft w:val="547"/>
          <w:marRight w:val="0"/>
          <w:marTop w:val="120"/>
          <w:marBottom w:val="0"/>
          <w:divBdr>
            <w:top w:val="none" w:sz="0" w:space="0" w:color="auto"/>
            <w:left w:val="none" w:sz="0" w:space="0" w:color="auto"/>
            <w:bottom w:val="none" w:sz="0" w:space="0" w:color="auto"/>
            <w:right w:val="none" w:sz="0" w:space="0" w:color="auto"/>
          </w:divBdr>
        </w:div>
        <w:div w:id="1775636679">
          <w:marLeft w:val="547"/>
          <w:marRight w:val="0"/>
          <w:marTop w:val="120"/>
          <w:marBottom w:val="0"/>
          <w:divBdr>
            <w:top w:val="none" w:sz="0" w:space="0" w:color="auto"/>
            <w:left w:val="none" w:sz="0" w:space="0" w:color="auto"/>
            <w:bottom w:val="none" w:sz="0" w:space="0" w:color="auto"/>
            <w:right w:val="none" w:sz="0" w:space="0" w:color="auto"/>
          </w:divBdr>
        </w:div>
        <w:div w:id="666249580">
          <w:marLeft w:val="547"/>
          <w:marRight w:val="0"/>
          <w:marTop w:val="120"/>
          <w:marBottom w:val="0"/>
          <w:divBdr>
            <w:top w:val="none" w:sz="0" w:space="0" w:color="auto"/>
            <w:left w:val="none" w:sz="0" w:space="0" w:color="auto"/>
            <w:bottom w:val="none" w:sz="0" w:space="0" w:color="auto"/>
            <w:right w:val="none" w:sz="0" w:space="0" w:color="auto"/>
          </w:divBdr>
        </w:div>
      </w:divsChild>
    </w:div>
    <w:div w:id="975572573">
      <w:bodyDiv w:val="1"/>
      <w:marLeft w:val="0"/>
      <w:marRight w:val="0"/>
      <w:marTop w:val="0"/>
      <w:marBottom w:val="0"/>
      <w:divBdr>
        <w:top w:val="none" w:sz="0" w:space="0" w:color="auto"/>
        <w:left w:val="none" w:sz="0" w:space="0" w:color="auto"/>
        <w:bottom w:val="none" w:sz="0" w:space="0" w:color="auto"/>
        <w:right w:val="none" w:sz="0" w:space="0" w:color="auto"/>
      </w:divBdr>
      <w:divsChild>
        <w:div w:id="672798928">
          <w:marLeft w:val="547"/>
          <w:marRight w:val="0"/>
          <w:marTop w:val="130"/>
          <w:marBottom w:val="0"/>
          <w:divBdr>
            <w:top w:val="none" w:sz="0" w:space="0" w:color="auto"/>
            <w:left w:val="none" w:sz="0" w:space="0" w:color="auto"/>
            <w:bottom w:val="none" w:sz="0" w:space="0" w:color="auto"/>
            <w:right w:val="none" w:sz="0" w:space="0" w:color="auto"/>
          </w:divBdr>
        </w:div>
        <w:div w:id="1838379274">
          <w:marLeft w:val="1166"/>
          <w:marRight w:val="0"/>
          <w:marTop w:val="115"/>
          <w:marBottom w:val="0"/>
          <w:divBdr>
            <w:top w:val="none" w:sz="0" w:space="0" w:color="auto"/>
            <w:left w:val="none" w:sz="0" w:space="0" w:color="auto"/>
            <w:bottom w:val="none" w:sz="0" w:space="0" w:color="auto"/>
            <w:right w:val="none" w:sz="0" w:space="0" w:color="auto"/>
          </w:divBdr>
        </w:div>
        <w:div w:id="742096878">
          <w:marLeft w:val="547"/>
          <w:marRight w:val="0"/>
          <w:marTop w:val="130"/>
          <w:marBottom w:val="0"/>
          <w:divBdr>
            <w:top w:val="none" w:sz="0" w:space="0" w:color="auto"/>
            <w:left w:val="none" w:sz="0" w:space="0" w:color="auto"/>
            <w:bottom w:val="none" w:sz="0" w:space="0" w:color="auto"/>
            <w:right w:val="none" w:sz="0" w:space="0" w:color="auto"/>
          </w:divBdr>
        </w:div>
        <w:div w:id="1649936663">
          <w:marLeft w:val="547"/>
          <w:marRight w:val="0"/>
          <w:marTop w:val="130"/>
          <w:marBottom w:val="0"/>
          <w:divBdr>
            <w:top w:val="none" w:sz="0" w:space="0" w:color="auto"/>
            <w:left w:val="none" w:sz="0" w:space="0" w:color="auto"/>
            <w:bottom w:val="none" w:sz="0" w:space="0" w:color="auto"/>
            <w:right w:val="none" w:sz="0" w:space="0" w:color="auto"/>
          </w:divBdr>
        </w:div>
      </w:divsChild>
    </w:div>
    <w:div w:id="1205674861">
      <w:bodyDiv w:val="1"/>
      <w:marLeft w:val="0"/>
      <w:marRight w:val="0"/>
      <w:marTop w:val="0"/>
      <w:marBottom w:val="0"/>
      <w:divBdr>
        <w:top w:val="none" w:sz="0" w:space="0" w:color="auto"/>
        <w:left w:val="none" w:sz="0" w:space="0" w:color="auto"/>
        <w:bottom w:val="none" w:sz="0" w:space="0" w:color="auto"/>
        <w:right w:val="none" w:sz="0" w:space="0" w:color="auto"/>
      </w:divBdr>
      <w:divsChild>
        <w:div w:id="1216967713">
          <w:marLeft w:val="547"/>
          <w:marRight w:val="0"/>
          <w:marTop w:val="154"/>
          <w:marBottom w:val="0"/>
          <w:divBdr>
            <w:top w:val="none" w:sz="0" w:space="0" w:color="auto"/>
            <w:left w:val="none" w:sz="0" w:space="0" w:color="auto"/>
            <w:bottom w:val="none" w:sz="0" w:space="0" w:color="auto"/>
            <w:right w:val="none" w:sz="0" w:space="0" w:color="auto"/>
          </w:divBdr>
        </w:div>
      </w:divsChild>
    </w:div>
    <w:div w:id="1880705524">
      <w:bodyDiv w:val="1"/>
      <w:marLeft w:val="0"/>
      <w:marRight w:val="0"/>
      <w:marTop w:val="0"/>
      <w:marBottom w:val="0"/>
      <w:divBdr>
        <w:top w:val="none" w:sz="0" w:space="0" w:color="auto"/>
        <w:left w:val="none" w:sz="0" w:space="0" w:color="auto"/>
        <w:bottom w:val="none" w:sz="0" w:space="0" w:color="auto"/>
        <w:right w:val="none" w:sz="0" w:space="0" w:color="auto"/>
      </w:divBdr>
    </w:div>
    <w:div w:id="1940024215">
      <w:bodyDiv w:val="1"/>
      <w:marLeft w:val="0"/>
      <w:marRight w:val="0"/>
      <w:marTop w:val="0"/>
      <w:marBottom w:val="0"/>
      <w:divBdr>
        <w:top w:val="none" w:sz="0" w:space="0" w:color="auto"/>
        <w:left w:val="none" w:sz="0" w:space="0" w:color="auto"/>
        <w:bottom w:val="none" w:sz="0" w:space="0" w:color="auto"/>
        <w:right w:val="none" w:sz="0" w:space="0" w:color="auto"/>
      </w:divBdr>
    </w:div>
    <w:div w:id="2076926133">
      <w:bodyDiv w:val="1"/>
      <w:marLeft w:val="0"/>
      <w:marRight w:val="0"/>
      <w:marTop w:val="0"/>
      <w:marBottom w:val="0"/>
      <w:divBdr>
        <w:top w:val="none" w:sz="0" w:space="0" w:color="auto"/>
        <w:left w:val="none" w:sz="0" w:space="0" w:color="auto"/>
        <w:bottom w:val="none" w:sz="0" w:space="0" w:color="auto"/>
        <w:right w:val="none" w:sz="0" w:space="0" w:color="auto"/>
      </w:divBdr>
      <w:divsChild>
        <w:div w:id="907151518">
          <w:marLeft w:val="547"/>
          <w:marRight w:val="0"/>
          <w:marTop w:val="154"/>
          <w:marBottom w:val="0"/>
          <w:divBdr>
            <w:top w:val="none" w:sz="0" w:space="0" w:color="auto"/>
            <w:left w:val="none" w:sz="0" w:space="0" w:color="auto"/>
            <w:bottom w:val="none" w:sz="0" w:space="0" w:color="auto"/>
            <w:right w:val="none" w:sz="0" w:space="0" w:color="auto"/>
          </w:divBdr>
        </w:div>
        <w:div w:id="586429603">
          <w:marLeft w:val="547"/>
          <w:marRight w:val="0"/>
          <w:marTop w:val="154"/>
          <w:marBottom w:val="0"/>
          <w:divBdr>
            <w:top w:val="none" w:sz="0" w:space="0" w:color="auto"/>
            <w:left w:val="none" w:sz="0" w:space="0" w:color="auto"/>
            <w:bottom w:val="none" w:sz="0" w:space="0" w:color="auto"/>
            <w:right w:val="none" w:sz="0" w:space="0" w:color="auto"/>
          </w:divBdr>
        </w:div>
        <w:div w:id="1697003820">
          <w:marLeft w:val="547"/>
          <w:marRight w:val="0"/>
          <w:marTop w:val="154"/>
          <w:marBottom w:val="0"/>
          <w:divBdr>
            <w:top w:val="none" w:sz="0" w:space="0" w:color="auto"/>
            <w:left w:val="none" w:sz="0" w:space="0" w:color="auto"/>
            <w:bottom w:val="none" w:sz="0" w:space="0" w:color="auto"/>
            <w:right w:val="none" w:sz="0" w:space="0" w:color="auto"/>
          </w:divBdr>
        </w:div>
        <w:div w:id="1396388803">
          <w:marLeft w:val="547"/>
          <w:marRight w:val="0"/>
          <w:marTop w:val="154"/>
          <w:marBottom w:val="0"/>
          <w:divBdr>
            <w:top w:val="none" w:sz="0" w:space="0" w:color="auto"/>
            <w:left w:val="none" w:sz="0" w:space="0" w:color="auto"/>
            <w:bottom w:val="none" w:sz="0" w:space="0" w:color="auto"/>
            <w:right w:val="none" w:sz="0" w:space="0" w:color="auto"/>
          </w:divBdr>
        </w:div>
        <w:div w:id="1255699958">
          <w:marLeft w:val="547"/>
          <w:marRight w:val="0"/>
          <w:marTop w:val="154"/>
          <w:marBottom w:val="0"/>
          <w:divBdr>
            <w:top w:val="none" w:sz="0" w:space="0" w:color="auto"/>
            <w:left w:val="none" w:sz="0" w:space="0" w:color="auto"/>
            <w:bottom w:val="none" w:sz="0" w:space="0" w:color="auto"/>
            <w:right w:val="none" w:sz="0" w:space="0" w:color="auto"/>
          </w:divBdr>
        </w:div>
      </w:divsChild>
    </w:div>
    <w:div w:id="2132438460">
      <w:bodyDiv w:val="1"/>
      <w:marLeft w:val="0"/>
      <w:marRight w:val="0"/>
      <w:marTop w:val="0"/>
      <w:marBottom w:val="0"/>
      <w:divBdr>
        <w:top w:val="none" w:sz="0" w:space="0" w:color="auto"/>
        <w:left w:val="none" w:sz="0" w:space="0" w:color="auto"/>
        <w:bottom w:val="none" w:sz="0" w:space="0" w:color="auto"/>
        <w:right w:val="none" w:sz="0" w:space="0" w:color="auto"/>
      </w:divBdr>
      <w:divsChild>
        <w:div w:id="1070880587">
          <w:marLeft w:val="547"/>
          <w:marRight w:val="0"/>
          <w:marTop w:val="154"/>
          <w:marBottom w:val="0"/>
          <w:divBdr>
            <w:top w:val="none" w:sz="0" w:space="0" w:color="auto"/>
            <w:left w:val="none" w:sz="0" w:space="0" w:color="auto"/>
            <w:bottom w:val="none" w:sz="0" w:space="0" w:color="auto"/>
            <w:right w:val="none" w:sz="0" w:space="0" w:color="auto"/>
          </w:divBdr>
        </w:div>
        <w:div w:id="1878158796">
          <w:marLeft w:val="547"/>
          <w:marRight w:val="0"/>
          <w:marTop w:val="154"/>
          <w:marBottom w:val="0"/>
          <w:divBdr>
            <w:top w:val="none" w:sz="0" w:space="0" w:color="auto"/>
            <w:left w:val="none" w:sz="0" w:space="0" w:color="auto"/>
            <w:bottom w:val="none" w:sz="0" w:space="0" w:color="auto"/>
            <w:right w:val="none" w:sz="0" w:space="0" w:color="auto"/>
          </w:divBdr>
        </w:div>
        <w:div w:id="14665857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Nations" TargetMode="External"/><Relationship Id="rId13" Type="http://schemas.openxmlformats.org/officeDocument/2006/relationships/image" Target="media/image2.png"/><Relationship Id="rId18" Type="http://schemas.openxmlformats.org/officeDocument/2006/relationships/hyperlink" Target="http://en.wikipedia.org/wiki/Society"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en.wikipedia.org/wiki/Economy" TargetMode="External"/><Relationship Id="rId34" Type="http://schemas.openxmlformats.org/officeDocument/2006/relationships/image" Target="media/image13.png"/><Relationship Id="rId7" Type="http://schemas.openxmlformats.org/officeDocument/2006/relationships/hyperlink" Target="http://en.wikipedia.org/wiki/Brundtland_Commission" TargetMode="External"/><Relationship Id="rId12" Type="http://schemas.openxmlformats.org/officeDocument/2006/relationships/hyperlink" Target="http://en.wikipedia.org/wiki/Circles_of_Sustainability" TargetMode="External"/><Relationship Id="rId17" Type="http://schemas.openxmlformats.org/officeDocument/2006/relationships/hyperlink" Target="http://en.wikipedia.org/wiki/Economics" TargetMode="External"/><Relationship Id="rId25" Type="http://schemas.openxmlformats.org/officeDocument/2006/relationships/image" Target="media/image4.jpeg"/><Relationship Id="rId33"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en.wikipedia.org/wiki/Sustainability" TargetMode="External"/><Relationship Id="rId20" Type="http://schemas.openxmlformats.org/officeDocument/2006/relationships/hyperlink" Target="http://en.wikipedia.org/wiki/Society"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en.wikipedia.org/wiki/Brundtland_Commission" TargetMode="External"/><Relationship Id="rId11" Type="http://schemas.openxmlformats.org/officeDocument/2006/relationships/hyperlink" Target="http://en.wikipedia.org/wiki/Quality_of_life" TargetMode="External"/><Relationship Id="rId24" Type="http://schemas.openxmlformats.org/officeDocument/2006/relationships/image" Target="media/image3.jpe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en.wikipedia.org/wiki/Environment_(biophysical)" TargetMode="External"/><Relationship Id="rId23" Type="http://schemas.openxmlformats.org/officeDocument/2006/relationships/hyperlink" Target="http://en.wikipedia.org/wiki/Sustainability"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en.wikipedia.org/wiki/Environmental_design"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en.wikipedia.org/wiki/2005_World_Summit" TargetMode="External"/><Relationship Id="rId14" Type="http://schemas.openxmlformats.org/officeDocument/2006/relationships/hyperlink" Target="http://en.wikipedia.org/wiki/2005_World_Summit" TargetMode="External"/><Relationship Id="rId22" Type="http://schemas.openxmlformats.org/officeDocument/2006/relationships/hyperlink" Target="http://en.wikipedia.org/wiki/Ecology"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5ED8-0D81-4A23-BD66-4330CA9C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12</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dc:creator>
  <cp:keywords/>
  <dc:description/>
  <cp:lastModifiedBy>meera</cp:lastModifiedBy>
  <cp:revision>17</cp:revision>
  <dcterms:created xsi:type="dcterms:W3CDTF">2014-01-09T00:33:00Z</dcterms:created>
  <dcterms:modified xsi:type="dcterms:W3CDTF">2014-03-13T12:26:00Z</dcterms:modified>
</cp:coreProperties>
</file>