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86B" w:rsidRPr="00D368F3" w:rsidRDefault="00FF2B38">
      <w:pPr>
        <w:rPr>
          <w:rFonts w:cstheme="minorHAnsi"/>
          <w:sz w:val="24"/>
          <w:szCs w:val="24"/>
        </w:rPr>
      </w:pPr>
      <w:r w:rsidRPr="00D368F3">
        <w:rPr>
          <w:rFonts w:cstheme="minorHAnsi"/>
          <w:sz w:val="24"/>
          <w:szCs w:val="24"/>
        </w:rPr>
        <w:t>Unit III</w:t>
      </w:r>
      <w:r w:rsidRPr="00D368F3">
        <w:rPr>
          <w:rFonts w:cstheme="minorHAnsi"/>
          <w:sz w:val="24"/>
          <w:szCs w:val="24"/>
        </w:rPr>
        <w:tab/>
        <w:t>Recycling &amp; reuse</w:t>
      </w:r>
    </w:p>
    <w:p w:rsidR="00757241" w:rsidRDefault="00FF2B38" w:rsidP="00757241">
      <w:pPr>
        <w:autoSpaceDE w:val="0"/>
        <w:autoSpaceDN w:val="0"/>
        <w:adjustRightInd w:val="0"/>
        <w:spacing w:after="0" w:line="240" w:lineRule="auto"/>
        <w:rPr>
          <w:rFonts w:cstheme="minorHAnsi"/>
        </w:rPr>
      </w:pPr>
      <w:r w:rsidRPr="00D368F3">
        <w:rPr>
          <w:rFonts w:cstheme="minorHAnsi"/>
          <w:sz w:val="24"/>
          <w:szCs w:val="24"/>
        </w:rPr>
        <w:t xml:space="preserve">Architectural reuse – waste prevention, pre building, building, post building stages, construction and demolition recycling -Conservation of natural and building resources – types of wastes – elimination of waste and minimize of pollution – various decomposing methods </w:t>
      </w:r>
      <w:r w:rsidR="00757241">
        <w:rPr>
          <w:rFonts w:cstheme="minorHAnsi"/>
          <w:sz w:val="24"/>
          <w:szCs w:val="24"/>
        </w:rPr>
        <w:t>–</w:t>
      </w:r>
      <w:r w:rsidR="00757241" w:rsidRPr="00757241">
        <w:rPr>
          <w:rFonts w:cstheme="minorHAnsi"/>
          <w:b/>
          <w:bCs/>
          <w:sz w:val="24"/>
          <w:szCs w:val="24"/>
        </w:rPr>
        <w:t>Case Studies</w:t>
      </w:r>
      <w:r w:rsidR="00757241" w:rsidRPr="00757241">
        <w:rPr>
          <w:rFonts w:cstheme="minorHAnsi"/>
          <w:sz w:val="24"/>
          <w:szCs w:val="24"/>
        </w:rPr>
        <w:t>: Sustainable Development Case Studies: illustrated examples of the planning, development, and construction.</w:t>
      </w:r>
      <w:r w:rsidRPr="00757241">
        <w:rPr>
          <w:rFonts w:cstheme="minorHAnsi"/>
        </w:rPr>
        <w:t xml:space="preserve"> </w:t>
      </w:r>
    </w:p>
    <w:p w:rsidR="00757241" w:rsidRPr="00757241" w:rsidRDefault="00757241" w:rsidP="00757241">
      <w:pPr>
        <w:autoSpaceDE w:val="0"/>
        <w:autoSpaceDN w:val="0"/>
        <w:adjustRightInd w:val="0"/>
        <w:spacing w:after="0" w:line="240" w:lineRule="auto"/>
        <w:rPr>
          <w:rFonts w:cstheme="minorHAnsi"/>
        </w:rPr>
      </w:pPr>
    </w:p>
    <w:p w:rsidR="00FF2B38" w:rsidRPr="00D368F3" w:rsidRDefault="00FF2B38" w:rsidP="00FF2B38">
      <w:pPr>
        <w:rPr>
          <w:rFonts w:cstheme="minorHAnsi"/>
          <w:b/>
          <w:bCs/>
          <w:sz w:val="24"/>
          <w:szCs w:val="24"/>
        </w:rPr>
      </w:pPr>
      <w:r w:rsidRPr="00D368F3">
        <w:rPr>
          <w:rFonts w:cstheme="minorHAnsi"/>
          <w:b/>
          <w:bCs/>
          <w:sz w:val="24"/>
          <w:szCs w:val="24"/>
        </w:rPr>
        <w:t>Adaptive reuse</w:t>
      </w:r>
    </w:p>
    <w:p w:rsidR="00F435A6" w:rsidRPr="00D368F3" w:rsidRDefault="003346B0" w:rsidP="00FF2B38">
      <w:pPr>
        <w:numPr>
          <w:ilvl w:val="0"/>
          <w:numId w:val="1"/>
        </w:numPr>
        <w:spacing w:after="0"/>
        <w:rPr>
          <w:rFonts w:cstheme="minorHAnsi"/>
          <w:sz w:val="24"/>
          <w:szCs w:val="24"/>
        </w:rPr>
      </w:pPr>
      <w:r w:rsidRPr="00D368F3">
        <w:rPr>
          <w:rFonts w:cstheme="minorHAnsi"/>
          <w:sz w:val="24"/>
          <w:szCs w:val="24"/>
        </w:rPr>
        <w:t>Refers</w:t>
      </w:r>
      <w:r w:rsidR="0030349F" w:rsidRPr="00D368F3">
        <w:rPr>
          <w:rFonts w:cstheme="minorHAnsi"/>
          <w:sz w:val="24"/>
          <w:szCs w:val="24"/>
        </w:rPr>
        <w:t xml:space="preserve"> to the process of reusing an old site or building for a purpose other than which it was built or designed for.</w:t>
      </w:r>
    </w:p>
    <w:p w:rsidR="00FF2B38" w:rsidRPr="00D368F3" w:rsidRDefault="00FF2B38" w:rsidP="00FF2B38">
      <w:pPr>
        <w:spacing w:after="0"/>
        <w:ind w:left="720"/>
        <w:rPr>
          <w:rFonts w:cstheme="minorHAnsi"/>
          <w:sz w:val="24"/>
          <w:szCs w:val="24"/>
        </w:rPr>
      </w:pPr>
    </w:p>
    <w:p w:rsidR="00FF2B38" w:rsidRPr="00D368F3" w:rsidRDefault="00FF2B38" w:rsidP="00FF2B38">
      <w:pPr>
        <w:spacing w:after="0"/>
        <w:rPr>
          <w:rFonts w:cstheme="minorHAnsi"/>
          <w:b/>
          <w:bCs/>
          <w:sz w:val="24"/>
          <w:szCs w:val="24"/>
        </w:rPr>
      </w:pPr>
      <w:r w:rsidRPr="00D368F3">
        <w:rPr>
          <w:rFonts w:cstheme="minorHAnsi"/>
          <w:b/>
          <w:bCs/>
          <w:sz w:val="24"/>
          <w:szCs w:val="24"/>
        </w:rPr>
        <w:t>Factors affecting adaptive reuse</w:t>
      </w:r>
    </w:p>
    <w:p w:rsidR="00F435A6" w:rsidRPr="00D368F3" w:rsidRDefault="0030349F" w:rsidP="00FF2B38">
      <w:pPr>
        <w:numPr>
          <w:ilvl w:val="0"/>
          <w:numId w:val="2"/>
        </w:numPr>
        <w:spacing w:after="0"/>
        <w:rPr>
          <w:rFonts w:cstheme="minorHAnsi"/>
          <w:sz w:val="24"/>
          <w:szCs w:val="24"/>
        </w:rPr>
      </w:pPr>
      <w:r w:rsidRPr="00D368F3">
        <w:rPr>
          <w:rFonts w:cstheme="minorHAnsi"/>
          <w:b/>
          <w:bCs/>
          <w:sz w:val="24"/>
          <w:szCs w:val="24"/>
        </w:rPr>
        <w:t xml:space="preserve">societal value </w:t>
      </w:r>
      <w:r w:rsidRPr="00D368F3">
        <w:rPr>
          <w:rFonts w:cstheme="minorHAnsi"/>
          <w:sz w:val="24"/>
          <w:szCs w:val="24"/>
        </w:rPr>
        <w:t>of a given site</w:t>
      </w:r>
    </w:p>
    <w:p w:rsidR="00F435A6" w:rsidRPr="00D368F3" w:rsidRDefault="0030349F" w:rsidP="00FF2B38">
      <w:pPr>
        <w:numPr>
          <w:ilvl w:val="0"/>
          <w:numId w:val="2"/>
        </w:numPr>
        <w:spacing w:after="0"/>
        <w:rPr>
          <w:rFonts w:cstheme="minorHAnsi"/>
          <w:sz w:val="24"/>
          <w:szCs w:val="24"/>
        </w:rPr>
      </w:pPr>
      <w:r w:rsidRPr="00D368F3">
        <w:rPr>
          <w:rFonts w:cstheme="minorHAnsi"/>
          <w:b/>
          <w:bCs/>
          <w:sz w:val="24"/>
          <w:szCs w:val="24"/>
        </w:rPr>
        <w:t>potential</w:t>
      </w:r>
      <w:r w:rsidRPr="00D368F3">
        <w:rPr>
          <w:rFonts w:cstheme="minorHAnsi"/>
          <w:sz w:val="24"/>
          <w:szCs w:val="24"/>
        </w:rPr>
        <w:t xml:space="preserve"> for the reuse of a particular site; </w:t>
      </w:r>
    </w:p>
    <w:p w:rsidR="00F435A6" w:rsidRPr="00D368F3" w:rsidRDefault="0030349F" w:rsidP="00FF2B38">
      <w:pPr>
        <w:numPr>
          <w:ilvl w:val="0"/>
          <w:numId w:val="2"/>
        </w:numPr>
        <w:spacing w:after="0"/>
        <w:rPr>
          <w:rFonts w:cstheme="minorHAnsi"/>
          <w:sz w:val="24"/>
          <w:szCs w:val="24"/>
        </w:rPr>
      </w:pPr>
      <w:r w:rsidRPr="00D368F3">
        <w:rPr>
          <w:rFonts w:cstheme="minorHAnsi"/>
          <w:b/>
          <w:bCs/>
          <w:sz w:val="24"/>
          <w:szCs w:val="24"/>
        </w:rPr>
        <w:t>historical</w:t>
      </w:r>
      <w:r w:rsidRPr="00D368F3">
        <w:rPr>
          <w:rFonts w:cstheme="minorHAnsi"/>
          <w:sz w:val="24"/>
          <w:szCs w:val="24"/>
        </w:rPr>
        <w:t xml:space="preserve"> importance of the site - terms of both the physicality of the street-</w:t>
      </w:r>
      <w:proofErr w:type="spellStart"/>
      <w:r w:rsidRPr="00D368F3">
        <w:rPr>
          <w:rFonts w:cstheme="minorHAnsi"/>
          <w:sz w:val="24"/>
          <w:szCs w:val="24"/>
        </w:rPr>
        <w:t>scape</w:t>
      </w:r>
      <w:proofErr w:type="spellEnd"/>
      <w:r w:rsidRPr="00D368F3">
        <w:rPr>
          <w:rFonts w:cstheme="minorHAnsi"/>
          <w:sz w:val="24"/>
          <w:szCs w:val="24"/>
        </w:rPr>
        <w:t xml:space="preserve"> and the area</w:t>
      </w:r>
    </w:p>
    <w:p w:rsidR="00F435A6" w:rsidRPr="00D368F3" w:rsidRDefault="006852BC" w:rsidP="00FF2B38">
      <w:pPr>
        <w:numPr>
          <w:ilvl w:val="0"/>
          <w:numId w:val="2"/>
        </w:numPr>
        <w:spacing w:after="0"/>
        <w:rPr>
          <w:rFonts w:cstheme="minorHAnsi"/>
          <w:sz w:val="24"/>
          <w:szCs w:val="24"/>
        </w:rPr>
      </w:pPr>
      <w:r>
        <w:rPr>
          <w:rFonts w:cstheme="minorHAnsi"/>
          <w:b/>
          <w:bCs/>
          <w:noProof/>
          <w:sz w:val="24"/>
          <w:szCs w:val="24"/>
        </w:rPr>
        <w:drawing>
          <wp:anchor distT="0" distB="0" distL="114300" distR="114300" simplePos="0" relativeHeight="251658240" behindDoc="1" locked="0" layoutInCell="1" allowOverlap="1">
            <wp:simplePos x="0" y="0"/>
            <wp:positionH relativeFrom="column">
              <wp:posOffset>10160</wp:posOffset>
            </wp:positionH>
            <wp:positionV relativeFrom="paragraph">
              <wp:posOffset>215900</wp:posOffset>
            </wp:positionV>
            <wp:extent cx="1830705" cy="1211580"/>
            <wp:effectExtent l="19050" t="0" r="0" b="0"/>
            <wp:wrapTight wrapText="bothSides">
              <wp:wrapPolygon edited="0">
                <wp:start x="-225" y="0"/>
                <wp:lineTo x="-225" y="21396"/>
                <wp:lineTo x="21578" y="21396"/>
                <wp:lineTo x="21578" y="0"/>
                <wp:lineTo x="-225" y="0"/>
              </wp:wrapPolygon>
            </wp:wrapTight>
            <wp:docPr id="1" name="Picture 1" descr="File:BaltimorePower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le:BaltimorePowerPlant.JPG"/>
                    <pic:cNvPicPr>
                      <a:picLocks noChangeAspect="1" noChangeArrowheads="1"/>
                    </pic:cNvPicPr>
                  </pic:nvPicPr>
                  <pic:blipFill>
                    <a:blip r:embed="rId8" cstate="print"/>
                    <a:srcRect/>
                    <a:stretch>
                      <a:fillRect/>
                    </a:stretch>
                  </pic:blipFill>
                  <pic:spPr bwMode="auto">
                    <a:xfrm>
                      <a:off x="0" y="0"/>
                      <a:ext cx="1830705" cy="1211580"/>
                    </a:xfrm>
                    <a:prstGeom prst="rect">
                      <a:avLst/>
                    </a:prstGeom>
                    <a:noFill/>
                  </pic:spPr>
                </pic:pic>
              </a:graphicData>
            </a:graphic>
          </wp:anchor>
        </w:drawing>
      </w:r>
      <w:r w:rsidR="0030349F" w:rsidRPr="00D368F3">
        <w:rPr>
          <w:rFonts w:cstheme="minorHAnsi"/>
          <w:b/>
          <w:bCs/>
          <w:sz w:val="24"/>
          <w:szCs w:val="24"/>
        </w:rPr>
        <w:t xml:space="preserve">natural </w:t>
      </w:r>
      <w:r w:rsidR="0030349F" w:rsidRPr="00D368F3">
        <w:rPr>
          <w:rFonts w:cstheme="minorHAnsi"/>
          <w:sz w:val="24"/>
          <w:szCs w:val="24"/>
        </w:rPr>
        <w:t>ecological conditions of the site</w:t>
      </w:r>
    </w:p>
    <w:p w:rsidR="00FF2B38" w:rsidRPr="00D368F3" w:rsidRDefault="00FF2B38" w:rsidP="00FF2B38">
      <w:pPr>
        <w:rPr>
          <w:rFonts w:cstheme="minorHAnsi"/>
          <w:sz w:val="24"/>
          <w:szCs w:val="24"/>
        </w:rPr>
      </w:pPr>
    </w:p>
    <w:p w:rsidR="00FF2B38" w:rsidRPr="00D368F3" w:rsidRDefault="004B1F7F" w:rsidP="00FF2B38">
      <w:pPr>
        <w:rPr>
          <w:rFonts w:cstheme="minorHAnsi"/>
          <w:sz w:val="24"/>
          <w:szCs w:val="24"/>
        </w:rPr>
      </w:pPr>
      <w:hyperlink r:id="rId9" w:history="1">
        <w:r w:rsidR="00FF2B38" w:rsidRPr="00D368F3">
          <w:rPr>
            <w:rStyle w:val="Hyperlink"/>
            <w:rFonts w:cstheme="minorHAnsi"/>
            <w:sz w:val="24"/>
            <w:szCs w:val="24"/>
          </w:rPr>
          <w:t>Pratt Street Power Plant</w:t>
        </w:r>
      </w:hyperlink>
      <w:r w:rsidR="00FF2B38" w:rsidRPr="00D368F3">
        <w:rPr>
          <w:rFonts w:cstheme="minorHAnsi"/>
          <w:sz w:val="24"/>
          <w:szCs w:val="24"/>
        </w:rPr>
        <w:t xml:space="preserve"> in Baltimore, Maryland, United States, converted into retail, restaurants, and offices. </w:t>
      </w:r>
    </w:p>
    <w:p w:rsidR="00FF2B38" w:rsidRPr="00D368F3" w:rsidRDefault="00FF2B38" w:rsidP="00FF2B38">
      <w:pPr>
        <w:rPr>
          <w:rFonts w:cstheme="minorHAnsi"/>
          <w:sz w:val="24"/>
          <w:szCs w:val="24"/>
        </w:rPr>
      </w:pPr>
    </w:p>
    <w:p w:rsidR="00FF2B38" w:rsidRPr="00D368F3" w:rsidRDefault="006852BC" w:rsidP="00FF2B38">
      <w:pPr>
        <w:rPr>
          <w:rFonts w:cstheme="minorHAnsi"/>
          <w:b/>
          <w:sz w:val="24"/>
          <w:szCs w:val="24"/>
        </w:rPr>
      </w:pPr>
      <w:r>
        <w:rPr>
          <w:rFonts w:cstheme="minorHAnsi"/>
          <w:b/>
          <w:noProof/>
          <w:sz w:val="24"/>
          <w:szCs w:val="24"/>
        </w:rPr>
        <w:drawing>
          <wp:anchor distT="0" distB="0" distL="114300" distR="114300" simplePos="0" relativeHeight="251659264" behindDoc="0" locked="0" layoutInCell="1" allowOverlap="1">
            <wp:simplePos x="0" y="0"/>
            <wp:positionH relativeFrom="column">
              <wp:posOffset>-683260</wp:posOffset>
            </wp:positionH>
            <wp:positionV relativeFrom="paragraph">
              <wp:posOffset>190500</wp:posOffset>
            </wp:positionV>
            <wp:extent cx="3585210" cy="2945130"/>
            <wp:effectExtent l="19050" t="0" r="0" b="0"/>
            <wp:wrapSquare wrapText="bothSides"/>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6492875"/>
                      <a:chOff x="762000" y="228600"/>
                      <a:chExt cx="7924800" cy="6492875"/>
                    </a:xfrm>
                  </a:grpSpPr>
                  <a:sp>
                    <a:nvSpPr>
                      <a:cNvPr id="4" name="Footer Placeholder 3"/>
                      <a:cNvSpPr>
                        <a:spLocks noGrp="1"/>
                      </a:cNvSpPr>
                    </a:nvSpPr>
                    <a:spPr>
                      <a:xfrm>
                        <a:off x="3124200" y="6356350"/>
                        <a:ext cx="2895600" cy="365125"/>
                      </a:xfrm>
                      <a:prstGeom prst="rect">
                        <a:avLst/>
                      </a:prstGeom>
                    </a:spPr>
                    <a:txSp>
                      <a:txBody>
                        <a:bodyPr vert="horz" lIns="91440" tIns="45720" rIns="91440" bIns="45720" rtlCol="0" anchor="ctr"/>
                        <a:lstStyle>
                          <a:defPPr>
                            <a:defRPr lang="en-US"/>
                          </a:defPPr>
                          <a:lvl1pPr marL="0" algn="ct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Unit III</a:t>
                          </a:r>
                          <a:endParaRPr lang="en-US"/>
                        </a:p>
                      </a:txBody>
                      <a:useSpRect/>
                    </a:txSp>
                  </a:sp>
                  <a:sp>
                    <a:nvSpPr>
                      <a:cNvPr id="5" name="Slide Number Placeholder 4"/>
                      <a:cNvSpPr>
                        <a:spLocks noGrp="1"/>
                      </a:cNvSpPr>
                    </a:nvSpPr>
                    <a:spPr>
                      <a:xfrm>
                        <a:off x="6553200" y="6356350"/>
                        <a:ext cx="2133600" cy="365125"/>
                      </a:xfrm>
                      <a:prstGeom prst="rect">
                        <a:avLst/>
                      </a:prstGeom>
                    </a:spPr>
                    <a:txSp>
                      <a:txBody>
                        <a:bodyPr vert="horz" lIns="91440" tIns="45720" rIns="91440" bIns="45720" rtlCol="0" anchor="ctr"/>
                        <a:lstStyle>
                          <a:defPPr>
                            <a:defRPr lang="en-US"/>
                          </a:defPPr>
                          <a:lvl1pPr marL="0" algn="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2ACFA17F-73D8-48CA-8D99-95F393608A7A}" type="slidenum">
                            <a:rPr lang="en-US" smtClean="0"/>
                            <a:pPr/>
                            <a:t>3</a:t>
                          </a:fld>
                          <a:endParaRPr lang="en-US"/>
                        </a:p>
                      </a:txBody>
                      <a:useSpRect/>
                    </a:txSp>
                  </a:sp>
                  <a:pic>
                    <a:nvPicPr>
                      <a:cNvPr id="22532" name="Picture 4" descr="File:Chand2.jpg"/>
                      <a:cNvPicPr>
                        <a:picLocks noChangeAspect="1" noChangeArrowheads="1"/>
                      </a:cNvPicPr>
                    </a:nvPicPr>
                    <a:blipFill>
                      <a:blip r:embed="rId10"/>
                      <a:srcRect/>
                      <a:stretch>
                        <a:fillRect/>
                      </a:stretch>
                    </a:blipFill>
                    <a:spPr bwMode="auto">
                      <a:xfrm>
                        <a:off x="1371600" y="228600"/>
                        <a:ext cx="6400800" cy="2792350"/>
                      </a:xfrm>
                      <a:prstGeom prst="rect">
                        <a:avLst/>
                      </a:prstGeom>
                      <a:noFill/>
                    </a:spPr>
                  </a:pic>
                  <a:pic>
                    <a:nvPicPr>
                      <a:cNvPr id="22534" name="Picture 6" descr="File:Waterfall at Rock Garden, Chandigarh.jpg"/>
                      <a:cNvPicPr>
                        <a:picLocks noChangeAspect="1" noChangeArrowheads="1"/>
                      </a:cNvPicPr>
                    </a:nvPicPr>
                    <a:blipFill>
                      <a:blip r:embed="rId11"/>
                      <a:srcRect/>
                      <a:stretch>
                        <a:fillRect/>
                      </a:stretch>
                    </a:blipFill>
                    <a:spPr bwMode="auto">
                      <a:xfrm>
                        <a:off x="762000" y="3200400"/>
                        <a:ext cx="2971800" cy="2857500"/>
                      </a:xfrm>
                      <a:prstGeom prst="rect">
                        <a:avLst/>
                      </a:prstGeom>
                      <a:noFill/>
                    </a:spPr>
                  </a:pic>
                  <a:pic>
                    <a:nvPicPr>
                      <a:cNvPr id="22536" name="Picture 8" descr="File:Dancing girls at Rock Garden, Chandigarh.jpg"/>
                      <a:cNvPicPr>
                        <a:picLocks noChangeAspect="1" noChangeArrowheads="1"/>
                      </a:cNvPicPr>
                    </a:nvPicPr>
                    <a:blipFill>
                      <a:blip r:embed="rId12"/>
                      <a:srcRect/>
                      <a:stretch>
                        <a:fillRect/>
                      </a:stretch>
                    </a:blipFill>
                    <a:spPr bwMode="auto">
                      <a:xfrm>
                        <a:off x="3962400" y="3200400"/>
                        <a:ext cx="4354284" cy="2895600"/>
                      </a:xfrm>
                      <a:prstGeom prst="rect">
                        <a:avLst/>
                      </a:prstGeom>
                      <a:noFill/>
                    </a:spPr>
                  </a:pic>
                </lc:lockedCanvas>
              </a:graphicData>
            </a:graphic>
          </wp:anchor>
        </w:drawing>
      </w:r>
      <w:r w:rsidR="00FF2B38" w:rsidRPr="00D368F3">
        <w:rPr>
          <w:rFonts w:cstheme="minorHAnsi"/>
          <w:b/>
          <w:sz w:val="24"/>
          <w:szCs w:val="24"/>
        </w:rPr>
        <w:t>Rock Garden of Chandigarh</w:t>
      </w:r>
    </w:p>
    <w:p w:rsidR="00F435A6" w:rsidRPr="00D368F3" w:rsidRDefault="0030349F" w:rsidP="00D368F3">
      <w:pPr>
        <w:spacing w:after="0"/>
        <w:ind w:left="714"/>
        <w:rPr>
          <w:rFonts w:cstheme="minorHAnsi"/>
          <w:sz w:val="24"/>
          <w:szCs w:val="24"/>
        </w:rPr>
      </w:pPr>
      <w:r w:rsidRPr="00D368F3">
        <w:rPr>
          <w:rFonts w:cstheme="minorHAnsi"/>
          <w:sz w:val="24"/>
          <w:szCs w:val="24"/>
        </w:rPr>
        <w:t> </w:t>
      </w:r>
      <w:proofErr w:type="gramStart"/>
      <w:r w:rsidRPr="00D368F3">
        <w:rPr>
          <w:rFonts w:cstheme="minorHAnsi"/>
          <w:sz w:val="24"/>
          <w:szCs w:val="24"/>
        </w:rPr>
        <w:t>it</w:t>
      </w:r>
      <w:proofErr w:type="gramEnd"/>
      <w:r w:rsidRPr="00D368F3">
        <w:rPr>
          <w:rFonts w:cstheme="minorHAnsi"/>
          <w:sz w:val="24"/>
          <w:szCs w:val="24"/>
        </w:rPr>
        <w:t xml:space="preserve"> is spread over an area of forty-acres</w:t>
      </w:r>
      <w:r w:rsidR="006852BC">
        <w:rPr>
          <w:rFonts w:cstheme="minorHAnsi"/>
          <w:sz w:val="24"/>
          <w:szCs w:val="24"/>
        </w:rPr>
        <w:t>,</w:t>
      </w:r>
    </w:p>
    <w:p w:rsidR="00F435A6" w:rsidRPr="00D368F3" w:rsidRDefault="0030349F" w:rsidP="00D368F3">
      <w:pPr>
        <w:spacing w:after="0"/>
        <w:ind w:left="714"/>
        <w:rPr>
          <w:rFonts w:cstheme="minorHAnsi"/>
          <w:sz w:val="24"/>
          <w:szCs w:val="24"/>
        </w:rPr>
      </w:pPr>
      <w:r w:rsidRPr="00D368F3">
        <w:rPr>
          <w:rFonts w:cstheme="minorHAnsi"/>
          <w:sz w:val="24"/>
          <w:szCs w:val="24"/>
        </w:rPr>
        <w:t xml:space="preserve"> </w:t>
      </w:r>
      <w:proofErr w:type="gramStart"/>
      <w:r w:rsidRPr="00D368F3">
        <w:rPr>
          <w:rFonts w:cstheme="minorHAnsi"/>
          <w:sz w:val="24"/>
          <w:szCs w:val="24"/>
        </w:rPr>
        <w:t>it</w:t>
      </w:r>
      <w:proofErr w:type="gramEnd"/>
      <w:r w:rsidRPr="00D368F3">
        <w:rPr>
          <w:rFonts w:cstheme="minorHAnsi"/>
          <w:sz w:val="24"/>
          <w:szCs w:val="24"/>
        </w:rPr>
        <w:t xml:space="preserve"> is completely built of industrial &amp; home waste and </w:t>
      </w:r>
      <w:proofErr w:type="spellStart"/>
      <w:r w:rsidRPr="00D368F3">
        <w:rPr>
          <w:rFonts w:cstheme="minorHAnsi"/>
          <w:sz w:val="24"/>
          <w:szCs w:val="24"/>
        </w:rPr>
        <w:t>thrown</w:t>
      </w:r>
      <w:proofErr w:type="spellEnd"/>
      <w:r w:rsidRPr="00D368F3">
        <w:rPr>
          <w:rFonts w:cstheme="minorHAnsi"/>
          <w:sz w:val="24"/>
          <w:szCs w:val="24"/>
        </w:rPr>
        <w:t>-away items.</w:t>
      </w:r>
    </w:p>
    <w:p w:rsidR="006852BC" w:rsidRDefault="0030349F" w:rsidP="006852BC">
      <w:pPr>
        <w:spacing w:after="0"/>
        <w:ind w:left="714"/>
        <w:rPr>
          <w:rFonts w:cstheme="minorHAnsi"/>
          <w:sz w:val="24"/>
          <w:szCs w:val="24"/>
        </w:rPr>
      </w:pPr>
      <w:r w:rsidRPr="00D368F3">
        <w:rPr>
          <w:rFonts w:cstheme="minorHAnsi"/>
          <w:sz w:val="24"/>
          <w:szCs w:val="24"/>
        </w:rPr>
        <w:t>man-made interlinked </w:t>
      </w:r>
      <w:hyperlink r:id="rId13" w:history="1">
        <w:r w:rsidRPr="00D368F3">
          <w:rPr>
            <w:rStyle w:val="Hyperlink"/>
            <w:rFonts w:cstheme="minorHAnsi"/>
            <w:sz w:val="24"/>
            <w:szCs w:val="24"/>
          </w:rPr>
          <w:t>waterfalls</w:t>
        </w:r>
      </w:hyperlink>
      <w:r w:rsidRPr="00D368F3">
        <w:rPr>
          <w:rFonts w:cstheme="minorHAnsi"/>
          <w:sz w:val="24"/>
          <w:szCs w:val="24"/>
        </w:rPr>
        <w:t> and many other sculptures that have been made of scrap &amp; other kinds of wastes (</w:t>
      </w:r>
      <w:hyperlink r:id="rId14" w:history="1">
        <w:r w:rsidRPr="00D368F3">
          <w:rPr>
            <w:rStyle w:val="Hyperlink"/>
            <w:rFonts w:cstheme="minorHAnsi"/>
            <w:sz w:val="24"/>
            <w:szCs w:val="24"/>
          </w:rPr>
          <w:t>bottles</w:t>
        </w:r>
      </w:hyperlink>
      <w:r w:rsidRPr="00D368F3">
        <w:rPr>
          <w:rFonts w:cstheme="minorHAnsi"/>
          <w:sz w:val="24"/>
          <w:szCs w:val="24"/>
        </w:rPr>
        <w:t>, glasses, bangles, </w:t>
      </w:r>
      <w:hyperlink r:id="rId15" w:history="1">
        <w:r w:rsidRPr="00D368F3">
          <w:rPr>
            <w:rStyle w:val="Hyperlink"/>
            <w:rFonts w:cstheme="minorHAnsi"/>
            <w:sz w:val="24"/>
            <w:szCs w:val="24"/>
          </w:rPr>
          <w:t>tiles</w:t>
        </w:r>
      </w:hyperlink>
      <w:r w:rsidRPr="00D368F3">
        <w:rPr>
          <w:rFonts w:cstheme="minorHAnsi"/>
          <w:sz w:val="24"/>
          <w:szCs w:val="24"/>
        </w:rPr>
        <w:t>, </w:t>
      </w:r>
      <w:hyperlink r:id="rId16" w:history="1">
        <w:r w:rsidRPr="00D368F3">
          <w:rPr>
            <w:rStyle w:val="Hyperlink"/>
            <w:rFonts w:cstheme="minorHAnsi"/>
            <w:sz w:val="24"/>
            <w:szCs w:val="24"/>
          </w:rPr>
          <w:t>ceramic</w:t>
        </w:r>
      </w:hyperlink>
      <w:r w:rsidRPr="00D368F3">
        <w:rPr>
          <w:rFonts w:cstheme="minorHAnsi"/>
          <w:sz w:val="24"/>
          <w:szCs w:val="24"/>
        </w:rPr>
        <w:t> pots, </w:t>
      </w:r>
      <w:hyperlink r:id="rId17" w:history="1">
        <w:r w:rsidRPr="00D368F3">
          <w:rPr>
            <w:rStyle w:val="Hyperlink"/>
            <w:rFonts w:cstheme="minorHAnsi"/>
            <w:sz w:val="24"/>
            <w:szCs w:val="24"/>
          </w:rPr>
          <w:t>sinks</w:t>
        </w:r>
      </w:hyperlink>
      <w:r w:rsidRPr="00D368F3">
        <w:rPr>
          <w:rFonts w:cstheme="minorHAnsi"/>
          <w:sz w:val="24"/>
          <w:szCs w:val="24"/>
        </w:rPr>
        <w:t xml:space="preserve">, electrical waste, etc.) which are placed in </w:t>
      </w:r>
      <w:proofErr w:type="spellStart"/>
      <w:r w:rsidRPr="00D368F3">
        <w:rPr>
          <w:rFonts w:cstheme="minorHAnsi"/>
          <w:sz w:val="24"/>
          <w:szCs w:val="24"/>
        </w:rPr>
        <w:t>walled</w:t>
      </w:r>
      <w:hyperlink r:id="rId18" w:history="1">
        <w:r w:rsidRPr="00D368F3">
          <w:rPr>
            <w:rStyle w:val="Hyperlink"/>
            <w:rFonts w:cstheme="minorHAnsi"/>
            <w:sz w:val="24"/>
            <w:szCs w:val="24"/>
          </w:rPr>
          <w:t>paths</w:t>
        </w:r>
        <w:proofErr w:type="spellEnd"/>
      </w:hyperlink>
      <w:r w:rsidRPr="00D368F3">
        <w:rPr>
          <w:rFonts w:cstheme="minorHAnsi"/>
          <w:sz w:val="24"/>
          <w:szCs w:val="24"/>
        </w:rPr>
        <w:t>)</w:t>
      </w:r>
      <w:r w:rsidR="006852BC">
        <w:rPr>
          <w:rFonts w:cstheme="minorHAnsi"/>
          <w:sz w:val="24"/>
          <w:szCs w:val="24"/>
        </w:rPr>
        <w:t xml:space="preserve">, </w:t>
      </w:r>
      <w:r w:rsidRPr="00D368F3">
        <w:rPr>
          <w:rFonts w:cstheme="minorHAnsi"/>
          <w:sz w:val="24"/>
          <w:szCs w:val="24"/>
        </w:rPr>
        <w:t xml:space="preserve">complex of interlinked courtyards, each filled with hundreds of </w:t>
      </w:r>
      <w:r w:rsidR="006852BC">
        <w:rPr>
          <w:rFonts w:cstheme="minorHAnsi"/>
          <w:sz w:val="24"/>
          <w:szCs w:val="24"/>
        </w:rPr>
        <w:t>pot</w:t>
      </w:r>
      <w:r w:rsidRPr="00D368F3">
        <w:rPr>
          <w:rFonts w:cstheme="minorHAnsi"/>
          <w:sz w:val="24"/>
          <w:szCs w:val="24"/>
        </w:rPr>
        <w:t>tery-covered </w:t>
      </w:r>
      <w:hyperlink r:id="rId19" w:history="1">
        <w:r w:rsidRPr="00D368F3">
          <w:rPr>
            <w:rStyle w:val="Hyperlink"/>
            <w:rFonts w:cstheme="minorHAnsi"/>
            <w:sz w:val="24"/>
            <w:szCs w:val="24"/>
          </w:rPr>
          <w:t>concrete</w:t>
        </w:r>
      </w:hyperlink>
      <w:r w:rsidRPr="00D368F3">
        <w:rPr>
          <w:rFonts w:cstheme="minorHAnsi"/>
          <w:sz w:val="24"/>
          <w:szCs w:val="24"/>
        </w:rPr>
        <w:t xml:space="preserve"> sculptures of dancers, musicians, and animals </w:t>
      </w:r>
    </w:p>
    <w:p w:rsidR="006852BC" w:rsidRPr="006852BC" w:rsidRDefault="006852BC" w:rsidP="006852BC">
      <w:pPr>
        <w:spacing w:after="0"/>
        <w:ind w:left="714"/>
        <w:rPr>
          <w:rFonts w:cstheme="minorHAnsi"/>
          <w:sz w:val="24"/>
          <w:szCs w:val="24"/>
        </w:rPr>
      </w:pPr>
    </w:p>
    <w:p w:rsidR="00D368F3" w:rsidRPr="00D368F3" w:rsidRDefault="00FF2B38" w:rsidP="00D368F3">
      <w:pPr>
        <w:jc w:val="center"/>
        <w:rPr>
          <w:rFonts w:cstheme="minorHAnsi"/>
          <w:sz w:val="24"/>
          <w:szCs w:val="24"/>
        </w:rPr>
      </w:pPr>
      <w:r w:rsidRPr="00D368F3">
        <w:rPr>
          <w:rFonts w:cstheme="minorHAnsi"/>
          <w:b/>
          <w:bCs/>
          <w:sz w:val="24"/>
          <w:szCs w:val="24"/>
        </w:rPr>
        <w:t xml:space="preserve">“Waste - a resource in    the wrong place" </w:t>
      </w:r>
      <w:r w:rsidRPr="00D368F3">
        <w:rPr>
          <w:rFonts w:cstheme="minorHAnsi"/>
          <w:b/>
          <w:bCs/>
          <w:sz w:val="24"/>
          <w:szCs w:val="24"/>
        </w:rPr>
        <w:br/>
      </w:r>
      <w:r w:rsidRPr="00D368F3">
        <w:rPr>
          <w:rFonts w:cstheme="minorHAnsi"/>
          <w:b/>
          <w:bCs/>
          <w:sz w:val="24"/>
          <w:szCs w:val="24"/>
        </w:rPr>
        <w:lastRenderedPageBreak/>
        <w:t>-- An old Chinese proverb</w:t>
      </w:r>
    </w:p>
    <w:p w:rsidR="00FF2B38" w:rsidRPr="00D368F3" w:rsidRDefault="00D368F3" w:rsidP="00D368F3">
      <w:pPr>
        <w:rPr>
          <w:rFonts w:cstheme="minorHAnsi"/>
          <w:sz w:val="24"/>
          <w:szCs w:val="24"/>
        </w:rPr>
      </w:pPr>
      <w:r w:rsidRPr="00D368F3">
        <w:rPr>
          <w:rFonts w:cstheme="minorHAnsi"/>
          <w:sz w:val="24"/>
          <w:szCs w:val="24"/>
        </w:rPr>
        <w:t>Waste – Noun Vs Verb</w:t>
      </w:r>
    </w:p>
    <w:tbl>
      <w:tblPr>
        <w:tblStyle w:val="TableGrid"/>
        <w:tblW w:w="9622" w:type="dxa"/>
        <w:tblLook w:val="04A0"/>
      </w:tblPr>
      <w:tblGrid>
        <w:gridCol w:w="4811"/>
        <w:gridCol w:w="4811"/>
      </w:tblGrid>
      <w:tr w:rsidR="00D368F3" w:rsidRPr="00D368F3" w:rsidTr="00D368F3">
        <w:trPr>
          <w:trHeight w:val="112"/>
        </w:trPr>
        <w:tc>
          <w:tcPr>
            <w:tcW w:w="4811" w:type="dxa"/>
            <w:hideMark/>
          </w:tcPr>
          <w:p w:rsidR="00F435A6" w:rsidRPr="00D368F3" w:rsidRDefault="00D368F3" w:rsidP="00D368F3">
            <w:pPr>
              <w:spacing w:after="200"/>
              <w:rPr>
                <w:rFonts w:cstheme="minorHAnsi"/>
                <w:sz w:val="24"/>
                <w:szCs w:val="24"/>
              </w:rPr>
            </w:pPr>
            <w:r w:rsidRPr="00D368F3">
              <w:rPr>
                <w:rFonts w:cstheme="minorHAnsi"/>
                <w:b/>
                <w:bCs/>
                <w:sz w:val="24"/>
                <w:szCs w:val="24"/>
              </w:rPr>
              <w:t>waste</w:t>
            </w:r>
            <w:r w:rsidRPr="00D368F3">
              <w:rPr>
                <w:rFonts w:cstheme="minorHAnsi"/>
                <w:sz w:val="24"/>
                <w:szCs w:val="24"/>
              </w:rPr>
              <w:t xml:space="preserve"> </w:t>
            </w:r>
            <w:r w:rsidRPr="00D368F3">
              <w:rPr>
                <w:rFonts w:cstheme="minorHAnsi"/>
                <w:i/>
                <w:iCs/>
                <w:sz w:val="24"/>
                <w:szCs w:val="24"/>
              </w:rPr>
              <w:t>v.</w:t>
            </w:r>
            <w:r w:rsidRPr="00D368F3">
              <w:rPr>
                <w:rFonts w:cstheme="minorHAnsi"/>
                <w:sz w:val="24"/>
                <w:szCs w:val="24"/>
              </w:rPr>
              <w:t xml:space="preserve"> </w:t>
            </w:r>
          </w:p>
        </w:tc>
        <w:tc>
          <w:tcPr>
            <w:tcW w:w="4811" w:type="dxa"/>
            <w:hideMark/>
          </w:tcPr>
          <w:p w:rsidR="00F435A6" w:rsidRPr="00D368F3" w:rsidRDefault="00D368F3" w:rsidP="00D368F3">
            <w:pPr>
              <w:spacing w:after="200"/>
              <w:rPr>
                <w:rFonts w:cstheme="minorHAnsi"/>
                <w:sz w:val="24"/>
                <w:szCs w:val="24"/>
              </w:rPr>
            </w:pPr>
            <w:r w:rsidRPr="00D368F3">
              <w:rPr>
                <w:rFonts w:cstheme="minorHAnsi"/>
                <w:b/>
                <w:bCs/>
                <w:sz w:val="24"/>
                <w:szCs w:val="24"/>
              </w:rPr>
              <w:t>waste</w:t>
            </w:r>
            <w:r w:rsidRPr="00D368F3">
              <w:rPr>
                <w:rFonts w:cstheme="minorHAnsi"/>
                <w:sz w:val="24"/>
                <w:szCs w:val="24"/>
              </w:rPr>
              <w:t xml:space="preserve"> </w:t>
            </w:r>
            <w:r w:rsidRPr="00D368F3">
              <w:rPr>
                <w:rFonts w:cstheme="minorHAnsi"/>
                <w:i/>
                <w:iCs/>
                <w:sz w:val="24"/>
                <w:szCs w:val="24"/>
              </w:rPr>
              <w:t>n.</w:t>
            </w:r>
            <w:r w:rsidRPr="00D368F3">
              <w:rPr>
                <w:rFonts w:cstheme="minorHAnsi"/>
                <w:sz w:val="24"/>
                <w:szCs w:val="24"/>
              </w:rPr>
              <w:t xml:space="preserve"> </w:t>
            </w:r>
          </w:p>
        </w:tc>
      </w:tr>
      <w:tr w:rsidR="00D368F3" w:rsidRPr="00D368F3" w:rsidTr="00D368F3">
        <w:trPr>
          <w:trHeight w:val="671"/>
        </w:trPr>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1. to </w:t>
            </w:r>
            <w:r w:rsidRPr="00D368F3">
              <w:rPr>
                <w:rFonts w:cstheme="minorHAnsi"/>
                <w:b/>
                <w:bCs/>
                <w:sz w:val="24"/>
                <w:szCs w:val="24"/>
              </w:rPr>
              <w:t>use</w:t>
            </w:r>
            <w:r w:rsidRPr="00D368F3">
              <w:rPr>
                <w:rFonts w:cstheme="minorHAnsi"/>
                <w:sz w:val="24"/>
                <w:szCs w:val="24"/>
              </w:rPr>
              <w:t xml:space="preserve">, consume, spend, or expend thoughtlessly or carelessly </w:t>
            </w:r>
          </w:p>
        </w:tc>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1. a place, region, or land that is </w:t>
            </w:r>
            <w:r w:rsidRPr="00D368F3">
              <w:rPr>
                <w:rFonts w:cstheme="minorHAnsi"/>
                <w:b/>
                <w:bCs/>
                <w:sz w:val="24"/>
                <w:szCs w:val="24"/>
              </w:rPr>
              <w:t xml:space="preserve">uninhabited or uncultivated </w:t>
            </w:r>
          </w:p>
        </w:tc>
      </w:tr>
      <w:tr w:rsidR="00D368F3" w:rsidRPr="00D368F3" w:rsidTr="00D368F3">
        <w:trPr>
          <w:trHeight w:val="671"/>
        </w:trPr>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2. to </w:t>
            </w:r>
            <w:r w:rsidRPr="00D368F3">
              <w:rPr>
                <w:rFonts w:cstheme="minorHAnsi"/>
                <w:b/>
                <w:bCs/>
                <w:sz w:val="24"/>
                <w:szCs w:val="24"/>
              </w:rPr>
              <w:t>cause</w:t>
            </w:r>
            <w:r w:rsidRPr="00D368F3">
              <w:rPr>
                <w:rFonts w:cstheme="minorHAnsi"/>
                <w:sz w:val="24"/>
                <w:szCs w:val="24"/>
              </w:rPr>
              <w:t xml:space="preserve"> to lose energy, strength, or vigor; exhaust, tire, or enfeeble </w:t>
            </w:r>
          </w:p>
        </w:tc>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2. a </w:t>
            </w:r>
            <w:proofErr w:type="spellStart"/>
            <w:r w:rsidRPr="00D368F3">
              <w:rPr>
                <w:rFonts w:cstheme="minorHAnsi"/>
                <w:b/>
                <w:bCs/>
                <w:sz w:val="24"/>
                <w:szCs w:val="24"/>
              </w:rPr>
              <w:t>devasted</w:t>
            </w:r>
            <w:proofErr w:type="spellEnd"/>
            <w:r w:rsidRPr="00D368F3">
              <w:rPr>
                <w:rFonts w:cstheme="minorHAnsi"/>
                <w:b/>
                <w:bCs/>
                <w:sz w:val="24"/>
                <w:szCs w:val="24"/>
              </w:rPr>
              <w:t xml:space="preserve"> or destroyed </w:t>
            </w:r>
            <w:r w:rsidRPr="00D368F3">
              <w:rPr>
                <w:rFonts w:cstheme="minorHAnsi"/>
                <w:sz w:val="24"/>
                <w:szCs w:val="24"/>
              </w:rPr>
              <w:t xml:space="preserve">region, town, or building; a ruin </w:t>
            </w:r>
          </w:p>
        </w:tc>
      </w:tr>
      <w:tr w:rsidR="00D368F3" w:rsidRPr="00D368F3" w:rsidTr="00D368F3">
        <w:trPr>
          <w:trHeight w:val="671"/>
        </w:trPr>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3. to </w:t>
            </w:r>
            <w:r w:rsidRPr="00D368F3">
              <w:rPr>
                <w:rFonts w:cstheme="minorHAnsi"/>
                <w:b/>
                <w:bCs/>
                <w:sz w:val="24"/>
                <w:szCs w:val="24"/>
              </w:rPr>
              <w:t xml:space="preserve">fail </w:t>
            </w:r>
            <w:r w:rsidRPr="00D368F3">
              <w:rPr>
                <w:rFonts w:cstheme="minorHAnsi"/>
                <w:sz w:val="24"/>
                <w:szCs w:val="24"/>
              </w:rPr>
              <w:t xml:space="preserve">to take advantage of or use for profit </w:t>
            </w:r>
          </w:p>
        </w:tc>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3. a </w:t>
            </w:r>
            <w:r w:rsidRPr="00D368F3">
              <w:rPr>
                <w:rFonts w:cstheme="minorHAnsi"/>
                <w:b/>
                <w:bCs/>
                <w:sz w:val="24"/>
                <w:szCs w:val="24"/>
              </w:rPr>
              <w:t xml:space="preserve">useless or worthless </w:t>
            </w:r>
            <w:r w:rsidRPr="00D368F3">
              <w:rPr>
                <w:rFonts w:cstheme="minorHAnsi"/>
                <w:sz w:val="24"/>
                <w:szCs w:val="24"/>
              </w:rPr>
              <w:t xml:space="preserve">by-product, as from a manufacturing process </w:t>
            </w:r>
          </w:p>
        </w:tc>
      </w:tr>
      <w:tr w:rsidR="00D368F3" w:rsidRPr="00D368F3" w:rsidTr="00D368F3">
        <w:trPr>
          <w:trHeight w:val="19"/>
        </w:trPr>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4. </w:t>
            </w:r>
            <w:r w:rsidRPr="00D368F3">
              <w:rPr>
                <w:rFonts w:cstheme="minorHAnsi"/>
                <w:b/>
                <w:bCs/>
                <w:sz w:val="24"/>
                <w:szCs w:val="24"/>
              </w:rPr>
              <w:t xml:space="preserve">to destroy </w:t>
            </w:r>
            <w:r w:rsidRPr="00D368F3">
              <w:rPr>
                <w:rFonts w:cstheme="minorHAnsi"/>
                <w:sz w:val="24"/>
                <w:szCs w:val="24"/>
              </w:rPr>
              <w:t xml:space="preserve">completely </w:t>
            </w:r>
          </w:p>
        </w:tc>
        <w:tc>
          <w:tcPr>
            <w:tcW w:w="4811" w:type="dxa"/>
            <w:hideMark/>
          </w:tcPr>
          <w:p w:rsidR="00F435A6" w:rsidRPr="00D368F3" w:rsidRDefault="00D368F3" w:rsidP="00D368F3">
            <w:pPr>
              <w:spacing w:after="200"/>
              <w:rPr>
                <w:rFonts w:cstheme="minorHAnsi"/>
                <w:sz w:val="24"/>
                <w:szCs w:val="24"/>
              </w:rPr>
            </w:pPr>
            <w:r w:rsidRPr="00D368F3">
              <w:rPr>
                <w:rFonts w:cstheme="minorHAnsi"/>
                <w:sz w:val="24"/>
                <w:szCs w:val="24"/>
              </w:rPr>
              <w:t xml:space="preserve">4. garbage; trash </w:t>
            </w:r>
          </w:p>
        </w:tc>
      </w:tr>
    </w:tbl>
    <w:p w:rsidR="00D368F3" w:rsidRPr="00D368F3" w:rsidRDefault="00D368F3" w:rsidP="00D368F3">
      <w:pPr>
        <w:rPr>
          <w:rFonts w:cstheme="minorHAnsi"/>
          <w:sz w:val="24"/>
          <w:szCs w:val="24"/>
        </w:rPr>
      </w:pPr>
    </w:p>
    <w:tbl>
      <w:tblPr>
        <w:tblStyle w:val="TableGrid"/>
        <w:tblW w:w="8708" w:type="dxa"/>
        <w:tblLook w:val="04A0"/>
      </w:tblPr>
      <w:tblGrid>
        <w:gridCol w:w="1911"/>
        <w:gridCol w:w="6797"/>
      </w:tblGrid>
      <w:tr w:rsidR="00D368F3" w:rsidRPr="00D368F3" w:rsidTr="00D368F3">
        <w:trPr>
          <w:trHeight w:val="331"/>
        </w:trPr>
        <w:tc>
          <w:tcPr>
            <w:tcW w:w="8708" w:type="dxa"/>
            <w:gridSpan w:val="2"/>
            <w:hideMark/>
          </w:tcPr>
          <w:p w:rsidR="00F435A6" w:rsidRPr="00D368F3" w:rsidRDefault="00D368F3" w:rsidP="00D368F3">
            <w:pPr>
              <w:spacing w:after="200" w:line="276" w:lineRule="auto"/>
              <w:rPr>
                <w:rFonts w:cstheme="minorHAnsi"/>
                <w:sz w:val="24"/>
                <w:szCs w:val="24"/>
              </w:rPr>
            </w:pPr>
            <w:r w:rsidRPr="00D368F3">
              <w:rPr>
                <w:rFonts w:cstheme="minorHAnsi"/>
                <w:b/>
                <w:bCs/>
                <w:sz w:val="24"/>
                <w:szCs w:val="24"/>
              </w:rPr>
              <w:t xml:space="preserve">Waste prevention ……right form </w:t>
            </w:r>
          </w:p>
        </w:tc>
      </w:tr>
      <w:tr w:rsidR="00D368F3" w:rsidRPr="00D368F3" w:rsidTr="00D368F3">
        <w:trPr>
          <w:trHeight w:val="1799"/>
        </w:trPr>
        <w:tc>
          <w:tcPr>
            <w:tcW w:w="1911" w:type="dxa"/>
            <w:hideMark/>
          </w:tcPr>
          <w:p w:rsidR="00F435A6" w:rsidRPr="00D368F3" w:rsidRDefault="00D368F3" w:rsidP="00D368F3">
            <w:pPr>
              <w:spacing w:after="200" w:line="276" w:lineRule="auto"/>
              <w:rPr>
                <w:rFonts w:cstheme="minorHAnsi"/>
                <w:sz w:val="24"/>
                <w:szCs w:val="24"/>
              </w:rPr>
            </w:pPr>
            <w:r w:rsidRPr="00D368F3">
              <w:rPr>
                <w:rFonts w:cstheme="minorHAnsi"/>
                <w:b/>
                <w:bCs/>
                <w:i/>
                <w:iCs/>
                <w:sz w:val="24"/>
                <w:szCs w:val="24"/>
              </w:rPr>
              <w:t>Planning Process</w:t>
            </w:r>
            <w:r w:rsidRPr="00D368F3">
              <w:rPr>
                <w:rFonts w:cstheme="minorHAnsi"/>
                <w:b/>
                <w:bCs/>
                <w:sz w:val="24"/>
                <w:szCs w:val="24"/>
              </w:rPr>
              <w:t xml:space="preserve"> </w:t>
            </w:r>
          </w:p>
        </w:tc>
        <w:tc>
          <w:tcPr>
            <w:tcW w:w="6797" w:type="dxa"/>
            <w:hideMark/>
          </w:tcPr>
          <w:p w:rsidR="00D368F3" w:rsidRPr="00D368F3" w:rsidRDefault="00D368F3" w:rsidP="00D368F3">
            <w:pPr>
              <w:spacing w:after="200"/>
              <w:rPr>
                <w:rFonts w:cstheme="minorHAnsi"/>
                <w:sz w:val="24"/>
                <w:szCs w:val="24"/>
              </w:rPr>
            </w:pPr>
            <w:r w:rsidRPr="00D368F3">
              <w:rPr>
                <w:rFonts w:cstheme="minorHAnsi"/>
                <w:sz w:val="24"/>
                <w:szCs w:val="24"/>
              </w:rPr>
              <w:t xml:space="preserve">Site selection and planning </w:t>
            </w:r>
          </w:p>
          <w:p w:rsidR="00D368F3" w:rsidRPr="00D368F3" w:rsidRDefault="00D368F3" w:rsidP="00D368F3">
            <w:pPr>
              <w:spacing w:after="200"/>
              <w:rPr>
                <w:rFonts w:cstheme="minorHAnsi"/>
                <w:sz w:val="24"/>
                <w:szCs w:val="24"/>
              </w:rPr>
            </w:pPr>
            <w:r w:rsidRPr="00D368F3">
              <w:rPr>
                <w:rFonts w:cstheme="minorHAnsi"/>
                <w:sz w:val="24"/>
                <w:szCs w:val="24"/>
              </w:rPr>
              <w:t xml:space="preserve">Budget planning </w:t>
            </w:r>
          </w:p>
          <w:p w:rsidR="00D368F3" w:rsidRPr="00D368F3" w:rsidRDefault="00D368F3" w:rsidP="00D368F3">
            <w:pPr>
              <w:spacing w:after="200"/>
              <w:rPr>
                <w:rFonts w:cstheme="minorHAnsi"/>
                <w:sz w:val="24"/>
                <w:szCs w:val="24"/>
              </w:rPr>
            </w:pPr>
            <w:r w:rsidRPr="00D368F3">
              <w:rPr>
                <w:rFonts w:cstheme="minorHAnsi"/>
                <w:sz w:val="24"/>
                <w:szCs w:val="24"/>
              </w:rPr>
              <w:t xml:space="preserve">Capital planning </w:t>
            </w:r>
          </w:p>
          <w:p w:rsidR="00F435A6" w:rsidRPr="00D368F3" w:rsidRDefault="00D368F3" w:rsidP="00D368F3">
            <w:pPr>
              <w:spacing w:after="200"/>
              <w:rPr>
                <w:rFonts w:cstheme="minorHAnsi"/>
                <w:sz w:val="24"/>
                <w:szCs w:val="24"/>
              </w:rPr>
            </w:pPr>
            <w:proofErr w:type="spellStart"/>
            <w:r w:rsidRPr="00D368F3">
              <w:rPr>
                <w:rFonts w:cstheme="minorHAnsi"/>
                <w:sz w:val="24"/>
                <w:szCs w:val="24"/>
              </w:rPr>
              <w:t>Programme</w:t>
            </w:r>
            <w:proofErr w:type="spellEnd"/>
            <w:r w:rsidRPr="00D368F3">
              <w:rPr>
                <w:rFonts w:cstheme="minorHAnsi"/>
                <w:sz w:val="24"/>
                <w:szCs w:val="24"/>
              </w:rPr>
              <w:t xml:space="preserve"> planning </w:t>
            </w:r>
          </w:p>
        </w:tc>
      </w:tr>
      <w:tr w:rsidR="00D368F3" w:rsidRPr="00D368F3" w:rsidTr="00D368F3">
        <w:trPr>
          <w:trHeight w:val="1163"/>
        </w:trPr>
        <w:tc>
          <w:tcPr>
            <w:tcW w:w="1911" w:type="dxa"/>
            <w:hideMark/>
          </w:tcPr>
          <w:p w:rsidR="00F435A6" w:rsidRPr="00D368F3" w:rsidRDefault="00D368F3" w:rsidP="00D368F3">
            <w:pPr>
              <w:spacing w:after="200" w:line="276" w:lineRule="auto"/>
              <w:rPr>
                <w:rFonts w:cstheme="minorHAnsi"/>
                <w:sz w:val="24"/>
                <w:szCs w:val="24"/>
              </w:rPr>
            </w:pPr>
            <w:r w:rsidRPr="00D368F3">
              <w:rPr>
                <w:rFonts w:cstheme="minorHAnsi"/>
                <w:b/>
                <w:bCs/>
                <w:i/>
                <w:iCs/>
                <w:sz w:val="24"/>
                <w:szCs w:val="24"/>
              </w:rPr>
              <w:t>Design Process</w:t>
            </w:r>
            <w:r w:rsidRPr="00D368F3">
              <w:rPr>
                <w:rFonts w:cstheme="minorHAnsi"/>
                <w:b/>
                <w:bCs/>
                <w:sz w:val="24"/>
                <w:szCs w:val="24"/>
              </w:rPr>
              <w:t xml:space="preserve"> </w:t>
            </w:r>
          </w:p>
        </w:tc>
        <w:tc>
          <w:tcPr>
            <w:tcW w:w="6797" w:type="dxa"/>
            <w:hideMark/>
          </w:tcPr>
          <w:p w:rsidR="00D368F3" w:rsidRPr="00D368F3" w:rsidRDefault="00D368F3" w:rsidP="00D368F3">
            <w:pPr>
              <w:spacing w:after="200"/>
              <w:rPr>
                <w:rFonts w:cstheme="minorHAnsi"/>
                <w:sz w:val="24"/>
                <w:szCs w:val="24"/>
              </w:rPr>
            </w:pPr>
            <w:r w:rsidRPr="00D368F3">
              <w:rPr>
                <w:rFonts w:cstheme="minorHAnsi"/>
                <w:sz w:val="24"/>
                <w:szCs w:val="24"/>
              </w:rPr>
              <w:t xml:space="preserve">Client awareness and goal setting  - Green vision,       project goals &amp; green design criteria </w:t>
            </w:r>
          </w:p>
          <w:p w:rsidR="00D368F3" w:rsidRPr="00D368F3" w:rsidRDefault="00D368F3" w:rsidP="00D368F3">
            <w:pPr>
              <w:spacing w:after="200"/>
              <w:rPr>
                <w:rFonts w:cstheme="minorHAnsi"/>
                <w:sz w:val="24"/>
                <w:szCs w:val="24"/>
              </w:rPr>
            </w:pPr>
            <w:r w:rsidRPr="00D368F3">
              <w:rPr>
                <w:rFonts w:cstheme="minorHAnsi"/>
                <w:sz w:val="24"/>
                <w:szCs w:val="24"/>
              </w:rPr>
              <w:t xml:space="preserve">Team development </w:t>
            </w:r>
          </w:p>
          <w:p w:rsidR="00D368F3" w:rsidRPr="00D368F3" w:rsidRDefault="00D368F3" w:rsidP="00D368F3">
            <w:pPr>
              <w:spacing w:after="200"/>
              <w:rPr>
                <w:rFonts w:cstheme="minorHAnsi"/>
                <w:sz w:val="24"/>
                <w:szCs w:val="24"/>
              </w:rPr>
            </w:pPr>
            <w:r w:rsidRPr="00D368F3">
              <w:rPr>
                <w:rFonts w:cstheme="minorHAnsi"/>
                <w:sz w:val="24"/>
                <w:szCs w:val="24"/>
              </w:rPr>
              <w:t xml:space="preserve">Well-integrated design </w:t>
            </w:r>
          </w:p>
          <w:p w:rsidR="00D368F3" w:rsidRPr="00D368F3" w:rsidRDefault="00D368F3" w:rsidP="00D368F3">
            <w:pPr>
              <w:spacing w:after="200"/>
              <w:rPr>
                <w:rFonts w:cstheme="minorHAnsi"/>
                <w:sz w:val="24"/>
                <w:szCs w:val="24"/>
              </w:rPr>
            </w:pPr>
            <w:r w:rsidRPr="00D368F3">
              <w:rPr>
                <w:rFonts w:cstheme="minorHAnsi"/>
                <w:sz w:val="24"/>
                <w:szCs w:val="24"/>
              </w:rPr>
              <w:t xml:space="preserve">Resource management </w:t>
            </w:r>
          </w:p>
          <w:p w:rsidR="00F435A6" w:rsidRPr="00D368F3" w:rsidRDefault="00D368F3" w:rsidP="00D368F3">
            <w:pPr>
              <w:spacing w:after="200"/>
              <w:rPr>
                <w:rFonts w:cstheme="minorHAnsi"/>
                <w:sz w:val="24"/>
                <w:szCs w:val="24"/>
              </w:rPr>
            </w:pPr>
            <w:r w:rsidRPr="00D368F3">
              <w:rPr>
                <w:rFonts w:cstheme="minorHAnsi"/>
                <w:sz w:val="24"/>
                <w:szCs w:val="24"/>
              </w:rPr>
              <w:t xml:space="preserve">Performance goals </w:t>
            </w:r>
          </w:p>
        </w:tc>
      </w:tr>
      <w:tr w:rsidR="00D368F3" w:rsidRPr="00D368F3" w:rsidTr="00D368F3">
        <w:trPr>
          <w:trHeight w:val="1188"/>
        </w:trPr>
        <w:tc>
          <w:tcPr>
            <w:tcW w:w="1911" w:type="dxa"/>
            <w:hideMark/>
          </w:tcPr>
          <w:p w:rsidR="00F435A6" w:rsidRPr="00D368F3" w:rsidRDefault="00D368F3" w:rsidP="00D368F3">
            <w:pPr>
              <w:spacing w:after="200" w:line="276" w:lineRule="auto"/>
              <w:rPr>
                <w:rFonts w:cstheme="minorHAnsi"/>
                <w:sz w:val="24"/>
                <w:szCs w:val="24"/>
              </w:rPr>
            </w:pPr>
            <w:r w:rsidRPr="00D368F3">
              <w:rPr>
                <w:rFonts w:cstheme="minorHAnsi"/>
                <w:b/>
                <w:bCs/>
                <w:i/>
                <w:iCs/>
                <w:sz w:val="24"/>
                <w:szCs w:val="24"/>
              </w:rPr>
              <w:t>Operation &amp; Maintenance</w:t>
            </w:r>
            <w:r w:rsidRPr="00D368F3">
              <w:rPr>
                <w:rFonts w:cstheme="minorHAnsi"/>
                <w:b/>
                <w:bCs/>
                <w:sz w:val="24"/>
                <w:szCs w:val="24"/>
              </w:rPr>
              <w:t xml:space="preserve"> </w:t>
            </w:r>
          </w:p>
        </w:tc>
        <w:tc>
          <w:tcPr>
            <w:tcW w:w="6797" w:type="dxa"/>
            <w:hideMark/>
          </w:tcPr>
          <w:p w:rsidR="00D368F3" w:rsidRPr="00D368F3" w:rsidRDefault="00D368F3" w:rsidP="00D368F3">
            <w:pPr>
              <w:spacing w:after="200"/>
              <w:rPr>
                <w:rFonts w:cstheme="minorHAnsi"/>
                <w:sz w:val="24"/>
                <w:szCs w:val="24"/>
              </w:rPr>
            </w:pPr>
            <w:r w:rsidRPr="00D368F3">
              <w:rPr>
                <w:rFonts w:cstheme="minorHAnsi"/>
                <w:sz w:val="24"/>
                <w:szCs w:val="24"/>
              </w:rPr>
              <w:t xml:space="preserve">Commissioning of building systems </w:t>
            </w:r>
          </w:p>
          <w:p w:rsidR="00D368F3" w:rsidRPr="00D368F3" w:rsidRDefault="00D368F3" w:rsidP="00D368F3">
            <w:pPr>
              <w:spacing w:after="200"/>
              <w:rPr>
                <w:rFonts w:cstheme="minorHAnsi"/>
                <w:sz w:val="24"/>
                <w:szCs w:val="24"/>
              </w:rPr>
            </w:pPr>
            <w:r w:rsidRPr="00D368F3">
              <w:rPr>
                <w:rFonts w:cstheme="minorHAnsi"/>
                <w:sz w:val="24"/>
                <w:szCs w:val="24"/>
              </w:rPr>
              <w:t xml:space="preserve">Building operation </w:t>
            </w:r>
          </w:p>
          <w:p w:rsidR="00D368F3" w:rsidRPr="00D368F3" w:rsidRDefault="00D368F3" w:rsidP="00D368F3">
            <w:pPr>
              <w:spacing w:after="200"/>
              <w:rPr>
                <w:rFonts w:cstheme="minorHAnsi"/>
                <w:sz w:val="24"/>
                <w:szCs w:val="24"/>
              </w:rPr>
            </w:pPr>
            <w:r w:rsidRPr="00D368F3">
              <w:rPr>
                <w:rFonts w:cstheme="minorHAnsi"/>
                <w:sz w:val="24"/>
                <w:szCs w:val="24"/>
              </w:rPr>
              <w:t xml:space="preserve">Maintenance practices </w:t>
            </w:r>
          </w:p>
          <w:p w:rsidR="00F435A6" w:rsidRPr="00D368F3" w:rsidRDefault="00D368F3" w:rsidP="00D368F3">
            <w:pPr>
              <w:spacing w:after="200"/>
              <w:rPr>
                <w:rFonts w:cstheme="minorHAnsi"/>
                <w:sz w:val="24"/>
                <w:szCs w:val="24"/>
              </w:rPr>
            </w:pPr>
            <w:r w:rsidRPr="00D368F3">
              <w:rPr>
                <w:rFonts w:cstheme="minorHAnsi"/>
                <w:sz w:val="24"/>
                <w:szCs w:val="24"/>
              </w:rPr>
              <w:t>Renovation</w:t>
            </w:r>
            <w:r w:rsidR="006852BC">
              <w:rPr>
                <w:rFonts w:cstheme="minorHAnsi"/>
                <w:sz w:val="24"/>
                <w:szCs w:val="24"/>
              </w:rPr>
              <w:t xml:space="preserve"> &amp; demolition</w:t>
            </w:r>
            <w:r w:rsidRPr="00D368F3">
              <w:rPr>
                <w:rFonts w:cstheme="minorHAnsi"/>
                <w:sz w:val="24"/>
                <w:szCs w:val="24"/>
              </w:rPr>
              <w:t xml:space="preserve"> </w:t>
            </w:r>
          </w:p>
        </w:tc>
      </w:tr>
    </w:tbl>
    <w:p w:rsidR="00D368F3" w:rsidRDefault="00D368F3" w:rsidP="00D368F3">
      <w:pPr>
        <w:rPr>
          <w:rFonts w:cstheme="minorHAnsi"/>
          <w:sz w:val="24"/>
          <w:szCs w:val="24"/>
        </w:rPr>
      </w:pPr>
    </w:p>
    <w:p w:rsidR="00EC2F6A" w:rsidRPr="00D368F3" w:rsidRDefault="00EC2F6A" w:rsidP="00D368F3">
      <w:pPr>
        <w:rPr>
          <w:rFonts w:cstheme="minorHAnsi"/>
          <w:sz w:val="24"/>
          <w:szCs w:val="24"/>
        </w:rPr>
      </w:pPr>
    </w:p>
    <w:p w:rsidR="00D368F3" w:rsidRPr="00D368F3" w:rsidRDefault="00D368F3" w:rsidP="00D368F3">
      <w:pPr>
        <w:rPr>
          <w:rFonts w:cstheme="minorHAnsi"/>
          <w:b/>
          <w:bCs/>
          <w:sz w:val="24"/>
          <w:szCs w:val="24"/>
        </w:rPr>
      </w:pPr>
      <w:r w:rsidRPr="00D368F3">
        <w:rPr>
          <w:rFonts w:cstheme="minorHAnsi"/>
          <w:b/>
          <w:bCs/>
          <w:sz w:val="24"/>
          <w:szCs w:val="24"/>
        </w:rPr>
        <w:lastRenderedPageBreak/>
        <w:t>Construction Waste Management</w:t>
      </w:r>
    </w:p>
    <w:p w:rsidR="00F435A6" w:rsidRPr="00D368F3" w:rsidRDefault="0030349F" w:rsidP="001602D0">
      <w:pPr>
        <w:numPr>
          <w:ilvl w:val="0"/>
          <w:numId w:val="3"/>
        </w:numPr>
        <w:spacing w:after="0"/>
        <w:ind w:hanging="357"/>
        <w:rPr>
          <w:rFonts w:cstheme="minorHAnsi"/>
          <w:sz w:val="24"/>
          <w:szCs w:val="24"/>
        </w:rPr>
      </w:pPr>
      <w:r w:rsidRPr="00D368F3">
        <w:rPr>
          <w:rFonts w:cstheme="minorHAnsi"/>
          <w:sz w:val="24"/>
          <w:szCs w:val="24"/>
        </w:rPr>
        <w:t xml:space="preserve">Responsible management of waste is an essential aspect of sustainable building. </w:t>
      </w:r>
    </w:p>
    <w:p w:rsidR="00F435A6" w:rsidRPr="00D368F3" w:rsidRDefault="0030349F" w:rsidP="001602D0">
      <w:pPr>
        <w:numPr>
          <w:ilvl w:val="0"/>
          <w:numId w:val="3"/>
        </w:numPr>
        <w:spacing w:after="0"/>
        <w:ind w:hanging="357"/>
        <w:rPr>
          <w:rFonts w:cstheme="minorHAnsi"/>
          <w:sz w:val="24"/>
          <w:szCs w:val="24"/>
        </w:rPr>
      </w:pPr>
      <w:r w:rsidRPr="00D368F3">
        <w:rPr>
          <w:rFonts w:cstheme="minorHAnsi"/>
          <w:sz w:val="24"/>
          <w:szCs w:val="24"/>
        </w:rPr>
        <w:t xml:space="preserve">sustainable management of resources - </w:t>
      </w:r>
      <w:r w:rsidRPr="00D368F3">
        <w:rPr>
          <w:rFonts w:cstheme="minorHAnsi"/>
          <w:b/>
          <w:bCs/>
          <w:sz w:val="24"/>
          <w:szCs w:val="24"/>
        </w:rPr>
        <w:t xml:space="preserve">reduction, recycling, and reuse </w:t>
      </w:r>
      <w:r w:rsidRPr="00D368F3">
        <w:rPr>
          <w:rFonts w:cstheme="minorHAnsi"/>
          <w:sz w:val="24"/>
          <w:szCs w:val="24"/>
        </w:rPr>
        <w:t>of wastes</w:t>
      </w:r>
    </w:p>
    <w:p w:rsidR="00F435A6" w:rsidRPr="00D368F3" w:rsidRDefault="0030349F" w:rsidP="001602D0">
      <w:pPr>
        <w:numPr>
          <w:ilvl w:val="0"/>
          <w:numId w:val="3"/>
        </w:numPr>
        <w:spacing w:after="0"/>
        <w:ind w:hanging="357"/>
        <w:rPr>
          <w:rFonts w:cstheme="minorHAnsi"/>
          <w:sz w:val="24"/>
          <w:szCs w:val="24"/>
        </w:rPr>
      </w:pPr>
      <w:r w:rsidRPr="00D368F3">
        <w:rPr>
          <w:rFonts w:cstheme="minorHAnsi"/>
          <w:sz w:val="24"/>
          <w:szCs w:val="24"/>
        </w:rPr>
        <w:t xml:space="preserve">In this context, managing waste means </w:t>
      </w:r>
      <w:r w:rsidRPr="00D368F3">
        <w:rPr>
          <w:rFonts w:cstheme="minorHAnsi"/>
          <w:sz w:val="24"/>
          <w:szCs w:val="24"/>
        </w:rPr>
        <w:tab/>
      </w:r>
    </w:p>
    <w:p w:rsidR="00F435A6" w:rsidRPr="00D368F3" w:rsidRDefault="0030349F" w:rsidP="001602D0">
      <w:pPr>
        <w:numPr>
          <w:ilvl w:val="1"/>
          <w:numId w:val="3"/>
        </w:numPr>
        <w:spacing w:after="0"/>
        <w:ind w:hanging="357"/>
        <w:rPr>
          <w:rFonts w:cstheme="minorHAnsi"/>
          <w:sz w:val="24"/>
          <w:szCs w:val="24"/>
        </w:rPr>
      </w:pPr>
      <w:r w:rsidRPr="00D368F3">
        <w:rPr>
          <w:rFonts w:cstheme="minorHAnsi"/>
          <w:sz w:val="24"/>
          <w:szCs w:val="24"/>
        </w:rPr>
        <w:t xml:space="preserve"> eliminating waste where possible;</w:t>
      </w:r>
    </w:p>
    <w:p w:rsidR="00F435A6" w:rsidRPr="00D368F3" w:rsidRDefault="0030349F" w:rsidP="001602D0">
      <w:pPr>
        <w:numPr>
          <w:ilvl w:val="1"/>
          <w:numId w:val="3"/>
        </w:numPr>
        <w:spacing w:after="0"/>
        <w:ind w:hanging="357"/>
        <w:rPr>
          <w:rFonts w:cstheme="minorHAnsi"/>
          <w:sz w:val="24"/>
          <w:szCs w:val="24"/>
        </w:rPr>
      </w:pPr>
      <w:r w:rsidRPr="00D368F3">
        <w:rPr>
          <w:rFonts w:cstheme="minorHAnsi"/>
          <w:sz w:val="24"/>
          <w:szCs w:val="24"/>
        </w:rPr>
        <w:t xml:space="preserve"> minimizing waste where feasible; and </w:t>
      </w:r>
    </w:p>
    <w:p w:rsidR="00F435A6" w:rsidRPr="00D368F3" w:rsidRDefault="00086253" w:rsidP="001602D0">
      <w:pPr>
        <w:numPr>
          <w:ilvl w:val="1"/>
          <w:numId w:val="3"/>
        </w:numPr>
        <w:spacing w:after="0"/>
        <w:ind w:hanging="357"/>
        <w:rPr>
          <w:rFonts w:cstheme="minorHAnsi"/>
          <w:sz w:val="24"/>
          <w:szCs w:val="24"/>
        </w:rPr>
      </w:pPr>
      <w:r w:rsidRPr="00D368F3">
        <w:rPr>
          <w:rFonts w:cstheme="minorHAnsi"/>
          <w:sz w:val="24"/>
          <w:szCs w:val="24"/>
        </w:rPr>
        <w:t>Reusing</w:t>
      </w:r>
      <w:r w:rsidR="0030349F" w:rsidRPr="00D368F3">
        <w:rPr>
          <w:rFonts w:cstheme="minorHAnsi"/>
          <w:sz w:val="24"/>
          <w:szCs w:val="24"/>
        </w:rPr>
        <w:t xml:space="preserve"> materials which might otherwise become waste. </w:t>
      </w:r>
    </w:p>
    <w:p w:rsidR="00D368F3" w:rsidRPr="00D368F3" w:rsidRDefault="00D368F3" w:rsidP="00D368F3">
      <w:pPr>
        <w:rPr>
          <w:rFonts w:cstheme="minorHAnsi"/>
          <w:sz w:val="24"/>
          <w:szCs w:val="24"/>
        </w:rPr>
      </w:pPr>
    </w:p>
    <w:p w:rsidR="00D368F3" w:rsidRPr="00D368F3" w:rsidRDefault="00D368F3" w:rsidP="00D368F3">
      <w:pPr>
        <w:rPr>
          <w:rFonts w:cstheme="minorHAnsi"/>
          <w:b/>
          <w:sz w:val="24"/>
          <w:szCs w:val="24"/>
        </w:rPr>
      </w:pPr>
      <w:r w:rsidRPr="00D368F3">
        <w:rPr>
          <w:rFonts w:cstheme="minorHAnsi"/>
          <w:b/>
          <w:sz w:val="24"/>
          <w:szCs w:val="24"/>
        </w:rPr>
        <w:t>Effective management of building-related waste</w:t>
      </w:r>
    </w:p>
    <w:p w:rsidR="00F435A6" w:rsidRPr="006852BC" w:rsidRDefault="0030349F" w:rsidP="001602D0">
      <w:pPr>
        <w:numPr>
          <w:ilvl w:val="0"/>
          <w:numId w:val="4"/>
        </w:numPr>
        <w:spacing w:after="0"/>
        <w:rPr>
          <w:rFonts w:cstheme="minorHAnsi"/>
          <w:sz w:val="24"/>
          <w:szCs w:val="24"/>
        </w:rPr>
      </w:pPr>
      <w:r w:rsidRPr="006852BC">
        <w:rPr>
          <w:rFonts w:cstheme="minorHAnsi"/>
          <w:bCs/>
          <w:sz w:val="24"/>
          <w:szCs w:val="24"/>
        </w:rPr>
        <w:t xml:space="preserve">Waste prevention </w:t>
      </w:r>
    </w:p>
    <w:p w:rsidR="00F435A6" w:rsidRPr="006852BC" w:rsidRDefault="0030349F" w:rsidP="001602D0">
      <w:pPr>
        <w:numPr>
          <w:ilvl w:val="0"/>
          <w:numId w:val="4"/>
        </w:numPr>
        <w:spacing w:after="0"/>
        <w:rPr>
          <w:rFonts w:cstheme="minorHAnsi"/>
          <w:sz w:val="24"/>
          <w:szCs w:val="24"/>
        </w:rPr>
      </w:pPr>
      <w:r w:rsidRPr="006852BC">
        <w:rPr>
          <w:rFonts w:cstheme="minorHAnsi"/>
          <w:bCs/>
          <w:sz w:val="24"/>
          <w:szCs w:val="24"/>
        </w:rPr>
        <w:t xml:space="preserve">Recycling construction and demolition materials </w:t>
      </w:r>
    </w:p>
    <w:p w:rsidR="00F435A6" w:rsidRPr="006852BC" w:rsidRDefault="0030349F" w:rsidP="001602D0">
      <w:pPr>
        <w:numPr>
          <w:ilvl w:val="0"/>
          <w:numId w:val="4"/>
        </w:numPr>
        <w:spacing w:after="0"/>
        <w:rPr>
          <w:rFonts w:cstheme="minorHAnsi"/>
          <w:sz w:val="24"/>
          <w:szCs w:val="24"/>
        </w:rPr>
      </w:pPr>
      <w:r w:rsidRPr="006852BC">
        <w:rPr>
          <w:rFonts w:cstheme="minorHAnsi"/>
          <w:bCs/>
          <w:sz w:val="24"/>
          <w:szCs w:val="24"/>
        </w:rPr>
        <w:t xml:space="preserve">Architectural reuse </w:t>
      </w:r>
      <w:r w:rsidRPr="006852BC">
        <w:rPr>
          <w:rFonts w:cstheme="minorHAnsi"/>
          <w:sz w:val="24"/>
          <w:szCs w:val="24"/>
        </w:rPr>
        <w:t xml:space="preserve">(include adaptive reuse, conservative disassembly, and reusing salvaged materials) </w:t>
      </w:r>
    </w:p>
    <w:p w:rsidR="00F435A6" w:rsidRPr="006852BC" w:rsidRDefault="0030349F" w:rsidP="001602D0">
      <w:pPr>
        <w:numPr>
          <w:ilvl w:val="0"/>
          <w:numId w:val="4"/>
        </w:numPr>
        <w:spacing w:after="0"/>
        <w:rPr>
          <w:rFonts w:cstheme="minorHAnsi"/>
          <w:sz w:val="24"/>
          <w:szCs w:val="24"/>
        </w:rPr>
      </w:pPr>
      <w:r w:rsidRPr="006852BC">
        <w:rPr>
          <w:rFonts w:cstheme="minorHAnsi"/>
          <w:bCs/>
          <w:sz w:val="24"/>
          <w:szCs w:val="24"/>
        </w:rPr>
        <w:t xml:space="preserve">Design for material recovery </w:t>
      </w:r>
      <w:r w:rsidRPr="006852BC">
        <w:rPr>
          <w:rFonts w:cstheme="minorHAnsi"/>
          <w:sz w:val="24"/>
          <w:szCs w:val="24"/>
        </w:rPr>
        <w:t xml:space="preserve">(durability, disassembly, adaptive reuse) </w:t>
      </w:r>
    </w:p>
    <w:p w:rsidR="006852BC" w:rsidRDefault="006852BC" w:rsidP="006852BC">
      <w:pPr>
        <w:spacing w:after="0"/>
        <w:rPr>
          <w:rFonts w:cstheme="minorHAnsi"/>
          <w:sz w:val="24"/>
          <w:szCs w:val="24"/>
        </w:rPr>
      </w:pPr>
      <w:r w:rsidRPr="006852BC">
        <w:rPr>
          <w:rFonts w:cstheme="minorHAnsi"/>
          <w:noProof/>
          <w:sz w:val="24"/>
          <w:szCs w:val="24"/>
        </w:rPr>
        <w:drawing>
          <wp:inline distT="0" distB="0" distL="0" distR="0">
            <wp:extent cx="5029200" cy="2860159"/>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6264275"/>
                      <a:chOff x="838200" y="457200"/>
                      <a:chExt cx="7848600" cy="6264275"/>
                    </a:xfrm>
                  </a:grpSpPr>
                  <a:sp>
                    <a:nvSpPr>
                      <a:cNvPr id="2" name="Title 1"/>
                      <a:cNvSpPr>
                        <a:spLocks noGrp="1"/>
                      </a:cNvSpPr>
                    </a:nvSpPr>
                    <a:spPr>
                      <a:xfrm>
                        <a:off x="838200" y="457200"/>
                        <a:ext cx="7543800" cy="914400"/>
                      </a:xfrm>
                      <a:prstGeom prst="rect">
                        <a:avLst/>
                      </a:prstGeom>
                      <a:solidFill>
                        <a:schemeClr val="bg2">
                          <a:lumMod val="90000"/>
                        </a:schemeClr>
                      </a:solidFill>
                      <a:ln w="19050">
                        <a:solidFill>
                          <a:schemeClr val="tx1"/>
                        </a:solidFill>
                      </a:ln>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Waste management measures</a:t>
                          </a:r>
                          <a:endParaRPr lang="en-US" dirty="0"/>
                        </a:p>
                      </a:txBody>
                      <a:useSpRect/>
                    </a:txSp>
                  </a:sp>
                  <a:sp>
                    <a:nvSpPr>
                      <a:cNvPr id="4" name="Footer Placeholder 3"/>
                      <a:cNvSpPr>
                        <a:spLocks noGrp="1"/>
                      </a:cNvSpPr>
                    </a:nvSpPr>
                    <a:spPr>
                      <a:xfrm>
                        <a:off x="3124200" y="6356350"/>
                        <a:ext cx="2895600" cy="365125"/>
                      </a:xfrm>
                      <a:prstGeom prst="rect">
                        <a:avLst/>
                      </a:prstGeom>
                    </a:spPr>
                    <a:txSp>
                      <a:txBody>
                        <a:bodyPr vert="horz" lIns="91440" tIns="45720" rIns="91440" bIns="45720" rtlCol="0" anchor="ctr"/>
                        <a:lstStyle>
                          <a:defPPr>
                            <a:defRPr lang="en-US"/>
                          </a:defPPr>
                          <a:lvl1pPr marL="0" algn="ct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Unit III</a:t>
                          </a:r>
                          <a:endParaRPr lang="en-US"/>
                        </a:p>
                      </a:txBody>
                      <a:useSpRect/>
                    </a:txSp>
                  </a:sp>
                  <a:sp>
                    <a:nvSpPr>
                      <a:cNvPr id="5" name="Slide Number Placeholder 4"/>
                      <a:cNvSpPr>
                        <a:spLocks noGrp="1"/>
                      </a:cNvSpPr>
                    </a:nvSpPr>
                    <a:spPr>
                      <a:xfrm>
                        <a:off x="6553200" y="6356350"/>
                        <a:ext cx="2133600" cy="365125"/>
                      </a:xfrm>
                      <a:prstGeom prst="rect">
                        <a:avLst/>
                      </a:prstGeom>
                    </a:spPr>
                    <a:txSp>
                      <a:txBody>
                        <a:bodyPr vert="horz" lIns="91440" tIns="45720" rIns="91440" bIns="45720" rtlCol="0" anchor="ctr"/>
                        <a:lstStyle>
                          <a:defPPr>
                            <a:defRPr lang="en-US"/>
                          </a:defPPr>
                          <a:lvl1pPr marL="0" algn="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2ACFA17F-73D8-48CA-8D99-95F393608A7A}" type="slidenum">
                            <a:rPr lang="en-US" smtClean="0"/>
                            <a:pPr/>
                            <a:t>13</a:t>
                          </a:fld>
                          <a:endParaRPr lang="en-US"/>
                        </a:p>
                      </a:txBody>
                      <a:useSpRect/>
                    </a:txSp>
                  </a:sp>
                  <a:sp>
                    <a:nvSpPr>
                      <a:cNvPr id="7" name="TextBox 6"/>
                      <a:cNvSpPr txBox="1"/>
                    </a:nvSpPr>
                    <a:spPr>
                      <a:xfrm>
                        <a:off x="2133600" y="1981200"/>
                        <a:ext cx="2895600" cy="523220"/>
                      </a:xfrm>
                      <a:prstGeom prst="rect">
                        <a:avLst/>
                      </a:prstGeom>
                      <a:solidFill>
                        <a:schemeClr val="tx2">
                          <a:lumMod val="20000"/>
                          <a:lumOff val="80000"/>
                        </a:schemeClr>
                      </a:solid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Salvaged materials</a:t>
                          </a:r>
                          <a:endParaRPr lang="en-US" sz="2800" dirty="0"/>
                        </a:p>
                      </a:txBody>
                      <a:useSpRect/>
                    </a:txSp>
                  </a:sp>
                  <a:sp>
                    <a:nvSpPr>
                      <a:cNvPr id="8" name="TextBox 7"/>
                      <a:cNvSpPr txBox="1"/>
                    </a:nvSpPr>
                    <a:spPr>
                      <a:xfrm>
                        <a:off x="2133600" y="2743200"/>
                        <a:ext cx="2895600" cy="523220"/>
                      </a:xfrm>
                      <a:prstGeom prst="rect">
                        <a:avLst/>
                      </a:prstGeom>
                      <a:solidFill>
                        <a:schemeClr val="accent2">
                          <a:lumMod val="20000"/>
                          <a:lumOff val="80000"/>
                        </a:schemeClr>
                      </a:solid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Recycling</a:t>
                          </a:r>
                          <a:endParaRPr lang="en-US" sz="2800" dirty="0"/>
                        </a:p>
                      </a:txBody>
                      <a:useSpRect/>
                    </a:txSp>
                  </a:sp>
                  <a:sp>
                    <a:nvSpPr>
                      <a:cNvPr id="9" name="TextBox 8"/>
                      <a:cNvSpPr txBox="1"/>
                    </a:nvSpPr>
                    <a:spPr>
                      <a:xfrm>
                        <a:off x="2133600" y="3505200"/>
                        <a:ext cx="2895600" cy="523220"/>
                      </a:xfrm>
                      <a:prstGeom prst="rect">
                        <a:avLst/>
                      </a:prstGeom>
                      <a:solidFill>
                        <a:schemeClr val="accent3">
                          <a:lumMod val="40000"/>
                          <a:lumOff val="60000"/>
                        </a:schemeClr>
                      </a:solid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Packaging</a:t>
                          </a:r>
                          <a:endParaRPr lang="en-US" sz="2800" dirty="0"/>
                        </a:p>
                      </a:txBody>
                      <a:useSpRect/>
                    </a:txSp>
                  </a:sp>
                  <a:sp>
                    <a:nvSpPr>
                      <a:cNvPr id="10" name="TextBox 9"/>
                      <a:cNvSpPr txBox="1"/>
                    </a:nvSpPr>
                    <a:spPr>
                      <a:xfrm>
                        <a:off x="2133600" y="4267200"/>
                        <a:ext cx="3124200" cy="523220"/>
                      </a:xfrm>
                      <a:prstGeom prst="rect">
                        <a:avLst/>
                      </a:prstGeom>
                      <a:solidFill>
                        <a:schemeClr val="accent4">
                          <a:lumMod val="20000"/>
                          <a:lumOff val="80000"/>
                        </a:schemeClr>
                      </a:solid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Hazardous material</a:t>
                          </a:r>
                          <a:endParaRPr lang="en-US" sz="2800" dirty="0"/>
                        </a:p>
                      </a:txBody>
                      <a:useSpRect/>
                    </a:txSp>
                  </a:sp>
                  <a:sp>
                    <a:nvSpPr>
                      <a:cNvPr id="11" name="TextBox 10"/>
                      <a:cNvSpPr txBox="1"/>
                    </a:nvSpPr>
                    <a:spPr>
                      <a:xfrm>
                        <a:off x="2133600" y="5105400"/>
                        <a:ext cx="5181600" cy="523220"/>
                      </a:xfrm>
                      <a:prstGeom prst="rect">
                        <a:avLst/>
                      </a:prstGeom>
                      <a:solidFill>
                        <a:schemeClr val="accent5">
                          <a:lumMod val="20000"/>
                          <a:lumOff val="80000"/>
                        </a:schemeClr>
                      </a:solid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Other waste prevention measures</a:t>
                          </a:r>
                          <a:endParaRPr lang="en-US" sz="2800" dirty="0"/>
                        </a:p>
                      </a:txBody>
                      <a:useSpRect/>
                    </a:txSp>
                  </a:sp>
                  <a:cxnSp>
                    <a:nvCxnSpPr>
                      <a:cNvPr id="13" name="Straight Connector 12"/>
                      <a:cNvCxnSpPr/>
                    </a:nvCxnSpPr>
                    <a:spPr>
                      <a:xfrm rot="5400000">
                        <a:off x="-951706" y="3467100"/>
                        <a:ext cx="4190206" cy="79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10800000">
                        <a:off x="1143000" y="236220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rot="10800000">
                        <a:off x="1143000" y="312420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10800000">
                        <a:off x="1143000" y="388620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10800000">
                        <a:off x="1143000" y="464820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1143000" y="5562600"/>
                        <a:ext cx="990600" cy="1588"/>
                      </a:xfrm>
                      <a:prstGeom prst="line">
                        <a:avLst/>
                      </a:prstGeom>
                      <a:ln w="38100"/>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852BC" w:rsidRPr="006852BC" w:rsidRDefault="006852BC" w:rsidP="006852BC">
      <w:pPr>
        <w:rPr>
          <w:rFonts w:cstheme="minorHAnsi"/>
          <w:sz w:val="24"/>
          <w:szCs w:val="24"/>
        </w:rPr>
      </w:pPr>
      <w:r w:rsidRPr="006852BC">
        <w:rPr>
          <w:rFonts w:cstheme="minorHAnsi"/>
          <w:sz w:val="24"/>
          <w:szCs w:val="24"/>
        </w:rPr>
        <w:t xml:space="preserve">   Waste prevention is about the way in which the </w:t>
      </w:r>
      <w:r w:rsidRPr="006852BC">
        <w:rPr>
          <w:rFonts w:cstheme="minorHAnsi"/>
          <w:b/>
          <w:bCs/>
          <w:sz w:val="24"/>
          <w:szCs w:val="24"/>
        </w:rPr>
        <w:t xml:space="preserve">products and services </w:t>
      </w:r>
      <w:r w:rsidRPr="006852BC">
        <w:rPr>
          <w:rFonts w:cstheme="minorHAnsi"/>
          <w:sz w:val="24"/>
          <w:szCs w:val="24"/>
        </w:rPr>
        <w:t xml:space="preserve">we all rely on are </w:t>
      </w:r>
    </w:p>
    <w:p w:rsidR="00F435A6" w:rsidRPr="006852BC" w:rsidRDefault="0030349F" w:rsidP="001602D0">
      <w:pPr>
        <w:numPr>
          <w:ilvl w:val="0"/>
          <w:numId w:val="5"/>
        </w:numPr>
        <w:spacing w:after="0"/>
        <w:rPr>
          <w:rFonts w:cstheme="minorHAnsi"/>
          <w:sz w:val="24"/>
          <w:szCs w:val="24"/>
        </w:rPr>
      </w:pPr>
      <w:r w:rsidRPr="006852BC">
        <w:rPr>
          <w:rFonts w:cstheme="minorHAnsi"/>
          <w:sz w:val="24"/>
          <w:szCs w:val="24"/>
        </w:rPr>
        <w:t xml:space="preserve">designed </w:t>
      </w:r>
    </w:p>
    <w:p w:rsidR="00F435A6" w:rsidRPr="006852BC" w:rsidRDefault="0030349F" w:rsidP="001602D0">
      <w:pPr>
        <w:numPr>
          <w:ilvl w:val="0"/>
          <w:numId w:val="5"/>
        </w:numPr>
        <w:spacing w:after="0"/>
        <w:rPr>
          <w:rFonts w:cstheme="minorHAnsi"/>
          <w:sz w:val="24"/>
          <w:szCs w:val="24"/>
        </w:rPr>
      </w:pPr>
      <w:r w:rsidRPr="006852BC">
        <w:rPr>
          <w:rFonts w:cstheme="minorHAnsi"/>
          <w:sz w:val="24"/>
          <w:szCs w:val="24"/>
        </w:rPr>
        <w:t>Made</w:t>
      </w:r>
    </w:p>
    <w:p w:rsidR="00F435A6" w:rsidRPr="006852BC" w:rsidRDefault="0030349F" w:rsidP="001602D0">
      <w:pPr>
        <w:numPr>
          <w:ilvl w:val="0"/>
          <w:numId w:val="5"/>
        </w:numPr>
        <w:spacing w:after="0"/>
        <w:rPr>
          <w:rFonts w:cstheme="minorHAnsi"/>
          <w:sz w:val="24"/>
          <w:szCs w:val="24"/>
        </w:rPr>
      </w:pPr>
      <w:r w:rsidRPr="006852BC">
        <w:rPr>
          <w:rFonts w:cstheme="minorHAnsi"/>
          <w:sz w:val="24"/>
          <w:szCs w:val="24"/>
        </w:rPr>
        <w:t xml:space="preserve"> bought </w:t>
      </w:r>
    </w:p>
    <w:p w:rsidR="00F435A6" w:rsidRPr="006852BC" w:rsidRDefault="0030349F" w:rsidP="001602D0">
      <w:pPr>
        <w:numPr>
          <w:ilvl w:val="0"/>
          <w:numId w:val="5"/>
        </w:numPr>
        <w:spacing w:after="0"/>
        <w:rPr>
          <w:rFonts w:cstheme="minorHAnsi"/>
          <w:sz w:val="24"/>
          <w:szCs w:val="24"/>
        </w:rPr>
      </w:pPr>
      <w:r w:rsidRPr="006852BC">
        <w:rPr>
          <w:rFonts w:cstheme="minorHAnsi"/>
          <w:sz w:val="24"/>
          <w:szCs w:val="24"/>
        </w:rPr>
        <w:t>sold</w:t>
      </w:r>
    </w:p>
    <w:p w:rsidR="00F435A6" w:rsidRPr="006852BC" w:rsidRDefault="0030349F" w:rsidP="001602D0">
      <w:pPr>
        <w:numPr>
          <w:ilvl w:val="0"/>
          <w:numId w:val="5"/>
        </w:numPr>
        <w:spacing w:after="0"/>
        <w:rPr>
          <w:rFonts w:cstheme="minorHAnsi"/>
          <w:sz w:val="24"/>
          <w:szCs w:val="24"/>
        </w:rPr>
      </w:pPr>
      <w:r w:rsidRPr="006852BC">
        <w:rPr>
          <w:rFonts w:cstheme="minorHAnsi"/>
          <w:sz w:val="24"/>
          <w:szCs w:val="24"/>
        </w:rPr>
        <w:t>Used</w:t>
      </w:r>
    </w:p>
    <w:p w:rsidR="006852BC" w:rsidRDefault="0030349F" w:rsidP="001602D0">
      <w:pPr>
        <w:numPr>
          <w:ilvl w:val="0"/>
          <w:numId w:val="5"/>
        </w:numPr>
        <w:spacing w:after="0"/>
        <w:rPr>
          <w:rFonts w:cstheme="minorHAnsi"/>
          <w:sz w:val="24"/>
          <w:szCs w:val="24"/>
        </w:rPr>
      </w:pPr>
      <w:r w:rsidRPr="006852BC">
        <w:rPr>
          <w:rFonts w:cstheme="minorHAnsi"/>
          <w:sz w:val="24"/>
          <w:szCs w:val="24"/>
        </w:rPr>
        <w:t xml:space="preserve">Consumed </w:t>
      </w:r>
    </w:p>
    <w:p w:rsidR="006852BC" w:rsidRPr="006852BC" w:rsidRDefault="006852BC" w:rsidP="001602D0">
      <w:pPr>
        <w:numPr>
          <w:ilvl w:val="0"/>
          <w:numId w:val="5"/>
        </w:numPr>
        <w:spacing w:after="0"/>
        <w:rPr>
          <w:rFonts w:cstheme="minorHAnsi"/>
          <w:sz w:val="24"/>
          <w:szCs w:val="24"/>
        </w:rPr>
      </w:pPr>
      <w:r w:rsidRPr="006852BC">
        <w:rPr>
          <w:rFonts w:cstheme="minorHAnsi"/>
          <w:sz w:val="24"/>
          <w:szCs w:val="24"/>
        </w:rPr>
        <w:t>disposed</w:t>
      </w:r>
    </w:p>
    <w:p w:rsidR="00D368F3" w:rsidRDefault="006852BC" w:rsidP="006852BC">
      <w:pPr>
        <w:rPr>
          <w:rFonts w:cstheme="minorHAnsi"/>
          <w:sz w:val="24"/>
          <w:szCs w:val="24"/>
        </w:rPr>
      </w:pPr>
      <w:r w:rsidRPr="006852BC">
        <w:rPr>
          <w:rFonts w:cstheme="minorHAnsi"/>
          <w:noProof/>
          <w:sz w:val="24"/>
          <w:szCs w:val="24"/>
        </w:rPr>
        <w:lastRenderedPageBreak/>
        <w:drawing>
          <wp:inline distT="0" distB="0" distL="0" distR="0">
            <wp:extent cx="5677786" cy="4242391"/>
            <wp:effectExtent l="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6446837"/>
                      <a:chOff x="381000" y="274638"/>
                      <a:chExt cx="8382000" cy="6446837"/>
                    </a:xfrm>
                  </a:grpSpPr>
                  <a:sp>
                    <a:nvSpPr>
                      <a:cNvPr id="2" name="Title 1"/>
                      <a:cNvSpPr>
                        <a:spLocks noGrp="1"/>
                      </a:cNvSpPr>
                    </a:nvSpPr>
                    <a:spPr>
                      <a:xfrm>
                        <a:off x="457200" y="274638"/>
                        <a:ext cx="8229600" cy="639762"/>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3600" b="1" dirty="0" smtClean="0"/>
                            <a:t>Powell Center for construction &amp; Environment waste management</a:t>
                          </a:r>
                          <a:endParaRPr lang="en-US" sz="3600" b="1" dirty="0"/>
                        </a:p>
                      </a:txBody>
                      <a:useSpRect/>
                    </a:txSp>
                  </a:sp>
                  <a:sp>
                    <a:nvSpPr>
                      <a:cNvPr id="4" name="Footer Placeholder 3"/>
                      <a:cNvSpPr>
                        <a:spLocks noGrp="1"/>
                      </a:cNvSpPr>
                    </a:nvSpPr>
                    <a:spPr>
                      <a:xfrm>
                        <a:off x="3124200" y="6356350"/>
                        <a:ext cx="2895600" cy="365125"/>
                      </a:xfrm>
                      <a:prstGeom prst="rect">
                        <a:avLst/>
                      </a:prstGeom>
                    </a:spPr>
                    <a:txSp>
                      <a:txBody>
                        <a:bodyPr vert="horz" lIns="91440" tIns="45720" rIns="91440" bIns="45720" rtlCol="0" anchor="ctr"/>
                        <a:lstStyle>
                          <a:defPPr>
                            <a:defRPr lang="en-US"/>
                          </a:defPPr>
                          <a:lvl1pPr marL="0" algn="ct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Unit III</a:t>
                          </a:r>
                          <a:endParaRPr lang="en-US" dirty="0"/>
                        </a:p>
                      </a:txBody>
                      <a:useSpRect/>
                    </a:txSp>
                  </a:sp>
                  <a:sp>
                    <a:nvSpPr>
                      <a:cNvPr id="5" name="Slide Number Placeholder 4"/>
                      <a:cNvSpPr>
                        <a:spLocks noGrp="1"/>
                      </a:cNvSpPr>
                    </a:nvSpPr>
                    <a:spPr>
                      <a:xfrm>
                        <a:off x="6553200" y="6356350"/>
                        <a:ext cx="2133600" cy="365125"/>
                      </a:xfrm>
                      <a:prstGeom prst="rect">
                        <a:avLst/>
                      </a:prstGeom>
                    </a:spPr>
                    <a:txSp>
                      <a:txBody>
                        <a:bodyPr vert="horz" lIns="91440" tIns="45720" rIns="91440" bIns="45720" rtlCol="0" anchor="ctr"/>
                        <a:lstStyle>
                          <a:defPPr>
                            <a:defRPr lang="en-US"/>
                          </a:defPPr>
                          <a:lvl1pPr marL="0" algn="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2ACFA17F-73D8-48CA-8D99-95F393608A7A}" type="slidenum">
                            <a:rPr lang="en-US" smtClean="0"/>
                            <a:pPr/>
                            <a:t>17</a:t>
                          </a:fld>
                          <a:endParaRPr lang="en-US"/>
                        </a:p>
                      </a:txBody>
                      <a:useSpRect/>
                    </a:txSp>
                  </a:sp>
                  <a:sp>
                    <a:nvSpPr>
                      <a:cNvPr id="7" name="Rectangle 6"/>
                      <a:cNvSpPr/>
                    </a:nvSpPr>
                    <a:spPr>
                      <a:xfrm>
                        <a:off x="3429000" y="1295400"/>
                        <a:ext cx="1752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REDUSE</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8" name="Rectangle 7"/>
                      <a:cNvSpPr/>
                    </a:nvSpPr>
                    <a:spPr>
                      <a:xfrm>
                        <a:off x="3429000" y="2133600"/>
                        <a:ext cx="1752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REUSE</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3429000" y="2971800"/>
                        <a:ext cx="1752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RECYCLE</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10" name="Rectangle 9"/>
                      <a:cNvSpPr/>
                    </a:nvSpPr>
                    <a:spPr>
                      <a:xfrm>
                        <a:off x="3352800" y="3810000"/>
                        <a:ext cx="19050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COMPOST</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11" name="Rectangle 10"/>
                      <a:cNvSpPr/>
                    </a:nvSpPr>
                    <a:spPr>
                      <a:xfrm>
                        <a:off x="3429000" y="4648200"/>
                        <a:ext cx="1752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BURN</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12" name="Rectangle 11"/>
                      <a:cNvSpPr/>
                    </a:nvSpPr>
                    <a:spPr>
                      <a:xfrm>
                        <a:off x="3429000" y="5486400"/>
                        <a:ext cx="1752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200" dirty="0" smtClean="0"/>
                            <a:t>LANDFILL</a:t>
                          </a:r>
                          <a:endParaRPr lang="en-US" sz="3200" dirty="0"/>
                        </a:p>
                      </a:txBody>
                      <a:useSpRect/>
                    </a:txSp>
                    <a:style>
                      <a:lnRef idx="1">
                        <a:schemeClr val="accent1"/>
                      </a:lnRef>
                      <a:fillRef idx="2">
                        <a:schemeClr val="accent1"/>
                      </a:fillRef>
                      <a:effectRef idx="1">
                        <a:schemeClr val="accent1"/>
                      </a:effectRef>
                      <a:fontRef idx="minor">
                        <a:schemeClr val="dk1"/>
                      </a:fontRef>
                    </a:style>
                  </a:sp>
                  <a:sp>
                    <a:nvSpPr>
                      <a:cNvPr id="13" name="TextBox 12"/>
                      <a:cNvSpPr txBox="1"/>
                    </a:nvSpPr>
                    <a:spPr>
                      <a:xfrm>
                        <a:off x="5638800" y="1219200"/>
                        <a:ext cx="3124200" cy="830997"/>
                      </a:xfrm>
                      <a:prstGeom prst="rect">
                        <a:avLst/>
                      </a:prstGeom>
                      <a:noFill/>
                      <a:ln w="1270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Resource optimization </a:t>
                          </a:r>
                          <a:r>
                            <a:rPr lang="en-US" sz="2000" dirty="0" smtClean="0"/>
                            <a:t>– </a:t>
                          </a:r>
                          <a:r>
                            <a:rPr lang="en-US" sz="2400" dirty="0" smtClean="0"/>
                            <a:t>Rethink design</a:t>
                          </a:r>
                        </a:p>
                      </a:txBody>
                      <a:useSpRect/>
                    </a:txSp>
                  </a:sp>
                  <a:sp>
                    <a:nvSpPr>
                      <a:cNvPr id="15" name="TextBox 14"/>
                      <a:cNvSpPr txBox="1"/>
                    </a:nvSpPr>
                    <a:spPr>
                      <a:xfrm>
                        <a:off x="5638800" y="2209800"/>
                        <a:ext cx="3124200" cy="1261884"/>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Source reduction </a:t>
                          </a:r>
                          <a:r>
                            <a:rPr lang="en-US" sz="2000" b="1" dirty="0" smtClean="0"/>
                            <a:t>–</a:t>
                          </a:r>
                          <a:r>
                            <a:rPr lang="en-US" sz="2000" dirty="0" smtClean="0"/>
                            <a:t> </a:t>
                          </a:r>
                          <a:r>
                            <a:rPr lang="en-US" sz="2400" dirty="0" smtClean="0"/>
                            <a:t>Accurate estimating &amp; ordering</a:t>
                          </a:r>
                        </a:p>
                      </a:txBody>
                      <a:useSpRect/>
                    </a:txSp>
                  </a:sp>
                  <a:sp>
                    <a:nvSpPr>
                      <a:cNvPr id="16" name="TextBox 15"/>
                      <a:cNvSpPr txBox="1"/>
                    </a:nvSpPr>
                    <a:spPr>
                      <a:xfrm>
                        <a:off x="5638800" y="3581400"/>
                        <a:ext cx="3124200" cy="1200329"/>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Reduce Packaging </a:t>
                          </a:r>
                          <a:r>
                            <a:rPr lang="en-US" dirty="0" smtClean="0"/>
                            <a:t>– </a:t>
                          </a:r>
                          <a:r>
                            <a:rPr lang="en-US" sz="2400" dirty="0" smtClean="0"/>
                            <a:t>Reverse distribution to suppliers</a:t>
                          </a:r>
                        </a:p>
                      </a:txBody>
                      <a:useSpRect/>
                    </a:txSp>
                  </a:sp>
                  <a:sp>
                    <a:nvSpPr>
                      <a:cNvPr id="17" name="TextBox 16"/>
                      <a:cNvSpPr txBox="1"/>
                    </a:nvSpPr>
                    <a:spPr>
                      <a:xfrm>
                        <a:off x="5638800" y="4724400"/>
                        <a:ext cx="3124200" cy="1569660"/>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Prevention</a:t>
                          </a:r>
                          <a:r>
                            <a:rPr lang="en-US" sz="2400" dirty="0" smtClean="0"/>
                            <a:t> – implement efficient construction techniques</a:t>
                          </a:r>
                        </a:p>
                      </a:txBody>
                      <a:useSpRect/>
                    </a:txSp>
                  </a:sp>
                  <a:cxnSp>
                    <a:nvCxnSpPr>
                      <a:cNvPr id="21" name="Straight Connector 20"/>
                      <a:cNvCxnSpPr>
                        <a:stCxn id="7" idx="3"/>
                        <a:endCxn id="13" idx="1"/>
                      </a:cNvCxnSpPr>
                    </a:nvCxnSpPr>
                    <a:spPr>
                      <a:xfrm>
                        <a:off x="5181600" y="1562100"/>
                        <a:ext cx="457200" cy="72599"/>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3" name="Straight Connector 22"/>
                      <a:cNvCxnSpPr>
                        <a:stCxn id="7" idx="3"/>
                        <a:endCxn id="15" idx="1"/>
                      </a:cNvCxnSpPr>
                    </a:nvCxnSpPr>
                    <a:spPr>
                      <a:xfrm>
                        <a:off x="5181600" y="1562100"/>
                        <a:ext cx="457200" cy="1278642"/>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5" name="Straight Connector 24"/>
                      <a:cNvCxnSpPr>
                        <a:stCxn id="7" idx="3"/>
                        <a:endCxn id="16" idx="1"/>
                      </a:cNvCxnSpPr>
                    </a:nvCxnSpPr>
                    <a:spPr>
                      <a:xfrm>
                        <a:off x="5181600" y="1562100"/>
                        <a:ext cx="457200" cy="2619465"/>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7" name="Straight Connector 26"/>
                      <a:cNvCxnSpPr>
                        <a:stCxn id="7" idx="3"/>
                        <a:endCxn id="17" idx="1"/>
                      </a:cNvCxnSpPr>
                    </a:nvCxnSpPr>
                    <a:spPr>
                      <a:xfrm>
                        <a:off x="5181600" y="1562100"/>
                        <a:ext cx="457200" cy="394713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381000" y="1295400"/>
                        <a:ext cx="2514600" cy="1077218"/>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Deconstruction</a:t>
                          </a:r>
                          <a:r>
                            <a:rPr lang="en-US" dirty="0" smtClean="0"/>
                            <a:t> – </a:t>
                          </a:r>
                          <a:r>
                            <a:rPr lang="en-US" sz="2000" dirty="0" smtClean="0"/>
                            <a:t>Disassemble buildings to recover materials</a:t>
                          </a:r>
                        </a:p>
                      </a:txBody>
                      <a:useSpRect/>
                    </a:txSp>
                  </a:sp>
                  <a:sp>
                    <a:nvSpPr>
                      <a:cNvPr id="32" name="TextBox 31"/>
                      <a:cNvSpPr txBox="1"/>
                    </a:nvSpPr>
                    <a:spPr>
                      <a:xfrm>
                        <a:off x="381000" y="2476381"/>
                        <a:ext cx="2514600" cy="800219"/>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Reuse </a:t>
                          </a:r>
                          <a:r>
                            <a:rPr lang="en-US" sz="2000" dirty="0" smtClean="0"/>
                            <a:t>– In place </a:t>
                          </a:r>
                          <a:r>
                            <a:rPr lang="en-US" dirty="0" smtClean="0"/>
                            <a:t>of new materials</a:t>
                          </a:r>
                        </a:p>
                      </a:txBody>
                      <a:useSpRect/>
                    </a:txSp>
                  </a:sp>
                  <a:cxnSp>
                    <a:nvCxnSpPr>
                      <a:cNvPr id="38" name="Straight Connector 37"/>
                      <a:cNvCxnSpPr>
                        <a:stCxn id="8" idx="1"/>
                        <a:endCxn id="31" idx="3"/>
                      </a:cNvCxnSpPr>
                    </a:nvCxnSpPr>
                    <a:spPr>
                      <a:xfrm rot="10800000">
                        <a:off x="2895600" y="1834010"/>
                        <a:ext cx="533400" cy="566291"/>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0" name="Straight Connector 39"/>
                      <a:cNvCxnSpPr>
                        <a:stCxn id="8" idx="1"/>
                        <a:endCxn id="32" idx="3"/>
                      </a:cNvCxnSpPr>
                    </a:nvCxnSpPr>
                    <a:spPr>
                      <a:xfrm rot="10800000" flipV="1">
                        <a:off x="2895600" y="2400299"/>
                        <a:ext cx="533400" cy="476191"/>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381000" y="3429000"/>
                        <a:ext cx="2514600" cy="830997"/>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err="1" smtClean="0"/>
                            <a:t>Upcycle</a:t>
                          </a:r>
                          <a:r>
                            <a:rPr lang="en-US" b="1" dirty="0" smtClean="0"/>
                            <a:t>- </a:t>
                          </a:r>
                          <a:r>
                            <a:rPr lang="en-US" sz="2000" dirty="0" smtClean="0"/>
                            <a:t>Create value added products</a:t>
                          </a:r>
                        </a:p>
                      </a:txBody>
                      <a:useSpRect/>
                    </a:txSp>
                  </a:sp>
                  <a:sp>
                    <a:nvSpPr>
                      <a:cNvPr id="42" name="TextBox 41"/>
                      <a:cNvSpPr txBox="1"/>
                    </a:nvSpPr>
                    <a:spPr>
                      <a:xfrm>
                        <a:off x="381000" y="5461337"/>
                        <a:ext cx="2514600" cy="1077218"/>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Down cycle </a:t>
                          </a:r>
                          <a:r>
                            <a:rPr lang="en-US" sz="2000" dirty="0" smtClean="0"/>
                            <a:t>– Raw materials for a lower value product</a:t>
                          </a:r>
                        </a:p>
                      </a:txBody>
                      <a:useSpRect/>
                    </a:txSp>
                  </a:sp>
                  <a:sp>
                    <a:nvSpPr>
                      <a:cNvPr id="43" name="TextBox 42"/>
                      <a:cNvSpPr txBox="1"/>
                    </a:nvSpPr>
                    <a:spPr>
                      <a:xfrm>
                        <a:off x="381000" y="4318337"/>
                        <a:ext cx="2514600" cy="1077218"/>
                      </a:xfrm>
                      <a:prstGeom prst="rect">
                        <a:avLst/>
                      </a:prstGeom>
                      <a:noFill/>
                      <a:ln w="19050">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Recycle</a:t>
                          </a:r>
                          <a:r>
                            <a:rPr lang="en-US" b="1" dirty="0" smtClean="0"/>
                            <a:t> </a:t>
                          </a:r>
                          <a:r>
                            <a:rPr lang="en-US" sz="2000" b="1" dirty="0" smtClean="0"/>
                            <a:t>– </a:t>
                          </a:r>
                          <a:r>
                            <a:rPr lang="en-US" sz="2000" dirty="0" smtClean="0"/>
                            <a:t>Raw materials for the same or equivalent end use</a:t>
                          </a:r>
                        </a:p>
                      </a:txBody>
                      <a:useSpRect/>
                    </a:txSp>
                  </a:sp>
                  <a:cxnSp>
                    <a:nvCxnSpPr>
                      <a:cNvPr id="45" name="Straight Connector 44"/>
                      <a:cNvCxnSpPr>
                        <a:stCxn id="9" idx="1"/>
                        <a:endCxn id="41" idx="3"/>
                      </a:cNvCxnSpPr>
                    </a:nvCxnSpPr>
                    <a:spPr>
                      <a:xfrm rot="10800000" flipV="1">
                        <a:off x="2895600" y="3238499"/>
                        <a:ext cx="533400" cy="605999"/>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7" name="Straight Connector 46"/>
                      <a:cNvCxnSpPr>
                        <a:stCxn id="9" idx="1"/>
                        <a:endCxn id="43" idx="3"/>
                      </a:cNvCxnSpPr>
                    </a:nvCxnSpPr>
                    <a:spPr>
                      <a:xfrm rot="10800000" flipV="1">
                        <a:off x="2895600" y="3238500"/>
                        <a:ext cx="533400" cy="1618446"/>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49" name="Straight Connector 48"/>
                      <a:cNvCxnSpPr>
                        <a:stCxn id="9" idx="1"/>
                        <a:endCxn id="42" idx="3"/>
                      </a:cNvCxnSpPr>
                    </a:nvCxnSpPr>
                    <a:spPr>
                      <a:xfrm rot="10800000" flipV="1">
                        <a:off x="2895600" y="3238500"/>
                        <a:ext cx="533400" cy="2761446"/>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59" name="Straight Connector 58"/>
                      <a:cNvCxnSpPr>
                        <a:stCxn id="7" idx="2"/>
                        <a:endCxn id="8" idx="0"/>
                      </a:cNvCxnSpPr>
                    </a:nvCxnSpPr>
                    <a:spPr>
                      <a:xfrm rot="5400000">
                        <a:off x="4152900" y="1981200"/>
                        <a:ext cx="304800"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61" name="Straight Connector 60"/>
                      <a:cNvCxnSpPr>
                        <a:stCxn id="8" idx="2"/>
                        <a:endCxn id="9" idx="0"/>
                      </a:cNvCxnSpPr>
                    </a:nvCxnSpPr>
                    <a:spPr>
                      <a:xfrm rot="5400000">
                        <a:off x="4152900" y="2819400"/>
                        <a:ext cx="304800"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stCxn id="9" idx="2"/>
                        <a:endCxn id="10" idx="0"/>
                      </a:cNvCxnSpPr>
                    </a:nvCxnSpPr>
                    <a:spPr>
                      <a:xfrm rot="5400000">
                        <a:off x="4152900" y="3657600"/>
                        <a:ext cx="304800"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65" name="Straight Connector 64"/>
                      <a:cNvCxnSpPr>
                        <a:stCxn id="10" idx="2"/>
                        <a:endCxn id="11" idx="0"/>
                      </a:cNvCxnSpPr>
                    </a:nvCxnSpPr>
                    <a:spPr>
                      <a:xfrm rot="5400000">
                        <a:off x="4152900" y="4495800"/>
                        <a:ext cx="304800"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stCxn id="11" idx="2"/>
                        <a:endCxn id="12" idx="0"/>
                      </a:cNvCxnSpPr>
                    </a:nvCxnSpPr>
                    <a:spPr>
                      <a:xfrm rot="5400000">
                        <a:off x="4152900" y="5334000"/>
                        <a:ext cx="304800" cy="1588"/>
                      </a:xfrm>
                      <a:prstGeom prst="line">
                        <a:avLst/>
                      </a:prstGeom>
                      <a:ln w="28575">
                        <a:solidFill>
                          <a:srgbClr val="C00000"/>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852BC" w:rsidRDefault="006852BC" w:rsidP="006852BC">
      <w:pPr>
        <w:rPr>
          <w:rFonts w:cstheme="minorHAnsi"/>
          <w:sz w:val="24"/>
          <w:szCs w:val="24"/>
        </w:rPr>
      </w:pPr>
    </w:p>
    <w:p w:rsidR="006852BC" w:rsidRDefault="006852BC" w:rsidP="006852BC">
      <w:pPr>
        <w:rPr>
          <w:rFonts w:cstheme="minorHAnsi"/>
          <w:sz w:val="24"/>
          <w:szCs w:val="24"/>
        </w:rPr>
      </w:pPr>
      <w:r w:rsidRPr="006852BC">
        <w:rPr>
          <w:rFonts w:cstheme="minorHAnsi"/>
          <w:noProof/>
          <w:sz w:val="24"/>
          <w:szCs w:val="24"/>
        </w:rPr>
        <w:drawing>
          <wp:inline distT="0" distB="0" distL="0" distR="0">
            <wp:extent cx="5339759" cy="3423684"/>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446837"/>
                      <a:chOff x="457200" y="274638"/>
                      <a:chExt cx="8229600" cy="6446837"/>
                    </a:xfrm>
                  </a:grpSpPr>
                  <a:sp>
                    <a:nvSpPr>
                      <a:cNvPr id="2" name="Title 1"/>
                      <a:cNvSpPr>
                        <a:spLocks noGrp="1"/>
                      </a:cNvSpPr>
                    </a:nvSpPr>
                    <a:spPr>
                      <a:xfrm>
                        <a:off x="457200" y="274638"/>
                        <a:ext cx="8229600" cy="868362"/>
                      </a:xfrm>
                      <a:prstGeom prst="rect">
                        <a:avLst/>
                      </a:prstGeom>
                      <a:ln/>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r>
                            <a:rPr lang="en-US" b="1" dirty="0" smtClean="0"/>
                            <a:t>Best Management Practices</a:t>
                          </a:r>
                          <a:endParaRPr lang="en-US" dirty="0"/>
                        </a:p>
                      </a:txBody>
                      <a:useSpRect/>
                    </a:txSp>
                    <a:style>
                      <a:lnRef idx="1">
                        <a:schemeClr val="accent3"/>
                      </a:lnRef>
                      <a:fillRef idx="2">
                        <a:schemeClr val="accent3"/>
                      </a:fillRef>
                      <a:effectRef idx="1">
                        <a:schemeClr val="accent3"/>
                      </a:effectRef>
                      <a:fontRef idx="minor">
                        <a:schemeClr val="dk1"/>
                      </a:fontRef>
                    </a:style>
                  </a:sp>
                  <a:sp>
                    <a:nvSpPr>
                      <a:cNvPr id="4" name="Footer Placeholder 3"/>
                      <a:cNvSpPr>
                        <a:spLocks noGrp="1"/>
                      </a:cNvSpPr>
                    </a:nvSpPr>
                    <a:spPr>
                      <a:xfrm>
                        <a:off x="3124200" y="6356350"/>
                        <a:ext cx="2895600" cy="365125"/>
                      </a:xfrm>
                      <a:prstGeom prst="rect">
                        <a:avLst/>
                      </a:prstGeom>
                    </a:spPr>
                    <a:txSp>
                      <a:txBody>
                        <a:bodyPr vert="horz" lIns="91440" tIns="45720" rIns="91440" bIns="45720" rtlCol="0" anchor="ctr"/>
                        <a:lstStyle>
                          <a:defPPr>
                            <a:defRPr lang="en-US"/>
                          </a:defPPr>
                          <a:lvl1pPr marL="0" algn="ct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mtClean="0"/>
                            <a:t>Unit III</a:t>
                          </a:r>
                          <a:endParaRPr lang="en-US"/>
                        </a:p>
                      </a:txBody>
                      <a:useSpRect/>
                    </a:txSp>
                  </a:sp>
                  <a:sp>
                    <a:nvSpPr>
                      <a:cNvPr id="5" name="Slide Number Placeholder 4"/>
                      <a:cNvSpPr>
                        <a:spLocks noGrp="1"/>
                      </a:cNvSpPr>
                    </a:nvSpPr>
                    <a:spPr>
                      <a:xfrm>
                        <a:off x="6553200" y="6356350"/>
                        <a:ext cx="2133600" cy="365125"/>
                      </a:xfrm>
                      <a:prstGeom prst="rect">
                        <a:avLst/>
                      </a:prstGeom>
                    </a:spPr>
                    <a:txSp>
                      <a:txBody>
                        <a:bodyPr vert="horz" lIns="91440" tIns="45720" rIns="91440" bIns="45720" rtlCol="0" anchor="ctr"/>
                        <a:lstStyle>
                          <a:defPPr>
                            <a:defRPr lang="en-US"/>
                          </a:defPPr>
                          <a:lvl1pPr marL="0" algn="r" defTabSz="914400" rtl="0" eaLnBrk="1" latinLnBrk="0" hangingPunct="1">
                            <a:defRPr sz="1200" kern="1200">
                              <a:solidFill>
                                <a:schemeClr val="tx1">
                                  <a:tint val="75000"/>
                                </a:schemeClr>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2ACFA17F-73D8-48CA-8D99-95F393608A7A}" type="slidenum">
                            <a:rPr lang="en-US" smtClean="0"/>
                            <a:pPr/>
                            <a:t>18</a:t>
                          </a:fld>
                          <a:endParaRPr lang="en-US"/>
                        </a:p>
                      </a:txBody>
                      <a:useSpRect/>
                    </a:txSp>
                  </a:sp>
                  <a:sp>
                    <a:nvSpPr>
                      <a:cNvPr id="6" name="Rectangle 5"/>
                      <a:cNvSpPr/>
                    </a:nvSpPr>
                    <a:spPr>
                      <a:xfrm>
                        <a:off x="5562600" y="3733800"/>
                        <a:ext cx="2743200" cy="8382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fontAlgn="base"/>
                          <a:r>
                            <a:rPr lang="en-US" sz="2800" b="1" dirty="0" smtClean="0"/>
                            <a:t>Collection and Hauling</a:t>
                          </a:r>
                        </a:p>
                      </a:txBody>
                      <a:useSpRect/>
                    </a:txSp>
                    <a:style>
                      <a:lnRef idx="1">
                        <a:schemeClr val="accent1"/>
                      </a:lnRef>
                      <a:fillRef idx="2">
                        <a:schemeClr val="accent1"/>
                      </a:fillRef>
                      <a:effectRef idx="1">
                        <a:schemeClr val="accent1"/>
                      </a:effectRef>
                      <a:fontRef idx="minor">
                        <a:schemeClr val="dk1"/>
                      </a:fontRef>
                    </a:style>
                  </a:sp>
                  <a:sp>
                    <a:nvSpPr>
                      <a:cNvPr id="7" name="Rectangle 6"/>
                      <a:cNvSpPr/>
                    </a:nvSpPr>
                    <a:spPr>
                      <a:xfrm>
                        <a:off x="533400" y="51816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ase"/>
                          <a:r>
                            <a:rPr lang="en-US" sz="2800" b="1" dirty="0" smtClean="0"/>
                            <a:t>Sorting</a:t>
                          </a:r>
                        </a:p>
                      </a:txBody>
                      <a:useSpRect/>
                    </a:txSp>
                    <a:style>
                      <a:lnRef idx="1">
                        <a:schemeClr val="accent1"/>
                      </a:lnRef>
                      <a:fillRef idx="2">
                        <a:schemeClr val="accent1"/>
                      </a:fillRef>
                      <a:effectRef idx="1">
                        <a:schemeClr val="accent1"/>
                      </a:effectRef>
                      <a:fontRef idx="minor">
                        <a:schemeClr val="dk1"/>
                      </a:fontRef>
                    </a:style>
                  </a:sp>
                  <a:sp>
                    <a:nvSpPr>
                      <a:cNvPr id="8" name="Rectangle 7"/>
                      <a:cNvSpPr/>
                    </a:nvSpPr>
                    <a:spPr>
                      <a:xfrm>
                        <a:off x="533400" y="42672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ase"/>
                          <a:r>
                            <a:rPr lang="en-US" sz="2800" b="1" i="1" dirty="0" smtClean="0"/>
                            <a:t>Picking</a:t>
                          </a:r>
                          <a:endParaRPr lang="en-US" sz="2800" b="1" i="1" dirty="0"/>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533400" y="32766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ase"/>
                          <a:r>
                            <a:rPr lang="en-US" sz="2800" b="1" dirty="0" smtClean="0"/>
                            <a:t>Tipping</a:t>
                          </a:r>
                        </a:p>
                      </a:txBody>
                      <a:useSpRect/>
                    </a:txSp>
                    <a:style>
                      <a:lnRef idx="1">
                        <a:schemeClr val="accent1"/>
                      </a:lnRef>
                      <a:fillRef idx="2">
                        <a:schemeClr val="accent1"/>
                      </a:fillRef>
                      <a:effectRef idx="1">
                        <a:schemeClr val="accent1"/>
                      </a:effectRef>
                      <a:fontRef idx="minor">
                        <a:schemeClr val="dk1"/>
                      </a:fontRef>
                    </a:style>
                  </a:sp>
                  <a:sp>
                    <a:nvSpPr>
                      <a:cNvPr id="10" name="Rectangle 9"/>
                      <a:cNvSpPr/>
                    </a:nvSpPr>
                    <a:spPr>
                      <a:xfrm>
                        <a:off x="5562600" y="2362200"/>
                        <a:ext cx="2743200" cy="990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fontAlgn="base"/>
                          <a:endParaRPr lang="en-US" sz="2800" b="1" i="1" dirty="0" smtClean="0"/>
                        </a:p>
                        <a:p>
                          <a:pPr fontAlgn="base"/>
                          <a:r>
                            <a:rPr lang="en-US" sz="2800" b="1" i="1" dirty="0" smtClean="0"/>
                            <a:t>Containerization and Transport</a:t>
                          </a:r>
                        </a:p>
                        <a:p>
                          <a:pPr fontAlgn="base"/>
                          <a:endParaRPr lang="en-US" sz="2800" b="1" dirty="0"/>
                        </a:p>
                      </a:txBody>
                      <a:useSpRect/>
                    </a:txSp>
                    <a:style>
                      <a:lnRef idx="1">
                        <a:schemeClr val="accent1"/>
                      </a:lnRef>
                      <a:fillRef idx="2">
                        <a:schemeClr val="accent1"/>
                      </a:fillRef>
                      <a:effectRef idx="1">
                        <a:schemeClr val="accent1"/>
                      </a:effectRef>
                      <a:fontRef idx="minor">
                        <a:schemeClr val="dk1"/>
                      </a:fontRef>
                    </a:style>
                  </a:sp>
                  <a:sp>
                    <a:nvSpPr>
                      <a:cNvPr id="11" name="Rectangle 10"/>
                      <a:cNvSpPr/>
                    </a:nvSpPr>
                    <a:spPr>
                      <a:xfrm>
                        <a:off x="5562600" y="4953000"/>
                        <a:ext cx="2743200" cy="8382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fontAlgn="base"/>
                          <a:r>
                            <a:rPr lang="en-US" sz="2800" b="1" i="1" dirty="0" smtClean="0"/>
                            <a:t>Diversion or Disposal</a:t>
                          </a:r>
                          <a:endParaRPr lang="en-US" sz="2800" b="1" i="1" dirty="0"/>
                        </a:p>
                      </a:txBody>
                      <a:useSpRect/>
                    </a:txSp>
                    <a:style>
                      <a:lnRef idx="1">
                        <a:schemeClr val="accent1"/>
                      </a:lnRef>
                      <a:fillRef idx="2">
                        <a:schemeClr val="accent1"/>
                      </a:fillRef>
                      <a:effectRef idx="1">
                        <a:schemeClr val="accent1"/>
                      </a:effectRef>
                      <a:fontRef idx="minor">
                        <a:schemeClr val="dk1"/>
                      </a:fontRef>
                    </a:style>
                  </a:sp>
                  <a:sp>
                    <a:nvSpPr>
                      <a:cNvPr id="14" name="Rectangle 13"/>
                      <a:cNvSpPr/>
                    </a:nvSpPr>
                    <a:spPr>
                      <a:xfrm>
                        <a:off x="533400" y="22860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fontAlgn="base"/>
                          <a:r>
                            <a:rPr lang="en-US" sz="2800" b="1" dirty="0" smtClean="0"/>
                            <a:t>Jobsite Sorting</a:t>
                          </a:r>
                          <a:endParaRPr lang="en-US" sz="2800" b="1" dirty="0"/>
                        </a:p>
                      </a:txBody>
                      <a:useSpRect/>
                    </a:txSp>
                    <a:style>
                      <a:lnRef idx="1">
                        <a:schemeClr val="accent1"/>
                      </a:lnRef>
                      <a:fillRef idx="2">
                        <a:schemeClr val="accent1"/>
                      </a:fillRef>
                      <a:effectRef idx="1">
                        <a:schemeClr val="accent1"/>
                      </a:effectRef>
                      <a:fontRef idx="minor">
                        <a:schemeClr val="dk1"/>
                      </a:fontRef>
                    </a:style>
                  </a:sp>
                  <a:cxnSp>
                    <a:nvCxnSpPr>
                      <a:cNvPr id="16" name="Straight Connector 15"/>
                      <a:cNvCxnSpPr/>
                    </a:nvCxnSpPr>
                    <a:spPr>
                      <a:xfrm rot="5400000">
                        <a:off x="2134394" y="3352800"/>
                        <a:ext cx="4418806" cy="794"/>
                      </a:xfrm>
                      <a:prstGeom prst="line">
                        <a:avLst/>
                      </a:prstGeom>
                      <a:ln w="3810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7" idx="3"/>
                      </a:cNvCxnSpPr>
                    </a:nvCxnSpPr>
                    <a:spPr>
                      <a:xfrm>
                        <a:off x="3124200" y="5524500"/>
                        <a:ext cx="2438400" cy="3810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a:off x="4343400" y="2971800"/>
                        <a:ext cx="1219200" cy="1588"/>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nvCxnSpPr>
                    <a:spPr>
                      <a:xfrm rot="10800000">
                        <a:off x="3124200" y="2514600"/>
                        <a:ext cx="1219200" cy="1588"/>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a:off x="4343400" y="4038600"/>
                        <a:ext cx="1219200" cy="1588"/>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rot="10800000">
                        <a:off x="3124200" y="3505200"/>
                        <a:ext cx="1219200" cy="1588"/>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8" idx="3"/>
                      </a:cNvCxnSpPr>
                    </a:nvCxnSpPr>
                    <a:spPr>
                      <a:xfrm rot="10800000">
                        <a:off x="3124200" y="4610100"/>
                        <a:ext cx="1219200" cy="38100"/>
                      </a:xfrm>
                      <a:prstGeom prst="straightConnector1">
                        <a:avLst/>
                      </a:prstGeom>
                      <a:ln w="38100">
                        <a:solidFill>
                          <a:srgbClr val="C00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tbl>
      <w:tblPr>
        <w:tblStyle w:val="TableGrid"/>
        <w:tblW w:w="9720" w:type="dxa"/>
        <w:tblLook w:val="04A0"/>
      </w:tblPr>
      <w:tblGrid>
        <w:gridCol w:w="2256"/>
        <w:gridCol w:w="7464"/>
      </w:tblGrid>
      <w:tr w:rsidR="006852BC" w:rsidRPr="006852BC" w:rsidTr="006852BC">
        <w:trPr>
          <w:trHeight w:val="2493"/>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lastRenderedPageBreak/>
              <w:t>Jobsite Sorting</w:t>
            </w:r>
          </w:p>
        </w:tc>
        <w:tc>
          <w:tcPr>
            <w:tcW w:w="7464" w:type="dxa"/>
            <w:hideMark/>
          </w:tcPr>
          <w:p w:rsidR="00F435A6" w:rsidRPr="006852BC" w:rsidRDefault="0030349F" w:rsidP="001602D0">
            <w:pPr>
              <w:numPr>
                <w:ilvl w:val="0"/>
                <w:numId w:val="6"/>
              </w:numPr>
              <w:spacing w:line="276" w:lineRule="auto"/>
              <w:ind w:left="714" w:hanging="357"/>
              <w:rPr>
                <w:rFonts w:cstheme="minorHAnsi"/>
                <w:sz w:val="24"/>
                <w:szCs w:val="24"/>
              </w:rPr>
            </w:pPr>
            <w:r w:rsidRPr="006852BC">
              <w:rPr>
                <w:rFonts w:cstheme="minorHAnsi"/>
                <w:sz w:val="24"/>
                <w:szCs w:val="24"/>
              </w:rPr>
              <w:t xml:space="preserve"> efficient identification and sorting of materials is an important factor</w:t>
            </w:r>
          </w:p>
          <w:p w:rsidR="00F435A6" w:rsidRPr="006852BC" w:rsidRDefault="0030349F" w:rsidP="001602D0">
            <w:pPr>
              <w:numPr>
                <w:ilvl w:val="0"/>
                <w:numId w:val="6"/>
              </w:numPr>
              <w:spacing w:line="276" w:lineRule="auto"/>
              <w:ind w:left="714" w:hanging="357"/>
              <w:rPr>
                <w:rFonts w:cstheme="minorHAnsi"/>
                <w:sz w:val="24"/>
                <w:szCs w:val="24"/>
              </w:rPr>
            </w:pPr>
            <w:r w:rsidRPr="006852BC">
              <w:rPr>
                <w:rFonts w:cstheme="minorHAnsi"/>
                <w:sz w:val="24"/>
                <w:szCs w:val="24"/>
              </w:rPr>
              <w:t>Materials may be sorted into a number of containers provided by service companies that specialize in management of specific types of waste at the jobsite.</w:t>
            </w:r>
          </w:p>
          <w:p w:rsidR="00F435A6" w:rsidRPr="006852BC" w:rsidRDefault="0030349F" w:rsidP="001602D0">
            <w:pPr>
              <w:numPr>
                <w:ilvl w:val="0"/>
                <w:numId w:val="6"/>
              </w:numPr>
              <w:spacing w:line="276" w:lineRule="auto"/>
              <w:ind w:left="714" w:hanging="357"/>
              <w:rPr>
                <w:rFonts w:cstheme="minorHAnsi"/>
                <w:sz w:val="24"/>
                <w:szCs w:val="24"/>
              </w:rPr>
            </w:pPr>
            <w:r w:rsidRPr="006852BC">
              <w:rPr>
                <w:rFonts w:cstheme="minorHAnsi"/>
                <w:sz w:val="24"/>
                <w:szCs w:val="24"/>
              </w:rPr>
              <w:t>least number of containers is desirable both to keep container volumes high to reduce transportation trips and costs</w:t>
            </w:r>
            <w:r w:rsidRPr="006852BC">
              <w:rPr>
                <w:rFonts w:cstheme="minorHAnsi"/>
                <w:b/>
                <w:bCs/>
                <w:sz w:val="24"/>
                <w:szCs w:val="24"/>
              </w:rPr>
              <w:t xml:space="preserve"> </w:t>
            </w:r>
          </w:p>
        </w:tc>
      </w:tr>
      <w:tr w:rsidR="006852BC" w:rsidRPr="006852BC" w:rsidTr="006852BC">
        <w:trPr>
          <w:trHeight w:val="762"/>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Collection and Hauling</w:t>
            </w:r>
          </w:p>
        </w:tc>
        <w:tc>
          <w:tcPr>
            <w:tcW w:w="7464" w:type="dxa"/>
            <w:hideMark/>
          </w:tcPr>
          <w:p w:rsidR="00F435A6" w:rsidRPr="006852BC" w:rsidRDefault="006852BC" w:rsidP="006852BC">
            <w:pPr>
              <w:spacing w:after="200" w:line="276" w:lineRule="auto"/>
              <w:rPr>
                <w:rFonts w:cstheme="minorHAnsi"/>
                <w:sz w:val="24"/>
                <w:szCs w:val="24"/>
              </w:rPr>
            </w:pPr>
            <w:r w:rsidRPr="006852BC">
              <w:rPr>
                <w:rFonts w:cstheme="minorHAnsi"/>
                <w:sz w:val="24"/>
                <w:szCs w:val="24"/>
              </w:rPr>
              <w:t xml:space="preserve">Containers containing construction and demolition waste are collected and transported to diversion facilities via truck. </w:t>
            </w:r>
          </w:p>
        </w:tc>
      </w:tr>
      <w:tr w:rsidR="006852BC" w:rsidRPr="006852BC" w:rsidTr="006852BC">
        <w:trPr>
          <w:trHeight w:val="1133"/>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Tipping</w:t>
            </w:r>
          </w:p>
        </w:tc>
        <w:tc>
          <w:tcPr>
            <w:tcW w:w="7464" w:type="dxa"/>
            <w:hideMark/>
          </w:tcPr>
          <w:p w:rsidR="00F435A6" w:rsidRPr="006852BC" w:rsidRDefault="006852BC" w:rsidP="006852BC">
            <w:pPr>
              <w:spacing w:after="200" w:line="276" w:lineRule="auto"/>
              <w:rPr>
                <w:rFonts w:cstheme="minorHAnsi"/>
                <w:sz w:val="24"/>
                <w:szCs w:val="24"/>
              </w:rPr>
            </w:pPr>
            <w:r w:rsidRPr="006852BC">
              <w:rPr>
                <w:rFonts w:cstheme="minorHAnsi"/>
                <w:sz w:val="24"/>
                <w:szCs w:val="24"/>
              </w:rPr>
              <w:t xml:space="preserve">Identification of loads on arrival at construction and demolition debris diversion facilities is </w:t>
            </w:r>
            <w:proofErr w:type="gramStart"/>
            <w:r w:rsidRPr="006852BC">
              <w:rPr>
                <w:rFonts w:cstheme="minorHAnsi"/>
                <w:sz w:val="24"/>
                <w:szCs w:val="24"/>
              </w:rPr>
              <w:t>an important step in ensuring materials are</w:t>
            </w:r>
            <w:proofErr w:type="gramEnd"/>
            <w:r w:rsidRPr="006852BC">
              <w:rPr>
                <w:rFonts w:cstheme="minorHAnsi"/>
                <w:sz w:val="24"/>
                <w:szCs w:val="24"/>
              </w:rPr>
              <w:t xml:space="preserve"> appropriately handled. </w:t>
            </w:r>
          </w:p>
        </w:tc>
      </w:tr>
      <w:tr w:rsidR="006852BC" w:rsidRPr="006852BC" w:rsidTr="006852BC">
        <w:trPr>
          <w:trHeight w:val="1133"/>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Picking</w:t>
            </w:r>
          </w:p>
        </w:tc>
        <w:tc>
          <w:tcPr>
            <w:tcW w:w="7464" w:type="dxa"/>
            <w:hideMark/>
          </w:tcPr>
          <w:p w:rsidR="00F435A6" w:rsidRPr="006852BC" w:rsidRDefault="006852BC" w:rsidP="006852BC">
            <w:pPr>
              <w:spacing w:after="200" w:line="276" w:lineRule="auto"/>
              <w:rPr>
                <w:rFonts w:cstheme="minorHAnsi"/>
                <w:sz w:val="24"/>
                <w:szCs w:val="24"/>
              </w:rPr>
            </w:pPr>
            <w:r w:rsidRPr="006852BC">
              <w:rPr>
                <w:rFonts w:cstheme="minorHAnsi"/>
                <w:sz w:val="24"/>
                <w:szCs w:val="24"/>
              </w:rPr>
              <w:t xml:space="preserve">Materials such as steel reinforcing bar, carpeting, </w:t>
            </w:r>
            <w:proofErr w:type="gramStart"/>
            <w:r w:rsidRPr="006852BC">
              <w:rPr>
                <w:rFonts w:cstheme="minorHAnsi"/>
                <w:sz w:val="24"/>
                <w:szCs w:val="24"/>
              </w:rPr>
              <w:t>large</w:t>
            </w:r>
            <w:proofErr w:type="gramEnd"/>
            <w:r w:rsidRPr="006852BC">
              <w:rPr>
                <w:rFonts w:cstheme="minorHAnsi"/>
                <w:sz w:val="24"/>
                <w:szCs w:val="24"/>
              </w:rPr>
              <w:t xml:space="preserve"> pieces of wood, concrete and materials with dimensions greater than 3 feet are usually picked before the sorting process can begin in earnest. </w:t>
            </w:r>
          </w:p>
        </w:tc>
      </w:tr>
      <w:tr w:rsidR="006852BC" w:rsidRPr="006852BC" w:rsidTr="006852BC">
        <w:trPr>
          <w:trHeight w:val="2299"/>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Sorting</w:t>
            </w:r>
          </w:p>
        </w:tc>
        <w:tc>
          <w:tcPr>
            <w:tcW w:w="7464" w:type="dxa"/>
            <w:hideMark/>
          </w:tcPr>
          <w:p w:rsidR="006852BC" w:rsidRPr="006852BC" w:rsidRDefault="006852BC" w:rsidP="006852BC">
            <w:pPr>
              <w:spacing w:after="200" w:line="276" w:lineRule="auto"/>
              <w:rPr>
                <w:rFonts w:cstheme="minorHAnsi"/>
                <w:sz w:val="24"/>
                <w:szCs w:val="24"/>
              </w:rPr>
            </w:pPr>
            <w:r w:rsidRPr="006852BC">
              <w:rPr>
                <w:rFonts w:cstheme="minorHAnsi"/>
                <w:sz w:val="24"/>
                <w:szCs w:val="24"/>
              </w:rPr>
              <w:t xml:space="preserve">involves loading materials onto an inclined metal belt—a </w:t>
            </w:r>
            <w:proofErr w:type="spellStart"/>
            <w:r w:rsidRPr="006852BC">
              <w:rPr>
                <w:rFonts w:cstheme="minorHAnsi"/>
                <w:sz w:val="24"/>
                <w:szCs w:val="24"/>
              </w:rPr>
              <w:t>chainbelt</w:t>
            </w:r>
            <w:proofErr w:type="spellEnd"/>
            <w:r w:rsidRPr="006852BC">
              <w:rPr>
                <w:rFonts w:cstheme="minorHAnsi"/>
                <w:sz w:val="24"/>
                <w:szCs w:val="24"/>
              </w:rPr>
              <w:t xml:space="preserve">—and passed across a manual </w:t>
            </w:r>
            <w:proofErr w:type="spellStart"/>
            <w:r w:rsidRPr="006852BC">
              <w:rPr>
                <w:rFonts w:cstheme="minorHAnsi"/>
                <w:sz w:val="24"/>
                <w:szCs w:val="24"/>
              </w:rPr>
              <w:t>sortline</w:t>
            </w:r>
            <w:proofErr w:type="spellEnd"/>
            <w:r w:rsidRPr="006852BC">
              <w:rPr>
                <w:rFonts w:cstheme="minorHAnsi"/>
                <w:sz w:val="24"/>
                <w:szCs w:val="24"/>
              </w:rPr>
              <w:t xml:space="preserve"> consisting of a flexible rubber belt and integral sort stations providing a place for several workers to stand, usually opposite from one another down the length of the belt. </w:t>
            </w:r>
          </w:p>
          <w:p w:rsidR="00F435A6" w:rsidRPr="006852BC" w:rsidRDefault="006852BC" w:rsidP="006852BC">
            <w:pPr>
              <w:spacing w:after="200" w:line="276" w:lineRule="auto"/>
              <w:rPr>
                <w:rFonts w:cstheme="minorHAnsi"/>
                <w:sz w:val="24"/>
                <w:szCs w:val="24"/>
              </w:rPr>
            </w:pPr>
            <w:r w:rsidRPr="006852BC">
              <w:rPr>
                <w:rFonts w:cstheme="minorHAnsi"/>
                <w:sz w:val="24"/>
                <w:szCs w:val="24"/>
              </w:rPr>
              <w:t>Materials are identified, grabbed, and deposited in vertical openings at each sort station.</w:t>
            </w:r>
            <w:r w:rsidRPr="006852BC">
              <w:rPr>
                <w:rFonts w:cstheme="minorHAnsi"/>
                <w:b/>
                <w:bCs/>
                <w:sz w:val="24"/>
                <w:szCs w:val="24"/>
              </w:rPr>
              <w:t xml:space="preserve"> </w:t>
            </w:r>
          </w:p>
        </w:tc>
      </w:tr>
      <w:tr w:rsidR="006852BC" w:rsidRPr="006852BC" w:rsidTr="006852BC">
        <w:trPr>
          <w:trHeight w:val="2400"/>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Containerization and Transport</w:t>
            </w:r>
          </w:p>
        </w:tc>
        <w:tc>
          <w:tcPr>
            <w:tcW w:w="7464" w:type="dxa"/>
            <w:hideMark/>
          </w:tcPr>
          <w:p w:rsidR="006852BC" w:rsidRDefault="006852BC" w:rsidP="006852BC">
            <w:pPr>
              <w:spacing w:after="200"/>
              <w:rPr>
                <w:rFonts w:cstheme="minorHAnsi"/>
                <w:sz w:val="24"/>
                <w:szCs w:val="24"/>
              </w:rPr>
            </w:pPr>
            <w:r w:rsidRPr="006852BC">
              <w:rPr>
                <w:rFonts w:cstheme="minorHAnsi"/>
                <w:sz w:val="24"/>
                <w:szCs w:val="24"/>
              </w:rPr>
              <w:t>Picked and sorted materials are deposited by means of equipment and manual labor into industrial containers of various types.</w:t>
            </w:r>
          </w:p>
          <w:p w:rsidR="006852BC" w:rsidRPr="006852BC" w:rsidRDefault="006852BC" w:rsidP="006852BC">
            <w:pPr>
              <w:spacing w:after="200"/>
              <w:rPr>
                <w:rFonts w:cstheme="minorHAnsi"/>
                <w:sz w:val="24"/>
                <w:szCs w:val="24"/>
              </w:rPr>
            </w:pPr>
            <w:r w:rsidRPr="006852BC">
              <w:rPr>
                <w:rFonts w:cstheme="minorHAnsi"/>
                <w:sz w:val="24"/>
                <w:szCs w:val="24"/>
              </w:rPr>
              <w:t>Heavy interstate trucks are an important part of the transportation system.</w:t>
            </w:r>
          </w:p>
          <w:p w:rsidR="00F435A6" w:rsidRPr="006852BC" w:rsidRDefault="006852BC" w:rsidP="006852BC">
            <w:pPr>
              <w:spacing w:after="200"/>
              <w:rPr>
                <w:rFonts w:cstheme="minorHAnsi"/>
                <w:sz w:val="24"/>
                <w:szCs w:val="24"/>
              </w:rPr>
            </w:pPr>
            <w:r w:rsidRPr="006852BC">
              <w:rPr>
                <w:rFonts w:cstheme="minorHAnsi"/>
                <w:sz w:val="24"/>
                <w:szCs w:val="24"/>
              </w:rPr>
              <w:t xml:space="preserve"> Containers of all types are destined for transport locally, regionally, nationally and internationally. </w:t>
            </w:r>
          </w:p>
        </w:tc>
      </w:tr>
      <w:tr w:rsidR="006852BC" w:rsidRPr="006852BC" w:rsidTr="006852BC">
        <w:trPr>
          <w:trHeight w:val="1408"/>
        </w:trPr>
        <w:tc>
          <w:tcPr>
            <w:tcW w:w="2256" w:type="dxa"/>
            <w:hideMark/>
          </w:tcPr>
          <w:p w:rsidR="00F435A6" w:rsidRPr="006852BC" w:rsidRDefault="006852BC" w:rsidP="006852BC">
            <w:pPr>
              <w:spacing w:after="200" w:line="276" w:lineRule="auto"/>
              <w:rPr>
                <w:rFonts w:cstheme="minorHAnsi"/>
                <w:sz w:val="24"/>
                <w:szCs w:val="24"/>
              </w:rPr>
            </w:pPr>
            <w:r w:rsidRPr="006852BC">
              <w:rPr>
                <w:rFonts w:cstheme="minorHAnsi"/>
                <w:b/>
                <w:bCs/>
                <w:i/>
                <w:iCs/>
                <w:sz w:val="24"/>
                <w:szCs w:val="24"/>
              </w:rPr>
              <w:t>Diversion or Disposal</w:t>
            </w:r>
          </w:p>
        </w:tc>
        <w:tc>
          <w:tcPr>
            <w:tcW w:w="7464" w:type="dxa"/>
            <w:hideMark/>
          </w:tcPr>
          <w:p w:rsidR="00F435A6" w:rsidRPr="006852BC" w:rsidRDefault="006852BC" w:rsidP="006852BC">
            <w:pPr>
              <w:spacing w:after="200" w:line="276" w:lineRule="auto"/>
              <w:rPr>
                <w:rFonts w:cstheme="minorHAnsi"/>
                <w:sz w:val="24"/>
                <w:szCs w:val="24"/>
              </w:rPr>
            </w:pPr>
            <w:proofErr w:type="gramStart"/>
            <w:r w:rsidRPr="006852BC">
              <w:rPr>
                <w:rFonts w:cstheme="minorHAnsi"/>
                <w:sz w:val="24"/>
                <w:szCs w:val="24"/>
              </w:rPr>
              <w:t>incorporation</w:t>
            </w:r>
            <w:proofErr w:type="gramEnd"/>
            <w:r w:rsidRPr="006852BC">
              <w:rPr>
                <w:rFonts w:cstheme="minorHAnsi"/>
                <w:sz w:val="24"/>
                <w:szCs w:val="24"/>
              </w:rPr>
              <w:t xml:space="preserve"> in new products as recycled material, or are processed for reuse. Materials destined for disposal in landfills include refuse, materials contaminated with waste or which have been ruined, and materials for which markets do not exist. </w:t>
            </w:r>
          </w:p>
        </w:tc>
      </w:tr>
    </w:tbl>
    <w:p w:rsidR="006852BC" w:rsidRDefault="006852BC" w:rsidP="006852BC">
      <w:pPr>
        <w:rPr>
          <w:rFonts w:cstheme="minorHAnsi"/>
          <w:sz w:val="24"/>
          <w:szCs w:val="24"/>
        </w:rPr>
      </w:pPr>
    </w:p>
    <w:p w:rsidR="006852BC" w:rsidRDefault="006852BC" w:rsidP="006852BC">
      <w:pPr>
        <w:rPr>
          <w:rFonts w:cstheme="minorHAnsi"/>
          <w:sz w:val="24"/>
          <w:szCs w:val="24"/>
        </w:rPr>
      </w:pPr>
      <w:r w:rsidRPr="006852BC">
        <w:rPr>
          <w:rFonts w:cstheme="minorHAnsi"/>
          <w:noProof/>
          <w:sz w:val="24"/>
          <w:szCs w:val="24"/>
        </w:rPr>
        <w:lastRenderedPageBreak/>
        <w:drawing>
          <wp:inline distT="0" distB="0" distL="0" distR="0">
            <wp:extent cx="5943600" cy="147256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0"/>
                    <a:srcRect l="1675" t="9309" r="2026" b="6908"/>
                    <a:stretch>
                      <a:fillRect/>
                    </a:stretch>
                  </pic:blipFill>
                  <pic:spPr bwMode="auto">
                    <a:xfrm>
                      <a:off x="0" y="0"/>
                      <a:ext cx="5943600" cy="1472565"/>
                    </a:xfrm>
                    <a:prstGeom prst="rect">
                      <a:avLst/>
                    </a:prstGeom>
                    <a:noFill/>
                    <a:ln w="9525">
                      <a:noFill/>
                      <a:miter lim="800000"/>
                      <a:headEnd/>
                      <a:tailEnd/>
                    </a:ln>
                    <a:effectLst/>
                  </pic:spPr>
                </pic:pic>
              </a:graphicData>
            </a:graphic>
          </wp:inline>
        </w:drawing>
      </w:r>
    </w:p>
    <w:p w:rsidR="006852BC" w:rsidRPr="006852BC" w:rsidRDefault="006852BC" w:rsidP="006852BC">
      <w:pPr>
        <w:rPr>
          <w:rFonts w:cstheme="minorHAnsi"/>
          <w:b/>
          <w:sz w:val="24"/>
          <w:szCs w:val="24"/>
        </w:rPr>
      </w:pPr>
      <w:r w:rsidRPr="006852BC">
        <w:rPr>
          <w:rFonts w:cstheme="minorHAnsi"/>
          <w:b/>
          <w:sz w:val="24"/>
          <w:szCs w:val="24"/>
        </w:rPr>
        <w:t>Construction &amp; demolition recycling</w:t>
      </w:r>
    </w:p>
    <w:p w:rsidR="00F435A6" w:rsidRPr="006852BC" w:rsidRDefault="0030349F" w:rsidP="001602D0">
      <w:pPr>
        <w:numPr>
          <w:ilvl w:val="0"/>
          <w:numId w:val="7"/>
        </w:numPr>
        <w:spacing w:after="0"/>
        <w:rPr>
          <w:rFonts w:cstheme="minorHAnsi"/>
          <w:sz w:val="24"/>
          <w:szCs w:val="24"/>
        </w:rPr>
      </w:pPr>
      <w:r w:rsidRPr="006852BC">
        <w:rPr>
          <w:rFonts w:cstheme="minorHAnsi"/>
          <w:sz w:val="24"/>
          <w:szCs w:val="24"/>
        </w:rPr>
        <w:t xml:space="preserve">Building materials account for about </w:t>
      </w:r>
      <w:r w:rsidRPr="006852BC">
        <w:rPr>
          <w:rFonts w:cstheme="minorHAnsi"/>
          <w:b/>
          <w:bCs/>
          <w:sz w:val="24"/>
          <w:szCs w:val="24"/>
        </w:rPr>
        <w:t>half of all materials used</w:t>
      </w:r>
      <w:r w:rsidRPr="006852BC">
        <w:rPr>
          <w:rFonts w:cstheme="minorHAnsi"/>
          <w:sz w:val="24"/>
          <w:szCs w:val="24"/>
        </w:rPr>
        <w:t xml:space="preserve"> and about </w:t>
      </w:r>
      <w:r w:rsidRPr="006852BC">
        <w:rPr>
          <w:rFonts w:cstheme="minorHAnsi"/>
          <w:b/>
          <w:bCs/>
          <w:sz w:val="24"/>
          <w:szCs w:val="24"/>
        </w:rPr>
        <w:t xml:space="preserve">half the solid waste generated </w:t>
      </w:r>
      <w:r w:rsidRPr="006852BC">
        <w:rPr>
          <w:rFonts w:cstheme="minorHAnsi"/>
          <w:sz w:val="24"/>
          <w:szCs w:val="24"/>
        </w:rPr>
        <w:t>worldwide.</w:t>
      </w:r>
    </w:p>
    <w:p w:rsidR="00F435A6" w:rsidRPr="006852BC" w:rsidRDefault="0030349F" w:rsidP="001602D0">
      <w:pPr>
        <w:numPr>
          <w:ilvl w:val="0"/>
          <w:numId w:val="7"/>
        </w:numPr>
        <w:spacing w:after="0"/>
        <w:rPr>
          <w:rFonts w:cstheme="minorHAnsi"/>
          <w:sz w:val="24"/>
          <w:szCs w:val="24"/>
        </w:rPr>
      </w:pPr>
      <w:r w:rsidRPr="006852BC">
        <w:rPr>
          <w:rFonts w:cstheme="minorHAnsi"/>
          <w:sz w:val="24"/>
          <w:szCs w:val="24"/>
        </w:rPr>
        <w:t xml:space="preserve"> They have an environmental impact at every step of the building process—</w:t>
      </w:r>
      <w:r w:rsidRPr="006852BC">
        <w:rPr>
          <w:rFonts w:cstheme="minorHAnsi"/>
          <w:sz w:val="24"/>
          <w:szCs w:val="24"/>
        </w:rPr>
        <w:tab/>
      </w:r>
    </w:p>
    <w:p w:rsidR="006852BC" w:rsidRPr="006852BC" w:rsidRDefault="006852BC" w:rsidP="006852BC">
      <w:pPr>
        <w:spacing w:after="0"/>
        <w:rPr>
          <w:rFonts w:cstheme="minorHAnsi"/>
          <w:sz w:val="24"/>
          <w:szCs w:val="24"/>
        </w:rPr>
      </w:pPr>
      <w:r w:rsidRPr="006852BC">
        <w:rPr>
          <w:rFonts w:cstheme="minorHAnsi"/>
          <w:sz w:val="24"/>
          <w:szCs w:val="24"/>
        </w:rPr>
        <w:tab/>
        <w:t xml:space="preserve">- </w:t>
      </w:r>
      <w:r w:rsidR="00525ABC" w:rsidRPr="006852BC">
        <w:rPr>
          <w:rFonts w:cstheme="minorHAnsi"/>
          <w:sz w:val="24"/>
          <w:szCs w:val="24"/>
        </w:rPr>
        <w:t>Extraction</w:t>
      </w:r>
      <w:r w:rsidRPr="006852BC">
        <w:rPr>
          <w:rFonts w:cstheme="minorHAnsi"/>
          <w:sz w:val="24"/>
          <w:szCs w:val="24"/>
        </w:rPr>
        <w:t xml:space="preserve"> of raw materials</w:t>
      </w:r>
    </w:p>
    <w:p w:rsidR="006852BC" w:rsidRPr="006852BC" w:rsidRDefault="006852BC" w:rsidP="006852BC">
      <w:pPr>
        <w:spacing w:after="0"/>
        <w:rPr>
          <w:rFonts w:cstheme="minorHAnsi"/>
          <w:sz w:val="24"/>
          <w:szCs w:val="24"/>
        </w:rPr>
      </w:pPr>
      <w:r w:rsidRPr="006852BC">
        <w:rPr>
          <w:rFonts w:cstheme="minorHAnsi"/>
          <w:sz w:val="24"/>
          <w:szCs w:val="24"/>
        </w:rPr>
        <w:tab/>
        <w:t>- processing</w:t>
      </w:r>
    </w:p>
    <w:p w:rsidR="006852BC" w:rsidRPr="006852BC" w:rsidRDefault="006852BC" w:rsidP="006852BC">
      <w:pPr>
        <w:spacing w:after="0"/>
        <w:rPr>
          <w:rFonts w:cstheme="minorHAnsi"/>
          <w:sz w:val="24"/>
          <w:szCs w:val="24"/>
        </w:rPr>
      </w:pPr>
      <w:r w:rsidRPr="006852BC">
        <w:rPr>
          <w:rFonts w:cstheme="minorHAnsi"/>
          <w:sz w:val="24"/>
          <w:szCs w:val="24"/>
        </w:rPr>
        <w:tab/>
        <w:t xml:space="preserve">- </w:t>
      </w:r>
      <w:r w:rsidR="00525ABC" w:rsidRPr="006852BC">
        <w:rPr>
          <w:rFonts w:cstheme="minorHAnsi"/>
          <w:sz w:val="24"/>
          <w:szCs w:val="24"/>
        </w:rPr>
        <w:t>Manufacturing</w:t>
      </w:r>
    </w:p>
    <w:p w:rsidR="006852BC" w:rsidRPr="006852BC" w:rsidRDefault="006852BC" w:rsidP="006852BC">
      <w:pPr>
        <w:spacing w:after="0"/>
        <w:rPr>
          <w:rFonts w:cstheme="minorHAnsi"/>
          <w:sz w:val="24"/>
          <w:szCs w:val="24"/>
        </w:rPr>
      </w:pPr>
      <w:r w:rsidRPr="006852BC">
        <w:rPr>
          <w:rFonts w:cstheme="minorHAnsi"/>
          <w:sz w:val="24"/>
          <w:szCs w:val="24"/>
        </w:rPr>
        <w:tab/>
        <w:t xml:space="preserve">- </w:t>
      </w:r>
      <w:r w:rsidR="00525ABC" w:rsidRPr="006852BC">
        <w:rPr>
          <w:rFonts w:cstheme="minorHAnsi"/>
          <w:sz w:val="24"/>
          <w:szCs w:val="24"/>
        </w:rPr>
        <w:t>Transportation</w:t>
      </w:r>
    </w:p>
    <w:p w:rsidR="006852BC" w:rsidRPr="006852BC" w:rsidRDefault="006852BC" w:rsidP="006852BC">
      <w:pPr>
        <w:spacing w:after="0"/>
        <w:rPr>
          <w:rFonts w:cstheme="minorHAnsi"/>
          <w:sz w:val="24"/>
          <w:szCs w:val="24"/>
        </w:rPr>
      </w:pPr>
      <w:r w:rsidRPr="006852BC">
        <w:rPr>
          <w:rFonts w:cstheme="minorHAnsi"/>
          <w:sz w:val="24"/>
          <w:szCs w:val="24"/>
        </w:rPr>
        <w:tab/>
        <w:t xml:space="preserve">- </w:t>
      </w:r>
      <w:r w:rsidR="00525ABC" w:rsidRPr="006852BC">
        <w:rPr>
          <w:rFonts w:cstheme="minorHAnsi"/>
          <w:sz w:val="24"/>
          <w:szCs w:val="24"/>
        </w:rPr>
        <w:t>Construction</w:t>
      </w:r>
      <w:r w:rsidRPr="006852BC">
        <w:rPr>
          <w:rFonts w:cstheme="minorHAnsi"/>
          <w:sz w:val="24"/>
          <w:szCs w:val="24"/>
        </w:rPr>
        <w:t xml:space="preserve"> </w:t>
      </w:r>
    </w:p>
    <w:p w:rsidR="006852BC" w:rsidRPr="006852BC" w:rsidRDefault="006852BC" w:rsidP="006852BC">
      <w:pPr>
        <w:spacing w:after="0"/>
        <w:rPr>
          <w:rFonts w:cstheme="minorHAnsi"/>
          <w:sz w:val="24"/>
          <w:szCs w:val="24"/>
        </w:rPr>
      </w:pPr>
      <w:r w:rsidRPr="006852BC">
        <w:rPr>
          <w:rFonts w:cstheme="minorHAnsi"/>
          <w:sz w:val="24"/>
          <w:szCs w:val="24"/>
        </w:rPr>
        <w:tab/>
        <w:t xml:space="preserve">- </w:t>
      </w:r>
      <w:r w:rsidR="00525ABC" w:rsidRPr="006852BC">
        <w:rPr>
          <w:rFonts w:cstheme="minorHAnsi"/>
          <w:sz w:val="24"/>
          <w:szCs w:val="24"/>
        </w:rPr>
        <w:t>Disposal</w:t>
      </w:r>
      <w:r w:rsidRPr="006852BC">
        <w:rPr>
          <w:rFonts w:cstheme="minorHAnsi"/>
          <w:sz w:val="24"/>
          <w:szCs w:val="24"/>
        </w:rPr>
        <w:t xml:space="preserve"> at the end of a building’s useful life. </w:t>
      </w:r>
    </w:p>
    <w:p w:rsidR="006852BC" w:rsidRDefault="006852BC" w:rsidP="006852BC">
      <w:pPr>
        <w:rPr>
          <w:rFonts w:cstheme="minorHAnsi"/>
          <w:sz w:val="24"/>
          <w:szCs w:val="24"/>
        </w:rPr>
      </w:pPr>
    </w:p>
    <w:p w:rsidR="006852BC" w:rsidRDefault="00525ABC" w:rsidP="006852BC">
      <w:pPr>
        <w:rPr>
          <w:rFonts w:cstheme="minorHAnsi"/>
          <w:b/>
          <w:sz w:val="24"/>
          <w:szCs w:val="24"/>
        </w:rPr>
      </w:pPr>
      <w:r w:rsidRPr="006852BC">
        <w:rPr>
          <w:rFonts w:cstheme="minorHAnsi"/>
          <w:b/>
          <w:sz w:val="24"/>
          <w:szCs w:val="24"/>
        </w:rPr>
        <w:t>Construction</w:t>
      </w:r>
      <w:r w:rsidR="006852BC" w:rsidRPr="006852BC">
        <w:rPr>
          <w:rFonts w:cstheme="minorHAnsi"/>
          <w:b/>
          <w:sz w:val="24"/>
          <w:szCs w:val="24"/>
        </w:rPr>
        <w:t xml:space="preserve"> and demolition waste</w:t>
      </w:r>
    </w:p>
    <w:p w:rsidR="006852BC" w:rsidRPr="006852BC" w:rsidRDefault="0030349F" w:rsidP="001602D0">
      <w:pPr>
        <w:numPr>
          <w:ilvl w:val="0"/>
          <w:numId w:val="8"/>
        </w:numPr>
        <w:spacing w:after="0"/>
        <w:rPr>
          <w:rFonts w:cstheme="minorHAnsi"/>
          <w:sz w:val="24"/>
          <w:szCs w:val="24"/>
        </w:rPr>
      </w:pPr>
      <w:r w:rsidRPr="006852BC">
        <w:rPr>
          <w:rFonts w:cstheme="minorHAnsi"/>
          <w:sz w:val="24"/>
          <w:szCs w:val="24"/>
        </w:rPr>
        <w:t xml:space="preserve">Construction and demolition (C&amp;D) waste is a general term for </w:t>
      </w:r>
      <w:r w:rsidRPr="006852BC">
        <w:rPr>
          <w:rFonts w:cstheme="minorHAnsi"/>
          <w:bCs/>
          <w:sz w:val="24"/>
          <w:szCs w:val="24"/>
        </w:rPr>
        <w:t xml:space="preserve">a diverse range of materials </w:t>
      </w:r>
      <w:r w:rsidR="006852BC" w:rsidRPr="006852BC">
        <w:rPr>
          <w:rFonts w:cstheme="minorHAnsi"/>
          <w:sz w:val="24"/>
          <w:szCs w:val="24"/>
        </w:rPr>
        <w:t>that, when segregated, can include high-value materials and resources for new construction.</w:t>
      </w:r>
    </w:p>
    <w:p w:rsidR="00F435A6" w:rsidRPr="006852BC" w:rsidRDefault="0030349F" w:rsidP="001602D0">
      <w:pPr>
        <w:numPr>
          <w:ilvl w:val="0"/>
          <w:numId w:val="9"/>
        </w:numPr>
        <w:spacing w:after="0"/>
        <w:rPr>
          <w:rFonts w:cstheme="minorHAnsi"/>
          <w:sz w:val="24"/>
          <w:szCs w:val="24"/>
        </w:rPr>
      </w:pPr>
      <w:r w:rsidRPr="006852BC">
        <w:rPr>
          <w:rFonts w:cstheme="minorHAnsi"/>
          <w:sz w:val="24"/>
          <w:szCs w:val="24"/>
        </w:rPr>
        <w:t xml:space="preserve">Construction and demolition waste is </w:t>
      </w:r>
      <w:r w:rsidRPr="006852BC">
        <w:rPr>
          <w:rFonts w:cstheme="minorHAnsi"/>
          <w:bCs/>
          <w:sz w:val="24"/>
          <w:szCs w:val="24"/>
        </w:rPr>
        <w:t>generated</w:t>
      </w:r>
      <w:r w:rsidRPr="006852BC">
        <w:rPr>
          <w:rFonts w:cstheme="minorHAnsi"/>
          <w:sz w:val="24"/>
          <w:szCs w:val="24"/>
        </w:rPr>
        <w:t xml:space="preserve"> whenever any construction/demolition activity takes place, such as, building roads, bridges, fly over, subway etc. </w:t>
      </w:r>
    </w:p>
    <w:p w:rsidR="006852BC" w:rsidRPr="0083254C" w:rsidRDefault="003346B0" w:rsidP="001602D0">
      <w:pPr>
        <w:numPr>
          <w:ilvl w:val="0"/>
          <w:numId w:val="9"/>
        </w:numPr>
        <w:spacing w:after="0"/>
        <w:rPr>
          <w:rFonts w:cstheme="minorHAnsi"/>
          <w:sz w:val="24"/>
          <w:szCs w:val="24"/>
        </w:rPr>
      </w:pPr>
      <w:r w:rsidRPr="006852BC">
        <w:rPr>
          <w:rFonts w:cstheme="minorHAnsi"/>
          <w:sz w:val="24"/>
          <w:szCs w:val="24"/>
        </w:rPr>
        <w:t>Consists</w:t>
      </w:r>
      <w:r w:rsidR="0030349F" w:rsidRPr="006852BC">
        <w:rPr>
          <w:rFonts w:cstheme="minorHAnsi"/>
          <w:sz w:val="24"/>
          <w:szCs w:val="24"/>
        </w:rPr>
        <w:t xml:space="preserve"> mostly </w:t>
      </w:r>
      <w:r w:rsidR="0030349F" w:rsidRPr="006852BC">
        <w:rPr>
          <w:rFonts w:cstheme="minorHAnsi"/>
          <w:bCs/>
          <w:sz w:val="24"/>
          <w:szCs w:val="24"/>
        </w:rPr>
        <w:t xml:space="preserve">of inert and non-biodegradable </w:t>
      </w:r>
      <w:r w:rsidR="006852BC" w:rsidRPr="0083254C">
        <w:rPr>
          <w:rFonts w:cstheme="minorHAnsi"/>
          <w:sz w:val="24"/>
          <w:szCs w:val="24"/>
        </w:rPr>
        <w:t>material such as concrete, plaster, metal, wood, plastics</w:t>
      </w:r>
      <w:r w:rsidR="006852BC" w:rsidRPr="0083254C">
        <w:rPr>
          <w:rFonts w:cstheme="minorHAnsi"/>
          <w:b/>
          <w:sz w:val="24"/>
          <w:szCs w:val="24"/>
        </w:rPr>
        <w:t xml:space="preserve"> etc. </w:t>
      </w:r>
    </w:p>
    <w:p w:rsidR="006852BC" w:rsidRDefault="006852BC" w:rsidP="006852BC">
      <w:pPr>
        <w:rPr>
          <w:rFonts w:cstheme="minorHAnsi"/>
          <w:b/>
          <w:sz w:val="24"/>
          <w:szCs w:val="24"/>
        </w:rPr>
      </w:pPr>
    </w:p>
    <w:tbl>
      <w:tblPr>
        <w:tblStyle w:val="TableGrid"/>
        <w:tblW w:w="10173" w:type="dxa"/>
        <w:tblLook w:val="04A0"/>
      </w:tblPr>
      <w:tblGrid>
        <w:gridCol w:w="3369"/>
        <w:gridCol w:w="3543"/>
        <w:gridCol w:w="3261"/>
      </w:tblGrid>
      <w:tr w:rsidR="0083254C" w:rsidRPr="0083254C" w:rsidTr="0083254C">
        <w:trPr>
          <w:trHeight w:val="137"/>
        </w:trPr>
        <w:tc>
          <w:tcPr>
            <w:tcW w:w="10173" w:type="dxa"/>
            <w:gridSpan w:val="3"/>
            <w:hideMark/>
          </w:tcPr>
          <w:p w:rsidR="00F435A6" w:rsidRPr="0083254C" w:rsidRDefault="0083254C" w:rsidP="0083254C">
            <w:pPr>
              <w:spacing w:after="200" w:line="276" w:lineRule="auto"/>
              <w:rPr>
                <w:rFonts w:cstheme="minorHAnsi"/>
                <w:b/>
                <w:sz w:val="24"/>
                <w:szCs w:val="24"/>
              </w:rPr>
            </w:pPr>
            <w:r w:rsidRPr="0083254C">
              <w:rPr>
                <w:rFonts w:cstheme="minorHAnsi"/>
                <w:b/>
                <w:bCs/>
                <w:sz w:val="24"/>
                <w:szCs w:val="24"/>
              </w:rPr>
              <w:t xml:space="preserve">Advantages and Disadvantages of Source Separation </w:t>
            </w:r>
            <w:proofErr w:type="spellStart"/>
            <w:r w:rsidRPr="0083254C">
              <w:rPr>
                <w:rFonts w:cstheme="minorHAnsi"/>
                <w:b/>
                <w:bCs/>
                <w:sz w:val="24"/>
                <w:szCs w:val="24"/>
              </w:rPr>
              <w:t>vs</w:t>
            </w:r>
            <w:proofErr w:type="spellEnd"/>
            <w:r w:rsidRPr="0083254C">
              <w:rPr>
                <w:rFonts w:cstheme="minorHAnsi"/>
                <w:b/>
                <w:bCs/>
                <w:sz w:val="24"/>
                <w:szCs w:val="24"/>
              </w:rPr>
              <w:t xml:space="preserve"> Commingled Recycling </w:t>
            </w:r>
          </w:p>
        </w:tc>
      </w:tr>
      <w:tr w:rsidR="0083254C" w:rsidRPr="0083254C" w:rsidTr="0083254C">
        <w:trPr>
          <w:trHeight w:val="192"/>
        </w:trPr>
        <w:tc>
          <w:tcPr>
            <w:tcW w:w="3369" w:type="dxa"/>
            <w:hideMark/>
          </w:tcPr>
          <w:p w:rsidR="00F435A6" w:rsidRPr="0083254C" w:rsidRDefault="0083254C" w:rsidP="0083254C">
            <w:pPr>
              <w:spacing w:after="200" w:line="276" w:lineRule="auto"/>
              <w:rPr>
                <w:rFonts w:cstheme="minorHAnsi"/>
                <w:b/>
                <w:sz w:val="24"/>
                <w:szCs w:val="24"/>
              </w:rPr>
            </w:pPr>
            <w:r w:rsidRPr="0083254C">
              <w:rPr>
                <w:rFonts w:cstheme="minorHAnsi"/>
                <w:b/>
                <w:sz w:val="24"/>
                <w:szCs w:val="24"/>
              </w:rPr>
              <w:t xml:space="preserve">Recycling Method </w:t>
            </w:r>
          </w:p>
        </w:tc>
        <w:tc>
          <w:tcPr>
            <w:tcW w:w="3543" w:type="dxa"/>
            <w:hideMark/>
          </w:tcPr>
          <w:p w:rsidR="00F435A6" w:rsidRPr="0083254C" w:rsidRDefault="0083254C" w:rsidP="0083254C">
            <w:pPr>
              <w:spacing w:after="200" w:line="276" w:lineRule="auto"/>
              <w:rPr>
                <w:rFonts w:cstheme="minorHAnsi"/>
                <w:b/>
                <w:sz w:val="24"/>
                <w:szCs w:val="24"/>
              </w:rPr>
            </w:pPr>
            <w:r w:rsidRPr="0083254C">
              <w:rPr>
                <w:rFonts w:cstheme="minorHAnsi"/>
                <w:b/>
                <w:sz w:val="24"/>
                <w:szCs w:val="24"/>
              </w:rPr>
              <w:t xml:space="preserve">Advantages </w:t>
            </w:r>
          </w:p>
        </w:tc>
        <w:tc>
          <w:tcPr>
            <w:tcW w:w="3261" w:type="dxa"/>
            <w:hideMark/>
          </w:tcPr>
          <w:p w:rsidR="00F435A6" w:rsidRPr="0083254C" w:rsidRDefault="0083254C" w:rsidP="0083254C">
            <w:pPr>
              <w:spacing w:after="200" w:line="276" w:lineRule="auto"/>
              <w:rPr>
                <w:rFonts w:cstheme="minorHAnsi"/>
                <w:b/>
                <w:sz w:val="24"/>
                <w:szCs w:val="24"/>
              </w:rPr>
            </w:pPr>
            <w:r w:rsidRPr="0083254C">
              <w:rPr>
                <w:rFonts w:cstheme="minorHAnsi"/>
                <w:b/>
                <w:sz w:val="24"/>
                <w:szCs w:val="24"/>
              </w:rPr>
              <w:t xml:space="preserve">Disadvantages </w:t>
            </w:r>
          </w:p>
        </w:tc>
      </w:tr>
      <w:tr w:rsidR="0083254C" w:rsidRPr="0083254C" w:rsidTr="0083254C">
        <w:trPr>
          <w:trHeight w:val="642"/>
        </w:trPr>
        <w:tc>
          <w:tcPr>
            <w:tcW w:w="3369" w:type="dxa"/>
            <w:hideMark/>
          </w:tcPr>
          <w:p w:rsidR="00F435A6" w:rsidRPr="0083254C" w:rsidRDefault="0083254C" w:rsidP="0083254C">
            <w:pPr>
              <w:spacing w:after="200" w:line="276" w:lineRule="auto"/>
              <w:rPr>
                <w:rFonts w:cstheme="minorHAnsi"/>
                <w:sz w:val="24"/>
                <w:szCs w:val="24"/>
              </w:rPr>
            </w:pPr>
            <w:r w:rsidRPr="0083254C">
              <w:rPr>
                <w:rFonts w:cstheme="minorHAnsi"/>
                <w:b/>
                <w:sz w:val="24"/>
                <w:szCs w:val="24"/>
              </w:rPr>
              <w:t>Source Separation</w:t>
            </w:r>
            <w:r w:rsidRPr="0083254C">
              <w:rPr>
                <w:rFonts w:cstheme="minorHAnsi"/>
                <w:sz w:val="24"/>
                <w:szCs w:val="24"/>
              </w:rPr>
              <w:t xml:space="preserve"> - separating different recyclable materials at the job site </w:t>
            </w:r>
          </w:p>
        </w:tc>
        <w:tc>
          <w:tcPr>
            <w:tcW w:w="3543" w:type="dxa"/>
            <w:hideMark/>
          </w:tcPr>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Higher recycling rates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Lower recycling costs; revenues paid for some materials </w:t>
            </w:r>
          </w:p>
          <w:p w:rsidR="00F435A6" w:rsidRPr="0083254C" w:rsidRDefault="0083254C" w:rsidP="0083254C">
            <w:pPr>
              <w:spacing w:after="200" w:line="276" w:lineRule="auto"/>
              <w:rPr>
                <w:rFonts w:cstheme="minorHAnsi"/>
                <w:sz w:val="24"/>
                <w:szCs w:val="24"/>
              </w:rPr>
            </w:pPr>
            <w:r w:rsidRPr="0083254C">
              <w:rPr>
                <w:rFonts w:cstheme="minorHAnsi"/>
                <w:sz w:val="24"/>
                <w:szCs w:val="24"/>
              </w:rPr>
              <w:lastRenderedPageBreak/>
              <w:t xml:space="preserve">• Often a cleaner, safer work site </w:t>
            </w:r>
          </w:p>
        </w:tc>
        <w:tc>
          <w:tcPr>
            <w:tcW w:w="3261" w:type="dxa"/>
            <w:hideMark/>
          </w:tcPr>
          <w:p w:rsidR="0083254C" w:rsidRPr="0083254C" w:rsidRDefault="0083254C" w:rsidP="0083254C">
            <w:pPr>
              <w:spacing w:after="200" w:line="276" w:lineRule="auto"/>
              <w:rPr>
                <w:rFonts w:cstheme="minorHAnsi"/>
                <w:sz w:val="24"/>
                <w:szCs w:val="24"/>
              </w:rPr>
            </w:pPr>
            <w:r w:rsidRPr="0083254C">
              <w:rPr>
                <w:rFonts w:cstheme="minorHAnsi"/>
                <w:sz w:val="24"/>
                <w:szCs w:val="24"/>
              </w:rPr>
              <w:lastRenderedPageBreak/>
              <w:t xml:space="preserve">• Multiple containers on site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Workers must separate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materials for recycling </w:t>
            </w:r>
          </w:p>
          <w:p w:rsidR="0083254C" w:rsidRPr="0083254C" w:rsidRDefault="0083254C" w:rsidP="0083254C">
            <w:pPr>
              <w:spacing w:after="200" w:line="276" w:lineRule="auto"/>
              <w:rPr>
                <w:rFonts w:cstheme="minorHAnsi"/>
                <w:sz w:val="24"/>
                <w:szCs w:val="24"/>
              </w:rPr>
            </w:pPr>
            <w:r w:rsidRPr="0083254C">
              <w:rPr>
                <w:rFonts w:cstheme="minorHAnsi"/>
                <w:sz w:val="24"/>
                <w:szCs w:val="24"/>
              </w:rPr>
              <w:lastRenderedPageBreak/>
              <w:t xml:space="preserve">• More complex logistics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Multiple markets; more </w:t>
            </w:r>
          </w:p>
          <w:p w:rsidR="00F435A6" w:rsidRPr="0083254C" w:rsidRDefault="0083254C" w:rsidP="0083254C">
            <w:pPr>
              <w:spacing w:after="200" w:line="276" w:lineRule="auto"/>
              <w:rPr>
                <w:rFonts w:cstheme="minorHAnsi"/>
                <w:sz w:val="24"/>
                <w:szCs w:val="24"/>
              </w:rPr>
            </w:pPr>
            <w:r w:rsidRPr="0083254C">
              <w:rPr>
                <w:rFonts w:cstheme="minorHAnsi"/>
                <w:sz w:val="24"/>
                <w:szCs w:val="24"/>
              </w:rPr>
              <w:t xml:space="preserve">information to manage </w:t>
            </w:r>
          </w:p>
        </w:tc>
      </w:tr>
      <w:tr w:rsidR="0083254C" w:rsidRPr="0083254C" w:rsidTr="0083254C">
        <w:trPr>
          <w:trHeight w:val="1251"/>
        </w:trPr>
        <w:tc>
          <w:tcPr>
            <w:tcW w:w="3369" w:type="dxa"/>
            <w:hideMark/>
          </w:tcPr>
          <w:p w:rsidR="0083254C" w:rsidRPr="0083254C" w:rsidRDefault="0083254C" w:rsidP="0083254C">
            <w:pPr>
              <w:spacing w:after="200" w:line="276" w:lineRule="auto"/>
              <w:rPr>
                <w:rFonts w:cstheme="minorHAnsi"/>
                <w:b/>
                <w:sz w:val="24"/>
                <w:szCs w:val="24"/>
              </w:rPr>
            </w:pPr>
            <w:r w:rsidRPr="0083254C">
              <w:rPr>
                <w:rFonts w:cstheme="minorHAnsi"/>
                <w:b/>
                <w:sz w:val="24"/>
                <w:szCs w:val="24"/>
              </w:rPr>
              <w:lastRenderedPageBreak/>
              <w:t xml:space="preserve">Commingled </w:t>
            </w:r>
          </w:p>
          <w:p w:rsidR="00F435A6" w:rsidRPr="0083254C" w:rsidRDefault="0083254C" w:rsidP="0083254C">
            <w:pPr>
              <w:spacing w:after="200" w:line="276" w:lineRule="auto"/>
              <w:rPr>
                <w:rFonts w:cstheme="minorHAnsi"/>
                <w:sz w:val="24"/>
                <w:szCs w:val="24"/>
              </w:rPr>
            </w:pPr>
            <w:r w:rsidRPr="0083254C">
              <w:rPr>
                <w:rFonts w:cstheme="minorHAnsi"/>
                <w:sz w:val="24"/>
                <w:szCs w:val="24"/>
              </w:rPr>
              <w:t xml:space="preserve">Recycling-means placing all recyclable materials into a single container, which is then transported to a processing facility, where different materials are separated by hand or by automated equipment. </w:t>
            </w:r>
          </w:p>
        </w:tc>
        <w:tc>
          <w:tcPr>
            <w:tcW w:w="3543" w:type="dxa"/>
            <w:hideMark/>
          </w:tcPr>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Only one or two containers on site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No need for workers to separate materials for recycling </w:t>
            </w:r>
          </w:p>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Easier logistics </w:t>
            </w:r>
          </w:p>
          <w:p w:rsidR="00F435A6" w:rsidRPr="0083254C" w:rsidRDefault="0083254C" w:rsidP="0083254C">
            <w:pPr>
              <w:spacing w:after="200" w:line="276" w:lineRule="auto"/>
              <w:rPr>
                <w:rFonts w:cstheme="minorHAnsi"/>
                <w:sz w:val="24"/>
                <w:szCs w:val="24"/>
              </w:rPr>
            </w:pPr>
            <w:r w:rsidRPr="0083254C">
              <w:rPr>
                <w:rFonts w:cstheme="minorHAnsi"/>
                <w:sz w:val="24"/>
                <w:szCs w:val="24"/>
              </w:rPr>
              <w:t xml:space="preserve">• One market; less information to manage </w:t>
            </w:r>
          </w:p>
        </w:tc>
        <w:tc>
          <w:tcPr>
            <w:tcW w:w="3261" w:type="dxa"/>
            <w:hideMark/>
          </w:tcPr>
          <w:p w:rsidR="0083254C" w:rsidRPr="0083254C" w:rsidRDefault="0083254C" w:rsidP="0083254C">
            <w:pPr>
              <w:spacing w:after="200" w:line="276" w:lineRule="auto"/>
              <w:rPr>
                <w:rFonts w:cstheme="minorHAnsi"/>
                <w:sz w:val="24"/>
                <w:szCs w:val="24"/>
              </w:rPr>
            </w:pPr>
            <w:r w:rsidRPr="0083254C">
              <w:rPr>
                <w:rFonts w:cstheme="minorHAnsi"/>
                <w:sz w:val="24"/>
                <w:szCs w:val="24"/>
              </w:rPr>
              <w:t xml:space="preserve">• Lower recycling rates </w:t>
            </w:r>
          </w:p>
          <w:p w:rsidR="00F435A6" w:rsidRPr="0083254C" w:rsidRDefault="0083254C" w:rsidP="0083254C">
            <w:pPr>
              <w:spacing w:after="200" w:line="276" w:lineRule="auto"/>
              <w:rPr>
                <w:rFonts w:cstheme="minorHAnsi"/>
                <w:sz w:val="24"/>
                <w:szCs w:val="24"/>
              </w:rPr>
            </w:pPr>
            <w:r w:rsidRPr="0083254C">
              <w:rPr>
                <w:rFonts w:cstheme="minorHAnsi"/>
                <w:sz w:val="24"/>
                <w:szCs w:val="24"/>
              </w:rPr>
              <w:t xml:space="preserve">• Higher recycling costs </w:t>
            </w:r>
          </w:p>
        </w:tc>
      </w:tr>
    </w:tbl>
    <w:p w:rsidR="0083254C" w:rsidRDefault="0083254C" w:rsidP="006852BC">
      <w:pPr>
        <w:rPr>
          <w:rFonts w:cstheme="minorHAnsi"/>
          <w:b/>
          <w:sz w:val="24"/>
          <w:szCs w:val="24"/>
        </w:rPr>
      </w:pPr>
    </w:p>
    <w:p w:rsidR="0083254C" w:rsidRPr="0083254C" w:rsidRDefault="0083254C" w:rsidP="0083254C">
      <w:pPr>
        <w:rPr>
          <w:rFonts w:cstheme="minorHAnsi"/>
          <w:b/>
          <w:sz w:val="24"/>
          <w:szCs w:val="24"/>
        </w:rPr>
      </w:pPr>
      <w:r w:rsidRPr="0083254C">
        <w:rPr>
          <w:rFonts w:cstheme="minorHAnsi"/>
          <w:b/>
          <w:bCs/>
          <w:sz w:val="24"/>
          <w:szCs w:val="24"/>
        </w:rPr>
        <w:t xml:space="preserve">Source separation </w:t>
      </w:r>
    </w:p>
    <w:p w:rsidR="00F435A6" w:rsidRPr="0083254C" w:rsidRDefault="0030349F" w:rsidP="001602D0">
      <w:pPr>
        <w:numPr>
          <w:ilvl w:val="0"/>
          <w:numId w:val="10"/>
        </w:numPr>
        <w:spacing w:after="0"/>
        <w:ind w:left="714" w:hanging="357"/>
        <w:rPr>
          <w:rFonts w:cstheme="minorHAnsi"/>
          <w:sz w:val="24"/>
          <w:szCs w:val="24"/>
        </w:rPr>
      </w:pPr>
      <w:r w:rsidRPr="0083254C">
        <w:rPr>
          <w:rFonts w:cstheme="minorHAnsi"/>
          <w:sz w:val="24"/>
          <w:szCs w:val="24"/>
        </w:rPr>
        <w:t>is more complex because workers must separate waste materials before they throw them away</w:t>
      </w:r>
    </w:p>
    <w:p w:rsidR="00F435A6" w:rsidRPr="0083254C" w:rsidRDefault="0030349F" w:rsidP="001602D0">
      <w:pPr>
        <w:numPr>
          <w:ilvl w:val="0"/>
          <w:numId w:val="10"/>
        </w:numPr>
        <w:spacing w:after="0"/>
        <w:ind w:left="714" w:hanging="357"/>
        <w:rPr>
          <w:rFonts w:cstheme="minorHAnsi"/>
          <w:sz w:val="24"/>
          <w:szCs w:val="24"/>
        </w:rPr>
      </w:pPr>
      <w:r w:rsidRPr="0083254C">
        <w:rPr>
          <w:rFonts w:cstheme="minorHAnsi"/>
          <w:sz w:val="24"/>
          <w:szCs w:val="24"/>
        </w:rPr>
        <w:t>there are more containers on site</w:t>
      </w:r>
    </w:p>
    <w:p w:rsidR="00F435A6" w:rsidRPr="0083254C" w:rsidRDefault="00086253" w:rsidP="001602D0">
      <w:pPr>
        <w:numPr>
          <w:ilvl w:val="0"/>
          <w:numId w:val="10"/>
        </w:numPr>
        <w:spacing w:after="0"/>
        <w:ind w:left="714" w:hanging="357"/>
        <w:rPr>
          <w:rFonts w:cstheme="minorHAnsi"/>
          <w:sz w:val="24"/>
          <w:szCs w:val="24"/>
        </w:rPr>
      </w:pPr>
      <w:r w:rsidRPr="0083254C">
        <w:rPr>
          <w:rFonts w:cstheme="minorHAnsi"/>
          <w:sz w:val="24"/>
          <w:szCs w:val="24"/>
        </w:rPr>
        <w:t>There</w:t>
      </w:r>
      <w:r w:rsidR="0030349F" w:rsidRPr="0083254C">
        <w:rPr>
          <w:rFonts w:cstheme="minorHAnsi"/>
          <w:sz w:val="24"/>
          <w:szCs w:val="24"/>
        </w:rPr>
        <w:t xml:space="preserve"> are more markets and haulers to work with and keep track of. </w:t>
      </w:r>
    </w:p>
    <w:p w:rsidR="0083254C" w:rsidRPr="0083254C" w:rsidRDefault="0083254C" w:rsidP="006852BC">
      <w:pPr>
        <w:rPr>
          <w:rFonts w:cstheme="minorHAnsi"/>
          <w:b/>
          <w:bCs/>
          <w:sz w:val="24"/>
          <w:szCs w:val="24"/>
        </w:rPr>
      </w:pPr>
    </w:p>
    <w:p w:rsidR="0083254C" w:rsidRPr="0083254C" w:rsidRDefault="00525ABC" w:rsidP="006852BC">
      <w:pPr>
        <w:rPr>
          <w:rFonts w:cstheme="minorHAnsi"/>
          <w:b/>
          <w:bCs/>
          <w:sz w:val="24"/>
          <w:szCs w:val="24"/>
        </w:rPr>
      </w:pPr>
      <w:r w:rsidRPr="0083254C">
        <w:rPr>
          <w:rFonts w:cstheme="minorHAnsi"/>
          <w:b/>
          <w:bCs/>
          <w:sz w:val="24"/>
          <w:szCs w:val="24"/>
        </w:rPr>
        <w:t>Source</w:t>
      </w:r>
      <w:r w:rsidR="0083254C" w:rsidRPr="0083254C">
        <w:rPr>
          <w:rFonts w:cstheme="minorHAnsi"/>
          <w:b/>
          <w:bCs/>
          <w:sz w:val="24"/>
          <w:szCs w:val="24"/>
        </w:rPr>
        <w:t xml:space="preserve"> separation is economically more advantageous than commingled recycling</w:t>
      </w:r>
    </w:p>
    <w:p w:rsidR="0083254C" w:rsidRPr="0083254C" w:rsidRDefault="0083254C" w:rsidP="001602D0">
      <w:pPr>
        <w:pStyle w:val="ListParagraph"/>
        <w:numPr>
          <w:ilvl w:val="0"/>
          <w:numId w:val="14"/>
        </w:numPr>
        <w:spacing w:after="0"/>
        <w:rPr>
          <w:rFonts w:cstheme="minorHAnsi"/>
          <w:sz w:val="24"/>
          <w:szCs w:val="24"/>
        </w:rPr>
      </w:pPr>
      <w:r w:rsidRPr="0083254C">
        <w:rPr>
          <w:rFonts w:cstheme="minorHAnsi"/>
          <w:sz w:val="24"/>
          <w:szCs w:val="24"/>
        </w:rPr>
        <w:t xml:space="preserve">Source separation produces materials that are ready to go directly to market; </w:t>
      </w:r>
    </w:p>
    <w:p w:rsidR="00F435A6" w:rsidRPr="0083254C" w:rsidRDefault="00086253" w:rsidP="001602D0">
      <w:pPr>
        <w:numPr>
          <w:ilvl w:val="0"/>
          <w:numId w:val="11"/>
        </w:numPr>
        <w:spacing w:after="0"/>
        <w:rPr>
          <w:rFonts w:cstheme="minorHAnsi"/>
          <w:sz w:val="24"/>
          <w:szCs w:val="24"/>
        </w:rPr>
      </w:pPr>
      <w:r w:rsidRPr="0083254C">
        <w:rPr>
          <w:rFonts w:cstheme="minorHAnsi"/>
          <w:sz w:val="24"/>
          <w:szCs w:val="24"/>
        </w:rPr>
        <w:t>There</w:t>
      </w:r>
      <w:r w:rsidR="0030349F" w:rsidRPr="0083254C">
        <w:rPr>
          <w:rFonts w:cstheme="minorHAnsi"/>
          <w:sz w:val="24"/>
          <w:szCs w:val="24"/>
        </w:rPr>
        <w:t xml:space="preserve"> is no need to pay a processor to sort materials. </w:t>
      </w:r>
    </w:p>
    <w:p w:rsidR="0083254C" w:rsidRPr="0083254C" w:rsidRDefault="0083254C" w:rsidP="0083254C">
      <w:pPr>
        <w:spacing w:after="0"/>
        <w:ind w:firstLine="360"/>
        <w:rPr>
          <w:rFonts w:cstheme="minorHAnsi"/>
          <w:sz w:val="24"/>
          <w:szCs w:val="24"/>
        </w:rPr>
      </w:pPr>
      <w:r w:rsidRPr="0083254C">
        <w:rPr>
          <w:rFonts w:cstheme="minorHAnsi"/>
          <w:sz w:val="24"/>
          <w:szCs w:val="24"/>
        </w:rPr>
        <w:t>• Source separated materials are generally of higher quality, with fewer contaminants</w:t>
      </w:r>
    </w:p>
    <w:p w:rsidR="0083254C" w:rsidRPr="0083254C" w:rsidRDefault="0083254C" w:rsidP="001602D0">
      <w:pPr>
        <w:pStyle w:val="ListParagraph"/>
        <w:numPr>
          <w:ilvl w:val="0"/>
          <w:numId w:val="12"/>
        </w:numPr>
        <w:spacing w:after="0"/>
        <w:rPr>
          <w:rFonts w:cstheme="minorHAnsi"/>
          <w:sz w:val="24"/>
          <w:szCs w:val="24"/>
        </w:rPr>
      </w:pPr>
      <w:r w:rsidRPr="0083254C">
        <w:rPr>
          <w:rFonts w:cstheme="minorHAnsi"/>
          <w:sz w:val="24"/>
          <w:szCs w:val="24"/>
        </w:rPr>
        <w:t>They’re worth more in recycling markets</w:t>
      </w:r>
    </w:p>
    <w:p w:rsidR="0083254C" w:rsidRPr="0083254C" w:rsidRDefault="0083254C" w:rsidP="0083254C">
      <w:pPr>
        <w:rPr>
          <w:sz w:val="24"/>
          <w:szCs w:val="24"/>
        </w:rPr>
      </w:pPr>
    </w:p>
    <w:p w:rsidR="0083254C" w:rsidRPr="0083254C" w:rsidRDefault="0083254C" w:rsidP="0083254C">
      <w:pPr>
        <w:rPr>
          <w:b/>
          <w:sz w:val="24"/>
          <w:szCs w:val="24"/>
        </w:rPr>
      </w:pPr>
      <w:r w:rsidRPr="0083254C">
        <w:rPr>
          <w:b/>
          <w:sz w:val="24"/>
          <w:szCs w:val="24"/>
        </w:rPr>
        <w:t>A few additional rules make source separation work smoothly</w:t>
      </w:r>
    </w:p>
    <w:p w:rsidR="00F435A6" w:rsidRPr="0083254C" w:rsidRDefault="0030349F" w:rsidP="001602D0">
      <w:pPr>
        <w:numPr>
          <w:ilvl w:val="0"/>
          <w:numId w:val="13"/>
        </w:numPr>
        <w:spacing w:after="0"/>
        <w:ind w:left="714" w:hanging="357"/>
        <w:rPr>
          <w:sz w:val="24"/>
          <w:szCs w:val="24"/>
        </w:rPr>
      </w:pPr>
      <w:r w:rsidRPr="0083254C">
        <w:rPr>
          <w:bCs/>
          <w:sz w:val="24"/>
          <w:szCs w:val="24"/>
        </w:rPr>
        <w:t>Keep as few containers as possible on site at any time.</w:t>
      </w:r>
    </w:p>
    <w:p w:rsidR="0083254C" w:rsidRPr="0083254C" w:rsidRDefault="0030349F" w:rsidP="001602D0">
      <w:pPr>
        <w:numPr>
          <w:ilvl w:val="0"/>
          <w:numId w:val="13"/>
        </w:numPr>
        <w:spacing w:after="0"/>
        <w:ind w:left="714" w:hanging="357"/>
        <w:rPr>
          <w:sz w:val="24"/>
          <w:szCs w:val="24"/>
        </w:rPr>
      </w:pPr>
      <w:r w:rsidRPr="0083254C">
        <w:rPr>
          <w:bCs/>
          <w:sz w:val="24"/>
          <w:szCs w:val="24"/>
        </w:rPr>
        <w:t>Match containers to the material.</w:t>
      </w:r>
    </w:p>
    <w:p w:rsidR="0083254C" w:rsidRPr="0083254C" w:rsidRDefault="0083254C" w:rsidP="001602D0">
      <w:pPr>
        <w:numPr>
          <w:ilvl w:val="0"/>
          <w:numId w:val="13"/>
        </w:numPr>
        <w:spacing w:after="0"/>
        <w:ind w:left="714" w:hanging="357"/>
      </w:pPr>
      <w:r w:rsidRPr="0083254C">
        <w:rPr>
          <w:bCs/>
        </w:rPr>
        <w:t>Place containers close to work locations</w:t>
      </w:r>
    </w:p>
    <w:p w:rsidR="0083254C" w:rsidRDefault="0083254C" w:rsidP="0083254C">
      <w:pPr>
        <w:spacing w:after="0"/>
        <w:rPr>
          <w:bCs/>
        </w:rPr>
      </w:pPr>
    </w:p>
    <w:p w:rsidR="0083254C" w:rsidRDefault="0083254C" w:rsidP="0083254C">
      <w:pPr>
        <w:spacing w:after="0"/>
        <w:rPr>
          <w:bCs/>
        </w:rPr>
      </w:pPr>
    </w:p>
    <w:p w:rsidR="0083254C" w:rsidRDefault="0083254C" w:rsidP="0083254C">
      <w:pPr>
        <w:spacing w:after="0"/>
        <w:rPr>
          <w:bCs/>
        </w:rPr>
      </w:pPr>
    </w:p>
    <w:p w:rsidR="0083254C" w:rsidRDefault="0083254C" w:rsidP="0083254C">
      <w:pPr>
        <w:spacing w:after="0"/>
        <w:rPr>
          <w:bCs/>
        </w:rPr>
      </w:pPr>
    </w:p>
    <w:p w:rsidR="0083254C" w:rsidRDefault="0083254C" w:rsidP="0083254C">
      <w:pPr>
        <w:spacing w:after="0"/>
        <w:rPr>
          <w:b/>
          <w:bCs/>
        </w:rPr>
      </w:pPr>
      <w:r w:rsidRPr="0083254C">
        <w:rPr>
          <w:b/>
          <w:bCs/>
        </w:rPr>
        <w:lastRenderedPageBreak/>
        <w:t>WHAT TO LOOK FOR IN A HAULER FOR RECYCLED MATERIALS</w:t>
      </w:r>
    </w:p>
    <w:p w:rsidR="0083254C" w:rsidRDefault="0083254C" w:rsidP="0083254C">
      <w:pPr>
        <w:spacing w:after="0"/>
        <w:rPr>
          <w:b/>
          <w:bCs/>
        </w:rPr>
      </w:pPr>
    </w:p>
    <w:tbl>
      <w:tblPr>
        <w:tblStyle w:val="TableGrid"/>
        <w:tblW w:w="10236" w:type="dxa"/>
        <w:tblLook w:val="04A0"/>
      </w:tblPr>
      <w:tblGrid>
        <w:gridCol w:w="1670"/>
        <w:gridCol w:w="8566"/>
      </w:tblGrid>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Flexibility </w:t>
            </w:r>
          </w:p>
        </w:tc>
        <w:tc>
          <w:tcPr>
            <w:tcW w:w="8566" w:type="dxa"/>
            <w:hideMark/>
          </w:tcPr>
          <w:p w:rsidR="00F435A6" w:rsidRPr="0083254C" w:rsidRDefault="0030349F" w:rsidP="001602D0">
            <w:pPr>
              <w:numPr>
                <w:ilvl w:val="0"/>
                <w:numId w:val="15"/>
              </w:numPr>
              <w:spacing w:line="276" w:lineRule="auto"/>
              <w:rPr>
                <w:sz w:val="24"/>
                <w:szCs w:val="24"/>
              </w:rPr>
            </w:pPr>
            <w:r w:rsidRPr="0083254C">
              <w:rPr>
                <w:b/>
                <w:bCs/>
                <w:sz w:val="24"/>
                <w:szCs w:val="24"/>
              </w:rPr>
              <w:t xml:space="preserve"> </w:t>
            </w:r>
            <w:r w:rsidR="00525ABC" w:rsidRPr="0083254C">
              <w:rPr>
                <w:b/>
                <w:bCs/>
                <w:sz w:val="24"/>
                <w:szCs w:val="24"/>
              </w:rPr>
              <w:t>Different</w:t>
            </w:r>
            <w:r w:rsidRPr="0083254C">
              <w:rPr>
                <w:b/>
                <w:bCs/>
                <w:sz w:val="24"/>
                <w:szCs w:val="24"/>
              </w:rPr>
              <w:t xml:space="preserve"> types of containers and vehicles for different recycled materials?</w:t>
            </w:r>
          </w:p>
          <w:p w:rsidR="00F435A6" w:rsidRPr="0083254C" w:rsidRDefault="0030349F" w:rsidP="001602D0">
            <w:pPr>
              <w:numPr>
                <w:ilvl w:val="0"/>
                <w:numId w:val="15"/>
              </w:numPr>
              <w:spacing w:line="276" w:lineRule="auto"/>
              <w:rPr>
                <w:sz w:val="24"/>
                <w:szCs w:val="24"/>
              </w:rPr>
            </w:pPr>
            <w:r w:rsidRPr="0083254C">
              <w:rPr>
                <w:b/>
                <w:bCs/>
                <w:sz w:val="24"/>
                <w:szCs w:val="24"/>
              </w:rPr>
              <w:t>Number of trucks and containers</w:t>
            </w:r>
          </w:p>
          <w:p w:rsidR="00F435A6" w:rsidRPr="0083254C" w:rsidRDefault="0030349F" w:rsidP="001602D0">
            <w:pPr>
              <w:numPr>
                <w:ilvl w:val="0"/>
                <w:numId w:val="15"/>
              </w:numPr>
              <w:spacing w:line="276" w:lineRule="auto"/>
              <w:rPr>
                <w:sz w:val="24"/>
                <w:szCs w:val="24"/>
              </w:rPr>
            </w:pPr>
            <w:r w:rsidRPr="0083254C">
              <w:rPr>
                <w:b/>
                <w:bCs/>
                <w:sz w:val="24"/>
                <w:szCs w:val="24"/>
              </w:rPr>
              <w:t>Meet the client’s requirements</w:t>
            </w:r>
          </w:p>
          <w:p w:rsidR="00F435A6" w:rsidRPr="0083254C" w:rsidRDefault="0030349F" w:rsidP="001602D0">
            <w:pPr>
              <w:numPr>
                <w:ilvl w:val="0"/>
                <w:numId w:val="15"/>
              </w:numPr>
              <w:spacing w:line="276" w:lineRule="auto"/>
              <w:rPr>
                <w:sz w:val="24"/>
                <w:szCs w:val="24"/>
              </w:rPr>
            </w:pPr>
            <w:r w:rsidRPr="0083254C">
              <w:rPr>
                <w:b/>
                <w:bCs/>
                <w:sz w:val="24"/>
                <w:szCs w:val="24"/>
              </w:rPr>
              <w:t>Response time</w:t>
            </w:r>
          </w:p>
        </w:tc>
      </w:tr>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Market Relationships </w:t>
            </w:r>
          </w:p>
        </w:tc>
        <w:tc>
          <w:tcPr>
            <w:tcW w:w="8566" w:type="dxa"/>
            <w:hideMark/>
          </w:tcPr>
          <w:p w:rsidR="00F435A6" w:rsidRPr="0083254C" w:rsidRDefault="0083254C" w:rsidP="0083254C">
            <w:pPr>
              <w:spacing w:line="276" w:lineRule="auto"/>
              <w:rPr>
                <w:sz w:val="24"/>
                <w:szCs w:val="24"/>
              </w:rPr>
            </w:pPr>
            <w:r w:rsidRPr="0083254C">
              <w:rPr>
                <w:sz w:val="24"/>
                <w:szCs w:val="24"/>
              </w:rPr>
              <w:t xml:space="preserve">Are they tied to only one or a few markets, or do they work with many markets?  Will they work with markets that you identify? </w:t>
            </w:r>
          </w:p>
        </w:tc>
      </w:tr>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Reliability </w:t>
            </w:r>
          </w:p>
        </w:tc>
        <w:tc>
          <w:tcPr>
            <w:tcW w:w="8566" w:type="dxa"/>
            <w:hideMark/>
          </w:tcPr>
          <w:p w:rsidR="00F435A6" w:rsidRPr="0083254C" w:rsidRDefault="0030349F" w:rsidP="001602D0">
            <w:pPr>
              <w:numPr>
                <w:ilvl w:val="0"/>
                <w:numId w:val="16"/>
              </w:numPr>
              <w:spacing w:line="276" w:lineRule="auto"/>
              <w:rPr>
                <w:sz w:val="24"/>
                <w:szCs w:val="24"/>
              </w:rPr>
            </w:pPr>
            <w:r w:rsidRPr="0083254C">
              <w:rPr>
                <w:sz w:val="24"/>
                <w:szCs w:val="24"/>
              </w:rPr>
              <w:t xml:space="preserve"> Check with other people they’ve worked with.  Do they show up on time, and </w:t>
            </w:r>
            <w:proofErr w:type="gramStart"/>
            <w:r w:rsidRPr="0083254C">
              <w:rPr>
                <w:sz w:val="24"/>
                <w:szCs w:val="24"/>
              </w:rPr>
              <w:t>call if there are</w:t>
            </w:r>
            <w:proofErr w:type="gramEnd"/>
            <w:r w:rsidRPr="0083254C">
              <w:rPr>
                <w:sz w:val="24"/>
                <w:szCs w:val="24"/>
              </w:rPr>
              <w:t xml:space="preserve"> going to be any problems?</w:t>
            </w:r>
          </w:p>
          <w:p w:rsidR="00F435A6" w:rsidRPr="0083254C" w:rsidRDefault="0030349F" w:rsidP="001602D0">
            <w:pPr>
              <w:numPr>
                <w:ilvl w:val="0"/>
                <w:numId w:val="16"/>
              </w:numPr>
              <w:spacing w:line="276" w:lineRule="auto"/>
              <w:rPr>
                <w:sz w:val="24"/>
                <w:szCs w:val="24"/>
              </w:rPr>
            </w:pPr>
            <w:r w:rsidRPr="0083254C">
              <w:rPr>
                <w:sz w:val="24"/>
                <w:szCs w:val="24"/>
              </w:rPr>
              <w:t xml:space="preserve"> Do they have backup if a truck or another piece of equipment breaks down? </w:t>
            </w:r>
          </w:p>
        </w:tc>
      </w:tr>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Location </w:t>
            </w:r>
          </w:p>
        </w:tc>
        <w:tc>
          <w:tcPr>
            <w:tcW w:w="8566" w:type="dxa"/>
            <w:hideMark/>
          </w:tcPr>
          <w:p w:rsidR="00F435A6" w:rsidRPr="0083254C" w:rsidRDefault="0083254C" w:rsidP="0083254C">
            <w:pPr>
              <w:spacing w:line="276" w:lineRule="auto"/>
              <w:rPr>
                <w:sz w:val="24"/>
                <w:szCs w:val="24"/>
              </w:rPr>
            </w:pPr>
            <w:r w:rsidRPr="0083254C">
              <w:rPr>
                <w:sz w:val="24"/>
                <w:szCs w:val="24"/>
              </w:rPr>
              <w:t xml:space="preserve">Where are they located compared to the job site and to markets?  Longer hauls mean more cost and more possibilities for things to go wrong? </w:t>
            </w:r>
          </w:p>
        </w:tc>
      </w:tr>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Cost </w:t>
            </w:r>
          </w:p>
        </w:tc>
        <w:tc>
          <w:tcPr>
            <w:tcW w:w="8566" w:type="dxa"/>
            <w:hideMark/>
          </w:tcPr>
          <w:p w:rsidR="0083254C" w:rsidRPr="0083254C" w:rsidRDefault="0083254C" w:rsidP="0083254C">
            <w:pPr>
              <w:spacing w:line="276" w:lineRule="auto"/>
              <w:rPr>
                <w:sz w:val="24"/>
                <w:szCs w:val="24"/>
              </w:rPr>
            </w:pPr>
            <w:r w:rsidRPr="0083254C">
              <w:rPr>
                <w:sz w:val="24"/>
                <w:szCs w:val="24"/>
              </w:rPr>
              <w:t xml:space="preserve">What is their price structure? Be sure to comparison shop, because proposed rates can </w:t>
            </w:r>
          </w:p>
          <w:p w:rsidR="00F435A6" w:rsidRPr="0083254C" w:rsidRDefault="00525ABC" w:rsidP="0083254C">
            <w:pPr>
              <w:spacing w:line="276" w:lineRule="auto"/>
              <w:rPr>
                <w:sz w:val="24"/>
                <w:szCs w:val="24"/>
              </w:rPr>
            </w:pPr>
            <w:r w:rsidRPr="0083254C">
              <w:rPr>
                <w:sz w:val="24"/>
                <w:szCs w:val="24"/>
              </w:rPr>
              <w:t>Vary</w:t>
            </w:r>
            <w:r w:rsidR="0083254C" w:rsidRPr="0083254C">
              <w:rPr>
                <w:sz w:val="24"/>
                <w:szCs w:val="24"/>
              </w:rPr>
              <w:t xml:space="preserve"> by 30% or 40% for the same haul. </w:t>
            </w:r>
          </w:p>
        </w:tc>
      </w:tr>
      <w:tr w:rsidR="0083254C" w:rsidRPr="0083254C" w:rsidTr="0083254C">
        <w:trPr>
          <w:trHeight w:val="573"/>
        </w:trPr>
        <w:tc>
          <w:tcPr>
            <w:tcW w:w="1670" w:type="dxa"/>
            <w:hideMark/>
          </w:tcPr>
          <w:p w:rsidR="00F435A6" w:rsidRPr="0083254C" w:rsidRDefault="0083254C" w:rsidP="0083254C">
            <w:pPr>
              <w:spacing w:line="276" w:lineRule="auto"/>
              <w:rPr>
                <w:sz w:val="24"/>
                <w:szCs w:val="24"/>
              </w:rPr>
            </w:pPr>
            <w:r w:rsidRPr="0083254C">
              <w:rPr>
                <w:b/>
                <w:bCs/>
                <w:sz w:val="24"/>
                <w:szCs w:val="24"/>
              </w:rPr>
              <w:t xml:space="preserve"> Safety </w:t>
            </w:r>
          </w:p>
        </w:tc>
        <w:tc>
          <w:tcPr>
            <w:tcW w:w="8566" w:type="dxa"/>
            <w:hideMark/>
          </w:tcPr>
          <w:p w:rsidR="00F435A6" w:rsidRPr="0083254C" w:rsidRDefault="0083254C" w:rsidP="0083254C">
            <w:pPr>
              <w:spacing w:line="276" w:lineRule="auto"/>
              <w:rPr>
                <w:sz w:val="24"/>
                <w:szCs w:val="24"/>
              </w:rPr>
            </w:pPr>
            <w:r w:rsidRPr="0083254C">
              <w:rPr>
                <w:sz w:val="24"/>
                <w:szCs w:val="24"/>
              </w:rPr>
              <w:t xml:space="preserve">Ask for documentation of safety and driving violations </w:t>
            </w:r>
          </w:p>
        </w:tc>
      </w:tr>
    </w:tbl>
    <w:p w:rsidR="0083254C" w:rsidRDefault="0083254C" w:rsidP="0083254C">
      <w:pPr>
        <w:spacing w:after="0"/>
      </w:pPr>
    </w:p>
    <w:p w:rsidR="0083254C" w:rsidRPr="0083254C" w:rsidRDefault="0083254C" w:rsidP="0083254C">
      <w:pPr>
        <w:spacing w:after="0"/>
        <w:rPr>
          <w:b/>
        </w:rPr>
      </w:pPr>
      <w:r w:rsidRPr="0083254C">
        <w:rPr>
          <w:b/>
        </w:rPr>
        <w:t>WHAT TO LOOK FOR IN A MARKET FOR A RECYCLED MATERIAL(S</w:t>
      </w:r>
    </w:p>
    <w:p w:rsidR="0083254C" w:rsidRDefault="0083254C" w:rsidP="0083254C">
      <w:pPr>
        <w:spacing w:after="0"/>
      </w:pPr>
    </w:p>
    <w:tbl>
      <w:tblPr>
        <w:tblStyle w:val="TableGrid"/>
        <w:tblW w:w="10285" w:type="dxa"/>
        <w:tblLook w:val="04A0"/>
      </w:tblPr>
      <w:tblGrid>
        <w:gridCol w:w="2306"/>
        <w:gridCol w:w="7979"/>
      </w:tblGrid>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Process and End Products </w:t>
            </w:r>
          </w:p>
        </w:tc>
        <w:tc>
          <w:tcPr>
            <w:tcW w:w="7979" w:type="dxa"/>
            <w:hideMark/>
          </w:tcPr>
          <w:p w:rsidR="00F435A6" w:rsidRPr="0083254C" w:rsidRDefault="0083254C" w:rsidP="0083254C">
            <w:pPr>
              <w:spacing w:line="276" w:lineRule="auto"/>
              <w:rPr>
                <w:sz w:val="24"/>
                <w:szCs w:val="24"/>
              </w:rPr>
            </w:pPr>
            <w:r w:rsidRPr="0083254C">
              <w:rPr>
                <w:b/>
                <w:bCs/>
                <w:sz w:val="24"/>
                <w:szCs w:val="24"/>
              </w:rPr>
              <w:t xml:space="preserve"> Be sure you’re comfortable that their recycling process and products are in line with your own recycling and environmental goals.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Materials </w:t>
            </w:r>
          </w:p>
        </w:tc>
        <w:tc>
          <w:tcPr>
            <w:tcW w:w="7979" w:type="dxa"/>
            <w:hideMark/>
          </w:tcPr>
          <w:p w:rsidR="00F435A6" w:rsidRPr="0083254C" w:rsidRDefault="0083254C" w:rsidP="0083254C">
            <w:pPr>
              <w:spacing w:line="276" w:lineRule="auto"/>
              <w:rPr>
                <w:sz w:val="24"/>
                <w:szCs w:val="24"/>
              </w:rPr>
            </w:pPr>
            <w:r w:rsidRPr="0083254C">
              <w:rPr>
                <w:sz w:val="24"/>
                <w:szCs w:val="24"/>
              </w:rPr>
              <w:t xml:space="preserve">How many do they handle?  All other things being equal, you’d prefer to deal with fewer markets. Be sure to shop and compare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Hauling </w:t>
            </w:r>
          </w:p>
        </w:tc>
        <w:tc>
          <w:tcPr>
            <w:tcW w:w="7979" w:type="dxa"/>
            <w:hideMark/>
          </w:tcPr>
          <w:p w:rsidR="00F435A6" w:rsidRPr="0083254C" w:rsidRDefault="0083254C" w:rsidP="0083254C">
            <w:pPr>
              <w:spacing w:line="276" w:lineRule="auto"/>
              <w:rPr>
                <w:sz w:val="24"/>
                <w:szCs w:val="24"/>
              </w:rPr>
            </w:pPr>
            <w:r w:rsidRPr="0083254C">
              <w:rPr>
                <w:sz w:val="24"/>
                <w:szCs w:val="24"/>
              </w:rPr>
              <w:t xml:space="preserve">Will they haul as well as provide a market?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Pricing </w:t>
            </w:r>
          </w:p>
        </w:tc>
        <w:tc>
          <w:tcPr>
            <w:tcW w:w="7979" w:type="dxa"/>
            <w:hideMark/>
          </w:tcPr>
          <w:p w:rsidR="0083254C" w:rsidRPr="0083254C" w:rsidRDefault="0083254C" w:rsidP="0083254C">
            <w:pPr>
              <w:spacing w:line="276" w:lineRule="auto"/>
              <w:rPr>
                <w:sz w:val="24"/>
                <w:szCs w:val="24"/>
              </w:rPr>
            </w:pPr>
            <w:r w:rsidRPr="0083254C">
              <w:rPr>
                <w:sz w:val="24"/>
                <w:szCs w:val="24"/>
              </w:rPr>
              <w:t xml:space="preserve">How do they compare to other markets for the same materials? </w:t>
            </w:r>
          </w:p>
          <w:p w:rsidR="00F435A6" w:rsidRPr="0083254C" w:rsidRDefault="0083254C" w:rsidP="0083254C">
            <w:pPr>
              <w:spacing w:line="276" w:lineRule="auto"/>
              <w:rPr>
                <w:sz w:val="24"/>
                <w:szCs w:val="24"/>
              </w:rPr>
            </w:pPr>
            <w:r w:rsidRPr="0083254C">
              <w:rPr>
                <w:sz w:val="24"/>
                <w:szCs w:val="24"/>
              </w:rPr>
              <w:t xml:space="preserve">Do they return revenues for materials like metals?  Are prices tied to </w:t>
            </w:r>
            <w:proofErr w:type="gramStart"/>
            <w:r w:rsidRPr="0083254C">
              <w:rPr>
                <w:sz w:val="24"/>
                <w:szCs w:val="24"/>
              </w:rPr>
              <w:t>published</w:t>
            </w:r>
            <w:proofErr w:type="gramEnd"/>
            <w:r w:rsidRPr="0083254C">
              <w:rPr>
                <w:sz w:val="24"/>
                <w:szCs w:val="24"/>
              </w:rPr>
              <w:t xml:space="preserve"> indexes?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Financial History </w:t>
            </w:r>
          </w:p>
        </w:tc>
        <w:tc>
          <w:tcPr>
            <w:tcW w:w="7979" w:type="dxa"/>
            <w:hideMark/>
          </w:tcPr>
          <w:p w:rsidR="00F435A6" w:rsidRPr="0083254C" w:rsidRDefault="0083254C" w:rsidP="0083254C">
            <w:pPr>
              <w:spacing w:line="276" w:lineRule="auto"/>
              <w:rPr>
                <w:sz w:val="24"/>
                <w:szCs w:val="24"/>
              </w:rPr>
            </w:pPr>
            <w:r w:rsidRPr="0083254C">
              <w:rPr>
                <w:sz w:val="24"/>
                <w:szCs w:val="24"/>
              </w:rPr>
              <w:t xml:space="preserve">Check credit references and other sources of information to verify stability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Tracking/Reporting </w:t>
            </w:r>
          </w:p>
        </w:tc>
        <w:tc>
          <w:tcPr>
            <w:tcW w:w="7979" w:type="dxa"/>
            <w:hideMark/>
          </w:tcPr>
          <w:p w:rsidR="00F435A6" w:rsidRPr="0083254C" w:rsidRDefault="00525ABC" w:rsidP="0083254C">
            <w:pPr>
              <w:spacing w:line="276" w:lineRule="auto"/>
              <w:rPr>
                <w:sz w:val="24"/>
                <w:szCs w:val="24"/>
              </w:rPr>
            </w:pPr>
            <w:r w:rsidRPr="0083254C">
              <w:rPr>
                <w:sz w:val="24"/>
                <w:szCs w:val="24"/>
              </w:rPr>
              <w:t>Certificates</w:t>
            </w:r>
            <w:r w:rsidR="0083254C" w:rsidRPr="0083254C">
              <w:rPr>
                <w:sz w:val="24"/>
                <w:szCs w:val="24"/>
              </w:rPr>
              <w:t xml:space="preserve"> of recycling, or other documentation you need to confirm recycling quantities, rates, and ultimate end uses. </w:t>
            </w:r>
          </w:p>
        </w:tc>
      </w:tr>
      <w:tr w:rsidR="0083254C" w:rsidRPr="0083254C" w:rsidTr="0083254C">
        <w:trPr>
          <w:trHeight w:val="575"/>
        </w:trPr>
        <w:tc>
          <w:tcPr>
            <w:tcW w:w="2306" w:type="dxa"/>
            <w:hideMark/>
          </w:tcPr>
          <w:p w:rsidR="00F435A6" w:rsidRPr="0083254C" w:rsidRDefault="0083254C" w:rsidP="0083254C">
            <w:pPr>
              <w:spacing w:line="276" w:lineRule="auto"/>
              <w:rPr>
                <w:sz w:val="24"/>
                <w:szCs w:val="24"/>
              </w:rPr>
            </w:pPr>
            <w:r w:rsidRPr="0083254C">
              <w:rPr>
                <w:b/>
                <w:bCs/>
                <w:sz w:val="24"/>
                <w:szCs w:val="24"/>
              </w:rPr>
              <w:t xml:space="preserve">Safety and Environmental Record </w:t>
            </w:r>
          </w:p>
        </w:tc>
        <w:tc>
          <w:tcPr>
            <w:tcW w:w="7979" w:type="dxa"/>
            <w:hideMark/>
          </w:tcPr>
          <w:p w:rsidR="0083254C" w:rsidRPr="0083254C" w:rsidRDefault="0083254C" w:rsidP="0083254C">
            <w:pPr>
              <w:spacing w:line="276" w:lineRule="auto"/>
              <w:rPr>
                <w:sz w:val="24"/>
                <w:szCs w:val="24"/>
              </w:rPr>
            </w:pPr>
            <w:r w:rsidRPr="0083254C">
              <w:rPr>
                <w:sz w:val="24"/>
                <w:szCs w:val="24"/>
              </w:rPr>
              <w:t xml:space="preserve">Do an on-site audit.  Look for safety and environmental issues </w:t>
            </w:r>
          </w:p>
          <w:p w:rsidR="00F435A6" w:rsidRPr="0083254C" w:rsidRDefault="0083254C" w:rsidP="0083254C">
            <w:pPr>
              <w:spacing w:line="276" w:lineRule="auto"/>
              <w:rPr>
                <w:sz w:val="24"/>
                <w:szCs w:val="24"/>
              </w:rPr>
            </w:pPr>
            <w:r w:rsidRPr="0083254C">
              <w:rPr>
                <w:sz w:val="24"/>
                <w:szCs w:val="24"/>
              </w:rPr>
              <w:t>(</w:t>
            </w:r>
            <w:r w:rsidR="00525ABC" w:rsidRPr="0083254C">
              <w:rPr>
                <w:sz w:val="24"/>
                <w:szCs w:val="24"/>
              </w:rPr>
              <w:t>Availability</w:t>
            </w:r>
            <w:r w:rsidRPr="0083254C">
              <w:rPr>
                <w:sz w:val="24"/>
                <w:szCs w:val="24"/>
              </w:rPr>
              <w:t xml:space="preserve"> of safety equipment, general neatness, attitudes toward safety/environment, etc.) </w:t>
            </w:r>
          </w:p>
        </w:tc>
      </w:tr>
      <w:tr w:rsidR="0083254C" w:rsidRPr="0083254C" w:rsidTr="0083254C">
        <w:trPr>
          <w:trHeight w:val="575"/>
        </w:trPr>
        <w:tc>
          <w:tcPr>
            <w:tcW w:w="2306" w:type="dxa"/>
            <w:hideMark/>
          </w:tcPr>
          <w:p w:rsidR="00F435A6" w:rsidRPr="0083254C" w:rsidRDefault="0083254C" w:rsidP="0083254C">
            <w:pPr>
              <w:spacing w:line="276" w:lineRule="auto"/>
            </w:pPr>
            <w:r w:rsidRPr="0083254C">
              <w:rPr>
                <w:b/>
                <w:bCs/>
              </w:rPr>
              <w:t xml:space="preserve">Insurance </w:t>
            </w:r>
          </w:p>
        </w:tc>
        <w:tc>
          <w:tcPr>
            <w:tcW w:w="7979" w:type="dxa"/>
            <w:hideMark/>
          </w:tcPr>
          <w:p w:rsidR="00F435A6" w:rsidRPr="0083254C" w:rsidRDefault="0083254C" w:rsidP="0083254C">
            <w:pPr>
              <w:spacing w:line="276" w:lineRule="auto"/>
            </w:pPr>
            <w:r w:rsidRPr="0083254C">
              <w:t xml:space="preserve">Confirm that insurance is in place, adequate, and paid up. </w:t>
            </w:r>
          </w:p>
        </w:tc>
      </w:tr>
    </w:tbl>
    <w:p w:rsidR="00EC2F6A" w:rsidRDefault="00EC2F6A" w:rsidP="0083254C">
      <w:pPr>
        <w:spacing w:after="0"/>
        <w:rPr>
          <w:b/>
          <w:bCs/>
          <w:sz w:val="24"/>
          <w:szCs w:val="24"/>
        </w:rPr>
      </w:pPr>
    </w:p>
    <w:p w:rsidR="0083254C" w:rsidRPr="0083254C" w:rsidRDefault="0083254C" w:rsidP="0083254C">
      <w:pPr>
        <w:spacing w:after="0"/>
        <w:rPr>
          <w:sz w:val="24"/>
          <w:szCs w:val="24"/>
        </w:rPr>
      </w:pPr>
      <w:r w:rsidRPr="0083254C">
        <w:rPr>
          <w:b/>
          <w:bCs/>
          <w:sz w:val="24"/>
          <w:szCs w:val="24"/>
        </w:rPr>
        <w:lastRenderedPageBreak/>
        <w:t xml:space="preserve">Building Materials – Major components </w:t>
      </w:r>
    </w:p>
    <w:p w:rsidR="00F435A6" w:rsidRPr="0083254C" w:rsidRDefault="0030349F" w:rsidP="001602D0">
      <w:pPr>
        <w:numPr>
          <w:ilvl w:val="0"/>
          <w:numId w:val="17"/>
        </w:numPr>
        <w:spacing w:after="0"/>
        <w:rPr>
          <w:sz w:val="24"/>
          <w:szCs w:val="24"/>
        </w:rPr>
      </w:pPr>
      <w:r w:rsidRPr="0083254C">
        <w:rPr>
          <w:sz w:val="24"/>
          <w:szCs w:val="24"/>
        </w:rPr>
        <w:t>Cement concrete</w:t>
      </w:r>
    </w:p>
    <w:p w:rsidR="00F435A6" w:rsidRPr="0083254C" w:rsidRDefault="0030349F" w:rsidP="001602D0">
      <w:pPr>
        <w:numPr>
          <w:ilvl w:val="0"/>
          <w:numId w:val="17"/>
        </w:numPr>
        <w:spacing w:after="0"/>
        <w:rPr>
          <w:sz w:val="24"/>
          <w:szCs w:val="24"/>
        </w:rPr>
      </w:pPr>
      <w:r w:rsidRPr="0083254C">
        <w:rPr>
          <w:sz w:val="24"/>
          <w:szCs w:val="24"/>
        </w:rPr>
        <w:t xml:space="preserve"> Bricks</w:t>
      </w:r>
    </w:p>
    <w:p w:rsidR="00F435A6" w:rsidRPr="0083254C" w:rsidRDefault="0030349F" w:rsidP="001602D0">
      <w:pPr>
        <w:numPr>
          <w:ilvl w:val="0"/>
          <w:numId w:val="17"/>
        </w:numPr>
        <w:spacing w:after="0"/>
        <w:rPr>
          <w:sz w:val="24"/>
          <w:szCs w:val="24"/>
        </w:rPr>
      </w:pPr>
      <w:r w:rsidRPr="0083254C">
        <w:rPr>
          <w:sz w:val="24"/>
          <w:szCs w:val="24"/>
        </w:rPr>
        <w:t xml:space="preserve"> Cement plaster</w:t>
      </w:r>
    </w:p>
    <w:p w:rsidR="00F435A6" w:rsidRPr="0083254C" w:rsidRDefault="0030349F" w:rsidP="001602D0">
      <w:pPr>
        <w:numPr>
          <w:ilvl w:val="0"/>
          <w:numId w:val="17"/>
        </w:numPr>
        <w:spacing w:after="0"/>
        <w:rPr>
          <w:sz w:val="24"/>
          <w:szCs w:val="24"/>
        </w:rPr>
      </w:pPr>
      <w:r w:rsidRPr="0083254C">
        <w:rPr>
          <w:sz w:val="24"/>
          <w:szCs w:val="24"/>
        </w:rPr>
        <w:t>Steel (from RCC, door/window frames, roofing       support, railings of staircase etc.)</w:t>
      </w:r>
    </w:p>
    <w:p w:rsidR="00F435A6" w:rsidRPr="0083254C" w:rsidRDefault="0030349F" w:rsidP="001602D0">
      <w:pPr>
        <w:numPr>
          <w:ilvl w:val="0"/>
          <w:numId w:val="17"/>
        </w:numPr>
        <w:spacing w:after="0"/>
        <w:rPr>
          <w:sz w:val="24"/>
          <w:szCs w:val="24"/>
        </w:rPr>
      </w:pPr>
      <w:r w:rsidRPr="0083254C">
        <w:rPr>
          <w:sz w:val="24"/>
          <w:szCs w:val="24"/>
        </w:rPr>
        <w:t xml:space="preserve"> Rubble</w:t>
      </w:r>
    </w:p>
    <w:p w:rsidR="00F435A6" w:rsidRPr="0083254C" w:rsidRDefault="0030349F" w:rsidP="001602D0">
      <w:pPr>
        <w:numPr>
          <w:ilvl w:val="0"/>
          <w:numId w:val="17"/>
        </w:numPr>
        <w:spacing w:after="0"/>
        <w:rPr>
          <w:sz w:val="24"/>
          <w:szCs w:val="24"/>
        </w:rPr>
      </w:pPr>
      <w:r w:rsidRPr="0083254C">
        <w:rPr>
          <w:sz w:val="24"/>
          <w:szCs w:val="24"/>
        </w:rPr>
        <w:t xml:space="preserve"> Stone (marble, granite, sand stone)</w:t>
      </w:r>
    </w:p>
    <w:p w:rsidR="00F435A6" w:rsidRPr="0083254C" w:rsidRDefault="0030349F" w:rsidP="001602D0">
      <w:pPr>
        <w:numPr>
          <w:ilvl w:val="0"/>
          <w:numId w:val="17"/>
        </w:numPr>
        <w:spacing w:after="0"/>
        <w:rPr>
          <w:sz w:val="24"/>
          <w:szCs w:val="24"/>
        </w:rPr>
      </w:pPr>
      <w:r w:rsidRPr="0083254C">
        <w:rPr>
          <w:sz w:val="24"/>
          <w:szCs w:val="24"/>
        </w:rPr>
        <w:t xml:space="preserve">Timber/wood (especially demolition of old buildings) </w:t>
      </w:r>
    </w:p>
    <w:p w:rsidR="0083254C" w:rsidRPr="0083254C" w:rsidRDefault="0083254C" w:rsidP="0083254C">
      <w:pPr>
        <w:spacing w:after="0"/>
        <w:rPr>
          <w:sz w:val="24"/>
          <w:szCs w:val="24"/>
        </w:rPr>
      </w:pPr>
    </w:p>
    <w:p w:rsidR="0083254C" w:rsidRPr="0083254C" w:rsidRDefault="0083254C" w:rsidP="0083254C">
      <w:pPr>
        <w:spacing w:after="0"/>
        <w:rPr>
          <w:b/>
          <w:bCs/>
          <w:sz w:val="24"/>
          <w:szCs w:val="24"/>
        </w:rPr>
      </w:pPr>
      <w:r w:rsidRPr="0083254C">
        <w:rPr>
          <w:b/>
          <w:bCs/>
          <w:sz w:val="24"/>
          <w:szCs w:val="24"/>
        </w:rPr>
        <w:t>Building Materials – Minor components</w:t>
      </w:r>
    </w:p>
    <w:p w:rsidR="00F435A6" w:rsidRPr="0083254C" w:rsidRDefault="0030349F" w:rsidP="001602D0">
      <w:pPr>
        <w:numPr>
          <w:ilvl w:val="0"/>
          <w:numId w:val="18"/>
        </w:numPr>
        <w:spacing w:after="0"/>
        <w:rPr>
          <w:sz w:val="24"/>
          <w:szCs w:val="24"/>
        </w:rPr>
      </w:pPr>
      <w:r w:rsidRPr="0083254C">
        <w:rPr>
          <w:sz w:val="24"/>
          <w:szCs w:val="24"/>
        </w:rPr>
        <w:t>Conduits (iron, plastic)</w:t>
      </w:r>
    </w:p>
    <w:p w:rsidR="00F435A6" w:rsidRPr="0083254C" w:rsidRDefault="0030349F" w:rsidP="001602D0">
      <w:pPr>
        <w:numPr>
          <w:ilvl w:val="0"/>
          <w:numId w:val="18"/>
        </w:numPr>
        <w:spacing w:after="0"/>
        <w:rPr>
          <w:sz w:val="24"/>
          <w:szCs w:val="24"/>
        </w:rPr>
      </w:pPr>
      <w:r w:rsidRPr="0083254C">
        <w:rPr>
          <w:sz w:val="24"/>
          <w:szCs w:val="24"/>
        </w:rPr>
        <w:t>Pipes (GI, iron, plastic)</w:t>
      </w:r>
    </w:p>
    <w:p w:rsidR="00F435A6" w:rsidRPr="0083254C" w:rsidRDefault="0030349F" w:rsidP="001602D0">
      <w:pPr>
        <w:numPr>
          <w:ilvl w:val="0"/>
          <w:numId w:val="18"/>
        </w:numPr>
        <w:spacing w:after="0"/>
        <w:rPr>
          <w:sz w:val="24"/>
          <w:szCs w:val="24"/>
        </w:rPr>
      </w:pPr>
      <w:r w:rsidRPr="0083254C">
        <w:rPr>
          <w:sz w:val="24"/>
          <w:szCs w:val="24"/>
        </w:rPr>
        <w:t>Electrical fixtures (copper/</w:t>
      </w:r>
      <w:proofErr w:type="spellStart"/>
      <w:r w:rsidRPr="0083254C">
        <w:rPr>
          <w:sz w:val="24"/>
          <w:szCs w:val="24"/>
        </w:rPr>
        <w:t>aluminium</w:t>
      </w:r>
      <w:proofErr w:type="spellEnd"/>
      <w:r w:rsidRPr="0083254C">
        <w:rPr>
          <w:sz w:val="24"/>
          <w:szCs w:val="24"/>
        </w:rPr>
        <w:t xml:space="preserve"> wiring, wooden baton</w:t>
      </w:r>
    </w:p>
    <w:p w:rsidR="00F435A6" w:rsidRPr="0083254C" w:rsidRDefault="0030349F" w:rsidP="001602D0">
      <w:pPr>
        <w:numPr>
          <w:ilvl w:val="0"/>
          <w:numId w:val="18"/>
        </w:numPr>
        <w:spacing w:after="0"/>
        <w:rPr>
          <w:sz w:val="24"/>
          <w:szCs w:val="24"/>
        </w:rPr>
      </w:pPr>
      <w:proofErr w:type="spellStart"/>
      <w:r w:rsidRPr="0083254C">
        <w:rPr>
          <w:sz w:val="24"/>
          <w:szCs w:val="24"/>
        </w:rPr>
        <w:t>bakelite</w:t>
      </w:r>
      <w:proofErr w:type="spellEnd"/>
      <w:r w:rsidRPr="0083254C">
        <w:rPr>
          <w:sz w:val="24"/>
          <w:szCs w:val="24"/>
        </w:rPr>
        <w:t>/plastic switches, wire insulation)</w:t>
      </w:r>
    </w:p>
    <w:p w:rsidR="00F435A6" w:rsidRPr="0083254C" w:rsidRDefault="0030349F" w:rsidP="001602D0">
      <w:pPr>
        <w:numPr>
          <w:ilvl w:val="0"/>
          <w:numId w:val="18"/>
        </w:numPr>
        <w:spacing w:after="0"/>
        <w:rPr>
          <w:sz w:val="24"/>
          <w:szCs w:val="24"/>
        </w:rPr>
      </w:pPr>
      <w:r w:rsidRPr="0083254C">
        <w:rPr>
          <w:sz w:val="24"/>
          <w:szCs w:val="24"/>
        </w:rPr>
        <w:t>Panels (wooden, laminated)</w:t>
      </w:r>
    </w:p>
    <w:p w:rsidR="00F435A6" w:rsidRDefault="0030349F" w:rsidP="001602D0">
      <w:pPr>
        <w:numPr>
          <w:ilvl w:val="0"/>
          <w:numId w:val="18"/>
        </w:numPr>
        <w:spacing w:after="0"/>
        <w:rPr>
          <w:sz w:val="24"/>
          <w:szCs w:val="24"/>
        </w:rPr>
      </w:pPr>
      <w:r w:rsidRPr="0083254C">
        <w:rPr>
          <w:sz w:val="24"/>
          <w:szCs w:val="24"/>
        </w:rPr>
        <w:t xml:space="preserve">Others (glazed tiles, glass panes) </w:t>
      </w:r>
    </w:p>
    <w:p w:rsidR="0083254C" w:rsidRDefault="0083254C" w:rsidP="0083254C">
      <w:pPr>
        <w:spacing w:after="0"/>
        <w:rPr>
          <w:sz w:val="24"/>
          <w:szCs w:val="24"/>
        </w:rPr>
      </w:pPr>
    </w:p>
    <w:p w:rsidR="0083254C" w:rsidRPr="0083254C" w:rsidRDefault="0083254C" w:rsidP="0083254C">
      <w:pPr>
        <w:spacing w:after="0"/>
        <w:rPr>
          <w:b/>
          <w:sz w:val="24"/>
          <w:szCs w:val="24"/>
        </w:rPr>
      </w:pPr>
      <w:r w:rsidRPr="0083254C">
        <w:rPr>
          <w:b/>
          <w:sz w:val="24"/>
          <w:szCs w:val="24"/>
        </w:rPr>
        <w:t>STORAGE OF CONSTRUCTION AND DEMOLITION WASTE</w:t>
      </w:r>
    </w:p>
    <w:p w:rsidR="00F435A6" w:rsidRPr="0083254C" w:rsidRDefault="0030349F" w:rsidP="001602D0">
      <w:pPr>
        <w:numPr>
          <w:ilvl w:val="0"/>
          <w:numId w:val="19"/>
        </w:numPr>
        <w:spacing w:after="0"/>
        <w:rPr>
          <w:sz w:val="24"/>
          <w:szCs w:val="24"/>
        </w:rPr>
      </w:pPr>
      <w:r w:rsidRPr="0083254C">
        <w:rPr>
          <w:sz w:val="24"/>
          <w:szCs w:val="24"/>
        </w:rPr>
        <w:t>should be stored within the site</w:t>
      </w:r>
    </w:p>
    <w:p w:rsidR="00F435A6" w:rsidRPr="0083254C" w:rsidRDefault="0030349F" w:rsidP="001602D0">
      <w:pPr>
        <w:numPr>
          <w:ilvl w:val="0"/>
          <w:numId w:val="19"/>
        </w:numPr>
        <w:spacing w:after="0"/>
        <w:rPr>
          <w:sz w:val="24"/>
          <w:szCs w:val="24"/>
        </w:rPr>
      </w:pPr>
      <w:r w:rsidRPr="0083254C">
        <w:rPr>
          <w:sz w:val="24"/>
          <w:szCs w:val="24"/>
        </w:rPr>
        <w:t>keep the waste segregated into different heaps , further gradation and reuse is facilitated</w:t>
      </w:r>
    </w:p>
    <w:p w:rsidR="00F435A6" w:rsidRPr="0083254C" w:rsidRDefault="0030349F" w:rsidP="001602D0">
      <w:pPr>
        <w:numPr>
          <w:ilvl w:val="0"/>
          <w:numId w:val="19"/>
        </w:numPr>
        <w:spacing w:after="0"/>
        <w:rPr>
          <w:sz w:val="24"/>
          <w:szCs w:val="24"/>
        </w:rPr>
      </w:pPr>
      <w:r w:rsidRPr="0083254C">
        <w:rPr>
          <w:sz w:val="24"/>
          <w:szCs w:val="24"/>
        </w:rPr>
        <w:t>Segregation – reused in the site, sold / refilled</w:t>
      </w:r>
    </w:p>
    <w:p w:rsidR="00F435A6" w:rsidRPr="0083254C" w:rsidRDefault="0030349F" w:rsidP="001602D0">
      <w:pPr>
        <w:numPr>
          <w:ilvl w:val="0"/>
          <w:numId w:val="19"/>
        </w:numPr>
        <w:spacing w:after="0"/>
        <w:rPr>
          <w:sz w:val="24"/>
          <w:szCs w:val="24"/>
        </w:rPr>
      </w:pPr>
      <w:r w:rsidRPr="0083254C">
        <w:rPr>
          <w:sz w:val="24"/>
          <w:szCs w:val="24"/>
        </w:rPr>
        <w:t>Local body should provide required containers</w:t>
      </w:r>
    </w:p>
    <w:p w:rsidR="00F435A6" w:rsidRPr="0083254C" w:rsidRDefault="0030349F" w:rsidP="001602D0">
      <w:pPr>
        <w:numPr>
          <w:ilvl w:val="0"/>
          <w:numId w:val="19"/>
        </w:numPr>
        <w:spacing w:after="0"/>
        <w:rPr>
          <w:sz w:val="24"/>
          <w:szCs w:val="24"/>
        </w:rPr>
      </w:pPr>
      <w:r w:rsidRPr="0083254C">
        <w:rPr>
          <w:sz w:val="24"/>
          <w:szCs w:val="24"/>
        </w:rPr>
        <w:t xml:space="preserve">Public projects –special provision for storage of wastes </w:t>
      </w:r>
    </w:p>
    <w:p w:rsidR="0083254C" w:rsidRDefault="0083254C" w:rsidP="0083254C">
      <w:pPr>
        <w:spacing w:after="0"/>
        <w:rPr>
          <w:sz w:val="24"/>
          <w:szCs w:val="24"/>
        </w:rPr>
      </w:pPr>
    </w:p>
    <w:p w:rsidR="0083254C" w:rsidRPr="0083254C" w:rsidRDefault="0083254C" w:rsidP="0083254C">
      <w:pPr>
        <w:spacing w:after="0"/>
        <w:rPr>
          <w:b/>
          <w:sz w:val="24"/>
          <w:szCs w:val="24"/>
        </w:rPr>
      </w:pPr>
      <w:r w:rsidRPr="0083254C">
        <w:rPr>
          <w:b/>
          <w:sz w:val="24"/>
          <w:szCs w:val="24"/>
        </w:rPr>
        <w:t>COLLECTION AND TRANSPORTATION</w:t>
      </w:r>
    </w:p>
    <w:p w:rsidR="00F435A6" w:rsidRPr="0083254C" w:rsidRDefault="0030349F" w:rsidP="001602D0">
      <w:pPr>
        <w:numPr>
          <w:ilvl w:val="0"/>
          <w:numId w:val="20"/>
        </w:numPr>
        <w:spacing w:after="0"/>
        <w:rPr>
          <w:sz w:val="24"/>
          <w:szCs w:val="24"/>
        </w:rPr>
      </w:pPr>
      <w:proofErr w:type="spellStart"/>
      <w:r w:rsidRPr="0083254C">
        <w:rPr>
          <w:sz w:val="24"/>
          <w:szCs w:val="24"/>
        </w:rPr>
        <w:t>Skipp</w:t>
      </w:r>
      <w:proofErr w:type="spellEnd"/>
      <w:r w:rsidRPr="0083254C">
        <w:rPr>
          <w:sz w:val="24"/>
          <w:szCs w:val="24"/>
        </w:rPr>
        <w:t xml:space="preserve"> lifters, trailers, tractors (manual loading and unloading – last option)</w:t>
      </w:r>
    </w:p>
    <w:p w:rsidR="00F435A6" w:rsidRPr="0083254C" w:rsidRDefault="0030349F" w:rsidP="001602D0">
      <w:pPr>
        <w:numPr>
          <w:ilvl w:val="0"/>
          <w:numId w:val="20"/>
        </w:numPr>
        <w:spacing w:after="0"/>
        <w:rPr>
          <w:sz w:val="24"/>
          <w:szCs w:val="24"/>
        </w:rPr>
      </w:pPr>
      <w:r w:rsidRPr="0083254C">
        <w:rPr>
          <w:sz w:val="24"/>
          <w:szCs w:val="24"/>
        </w:rPr>
        <w:t>For small generators of construction debris, e.g., petty repair/maintenance job, there may be two options  –</w:t>
      </w:r>
    </w:p>
    <w:p w:rsidR="0083254C" w:rsidRPr="0083254C" w:rsidRDefault="0083254C" w:rsidP="0083254C">
      <w:pPr>
        <w:spacing w:after="0"/>
        <w:rPr>
          <w:sz w:val="24"/>
          <w:szCs w:val="24"/>
        </w:rPr>
      </w:pPr>
      <w:r w:rsidRPr="0083254C">
        <w:rPr>
          <w:sz w:val="24"/>
          <w:szCs w:val="24"/>
        </w:rPr>
        <w:tab/>
        <w:t xml:space="preserve"> (</w:t>
      </w:r>
      <w:proofErr w:type="spellStart"/>
      <w:r w:rsidRPr="0083254C">
        <w:rPr>
          <w:sz w:val="24"/>
          <w:szCs w:val="24"/>
        </w:rPr>
        <w:t>i</w:t>
      </w:r>
      <w:proofErr w:type="spellEnd"/>
      <w:r w:rsidRPr="0083254C">
        <w:rPr>
          <w:sz w:val="24"/>
          <w:szCs w:val="24"/>
        </w:rPr>
        <w:t xml:space="preserve">) </w:t>
      </w:r>
      <w:proofErr w:type="gramStart"/>
      <w:r w:rsidRPr="0083254C">
        <w:rPr>
          <w:sz w:val="24"/>
          <w:szCs w:val="24"/>
        </w:rPr>
        <w:t>specific</w:t>
      </w:r>
      <w:proofErr w:type="gramEnd"/>
      <w:r w:rsidRPr="0083254C">
        <w:rPr>
          <w:sz w:val="24"/>
          <w:szCs w:val="24"/>
        </w:rPr>
        <w:t xml:space="preserve"> places for such dumping by the local body</w:t>
      </w:r>
    </w:p>
    <w:p w:rsidR="0083254C" w:rsidRPr="0083254C" w:rsidRDefault="0083254C" w:rsidP="0083254C">
      <w:pPr>
        <w:spacing w:after="0"/>
        <w:rPr>
          <w:sz w:val="24"/>
          <w:szCs w:val="24"/>
        </w:rPr>
      </w:pPr>
      <w:r w:rsidRPr="0083254C">
        <w:rPr>
          <w:sz w:val="24"/>
          <w:szCs w:val="24"/>
        </w:rPr>
        <w:tab/>
        <w:t xml:space="preserve"> (ii) </w:t>
      </w:r>
      <w:proofErr w:type="gramStart"/>
      <w:r w:rsidRPr="0083254C">
        <w:rPr>
          <w:sz w:val="24"/>
          <w:szCs w:val="24"/>
        </w:rPr>
        <w:t>removal</w:t>
      </w:r>
      <w:proofErr w:type="gramEnd"/>
      <w:r w:rsidRPr="0083254C">
        <w:rPr>
          <w:sz w:val="24"/>
          <w:szCs w:val="24"/>
        </w:rPr>
        <w:t xml:space="preserve"> on payment basis. </w:t>
      </w:r>
    </w:p>
    <w:p w:rsidR="0083254C" w:rsidRDefault="0083254C" w:rsidP="0083254C">
      <w:pPr>
        <w:spacing w:after="0"/>
        <w:rPr>
          <w:sz w:val="24"/>
          <w:szCs w:val="24"/>
        </w:rPr>
      </w:pPr>
    </w:p>
    <w:p w:rsidR="0083254C" w:rsidRPr="0083254C" w:rsidRDefault="0083254C" w:rsidP="0083254C">
      <w:pPr>
        <w:spacing w:after="0"/>
        <w:rPr>
          <w:b/>
          <w:sz w:val="24"/>
          <w:szCs w:val="24"/>
        </w:rPr>
      </w:pPr>
      <w:r w:rsidRPr="0083254C">
        <w:rPr>
          <w:b/>
          <w:sz w:val="24"/>
          <w:szCs w:val="24"/>
        </w:rPr>
        <w:t>RECYCLING AND REUSE</w:t>
      </w:r>
    </w:p>
    <w:p w:rsidR="00F435A6" w:rsidRPr="0083254C" w:rsidRDefault="0030349F" w:rsidP="001602D0">
      <w:pPr>
        <w:numPr>
          <w:ilvl w:val="0"/>
          <w:numId w:val="21"/>
        </w:numPr>
        <w:spacing w:after="0"/>
        <w:rPr>
          <w:sz w:val="24"/>
          <w:szCs w:val="24"/>
        </w:rPr>
      </w:pPr>
      <w:r w:rsidRPr="0083254C">
        <w:rPr>
          <w:b/>
          <w:bCs/>
          <w:sz w:val="24"/>
          <w:szCs w:val="24"/>
        </w:rPr>
        <w:t xml:space="preserve">Reuse (at site) </w:t>
      </w:r>
      <w:r w:rsidRPr="0083254C">
        <w:rPr>
          <w:sz w:val="24"/>
          <w:szCs w:val="24"/>
        </w:rPr>
        <w:t xml:space="preserve">of bricks, stone slabs, timber, conduits, piping railings etc. </w:t>
      </w:r>
      <w:r w:rsidR="00F14AF9" w:rsidRPr="0083254C">
        <w:rPr>
          <w:sz w:val="24"/>
          <w:szCs w:val="24"/>
        </w:rPr>
        <w:t>to the</w:t>
      </w:r>
      <w:r w:rsidRPr="0083254C">
        <w:rPr>
          <w:sz w:val="24"/>
          <w:szCs w:val="24"/>
        </w:rPr>
        <w:t xml:space="preserve"> extent possible and depending upon their condition.</w:t>
      </w:r>
    </w:p>
    <w:p w:rsidR="00F435A6" w:rsidRPr="0083254C" w:rsidRDefault="0030349F" w:rsidP="001602D0">
      <w:pPr>
        <w:numPr>
          <w:ilvl w:val="0"/>
          <w:numId w:val="21"/>
        </w:numPr>
        <w:spacing w:after="0"/>
        <w:rPr>
          <w:sz w:val="24"/>
          <w:szCs w:val="24"/>
        </w:rPr>
      </w:pPr>
      <w:r w:rsidRPr="0083254C">
        <w:rPr>
          <w:b/>
          <w:bCs/>
          <w:sz w:val="24"/>
          <w:szCs w:val="24"/>
        </w:rPr>
        <w:t xml:space="preserve">Sale / auction of material </w:t>
      </w:r>
      <w:r w:rsidRPr="0083254C">
        <w:rPr>
          <w:sz w:val="24"/>
          <w:szCs w:val="24"/>
        </w:rPr>
        <w:t xml:space="preserve">which </w:t>
      </w:r>
      <w:r w:rsidR="00F14AF9" w:rsidRPr="0083254C">
        <w:rPr>
          <w:sz w:val="24"/>
          <w:szCs w:val="24"/>
        </w:rPr>
        <w:t>cannot</w:t>
      </w:r>
      <w:r w:rsidRPr="0083254C">
        <w:rPr>
          <w:sz w:val="24"/>
          <w:szCs w:val="24"/>
        </w:rPr>
        <w:t xml:space="preserve"> be used at the site due to design constraint or change in design.</w:t>
      </w:r>
    </w:p>
    <w:p w:rsidR="00F435A6" w:rsidRPr="0083254C" w:rsidRDefault="0030349F" w:rsidP="001602D0">
      <w:pPr>
        <w:numPr>
          <w:ilvl w:val="0"/>
          <w:numId w:val="21"/>
        </w:numPr>
        <w:spacing w:after="0"/>
        <w:rPr>
          <w:sz w:val="24"/>
          <w:szCs w:val="24"/>
        </w:rPr>
      </w:pPr>
      <w:r w:rsidRPr="0083254C">
        <w:rPr>
          <w:sz w:val="24"/>
          <w:szCs w:val="24"/>
        </w:rPr>
        <w:t xml:space="preserve">Plastics, broken glass, scrap metal etc. can be used by </w:t>
      </w:r>
      <w:r w:rsidRPr="0083254C">
        <w:rPr>
          <w:b/>
          <w:bCs/>
          <w:sz w:val="24"/>
          <w:szCs w:val="24"/>
        </w:rPr>
        <w:t>recycling industries</w:t>
      </w:r>
      <w:r w:rsidRPr="0083254C">
        <w:rPr>
          <w:sz w:val="24"/>
          <w:szCs w:val="24"/>
        </w:rPr>
        <w:t>.</w:t>
      </w:r>
    </w:p>
    <w:p w:rsidR="00F435A6" w:rsidRPr="0083254C" w:rsidRDefault="0030349F" w:rsidP="001602D0">
      <w:pPr>
        <w:numPr>
          <w:ilvl w:val="0"/>
          <w:numId w:val="21"/>
        </w:numPr>
        <w:spacing w:after="0"/>
        <w:rPr>
          <w:sz w:val="24"/>
          <w:szCs w:val="24"/>
        </w:rPr>
      </w:pPr>
      <w:r w:rsidRPr="0083254C">
        <w:rPr>
          <w:sz w:val="24"/>
          <w:szCs w:val="24"/>
        </w:rPr>
        <w:t>Rubble, brick bats, broken plaster/concrete pieces etc. can be used for</w:t>
      </w:r>
    </w:p>
    <w:p w:rsidR="0083254C" w:rsidRPr="0083254C" w:rsidRDefault="0083254C" w:rsidP="0083254C">
      <w:pPr>
        <w:spacing w:after="0"/>
        <w:rPr>
          <w:sz w:val="24"/>
          <w:szCs w:val="24"/>
        </w:rPr>
      </w:pPr>
      <w:r w:rsidRPr="0083254C">
        <w:rPr>
          <w:b/>
          <w:bCs/>
          <w:sz w:val="24"/>
          <w:szCs w:val="24"/>
        </w:rPr>
        <w:lastRenderedPageBreak/>
        <w:tab/>
      </w:r>
      <w:r w:rsidR="00F14AF9" w:rsidRPr="0083254C">
        <w:rPr>
          <w:b/>
          <w:bCs/>
          <w:sz w:val="24"/>
          <w:szCs w:val="24"/>
        </w:rPr>
        <w:t>Building</w:t>
      </w:r>
      <w:r w:rsidRPr="0083254C">
        <w:rPr>
          <w:b/>
          <w:bCs/>
          <w:sz w:val="24"/>
          <w:szCs w:val="24"/>
        </w:rPr>
        <w:t xml:space="preserve"> activity</w:t>
      </w:r>
      <w:r w:rsidRPr="0083254C">
        <w:rPr>
          <w:sz w:val="24"/>
          <w:szCs w:val="24"/>
        </w:rPr>
        <w:t xml:space="preserve">, such as, leveling, under coat of lanes where the traffic </w:t>
      </w:r>
      <w:r w:rsidR="00F14AF9">
        <w:rPr>
          <w:sz w:val="24"/>
          <w:szCs w:val="24"/>
        </w:rPr>
        <w:t>d</w:t>
      </w:r>
      <w:r w:rsidR="00F14AF9" w:rsidRPr="0083254C">
        <w:rPr>
          <w:sz w:val="24"/>
          <w:szCs w:val="24"/>
        </w:rPr>
        <w:t>oes</w:t>
      </w:r>
      <w:r w:rsidRPr="0083254C">
        <w:rPr>
          <w:sz w:val="24"/>
          <w:szCs w:val="24"/>
        </w:rPr>
        <w:t xml:space="preserve"> not </w:t>
      </w:r>
      <w:r w:rsidR="00F14AF9">
        <w:rPr>
          <w:sz w:val="24"/>
          <w:szCs w:val="24"/>
        </w:rPr>
        <w:t xml:space="preserve">  </w:t>
      </w:r>
      <w:r w:rsidRPr="0083254C">
        <w:rPr>
          <w:sz w:val="24"/>
          <w:szCs w:val="24"/>
        </w:rPr>
        <w:t>constitute of heavy moving loads.</w:t>
      </w:r>
    </w:p>
    <w:p w:rsidR="00F435A6" w:rsidRPr="0083254C" w:rsidRDefault="0030349F" w:rsidP="001602D0">
      <w:pPr>
        <w:numPr>
          <w:ilvl w:val="0"/>
          <w:numId w:val="22"/>
        </w:numPr>
        <w:spacing w:after="0"/>
        <w:rPr>
          <w:sz w:val="24"/>
          <w:szCs w:val="24"/>
        </w:rPr>
      </w:pPr>
      <w:r w:rsidRPr="0083254C">
        <w:rPr>
          <w:sz w:val="24"/>
          <w:szCs w:val="24"/>
        </w:rPr>
        <w:t xml:space="preserve">Larger unusable pieces can be sent </w:t>
      </w:r>
      <w:r w:rsidRPr="0083254C">
        <w:rPr>
          <w:b/>
          <w:bCs/>
          <w:sz w:val="24"/>
          <w:szCs w:val="24"/>
        </w:rPr>
        <w:t>for filling up low-lying areas</w:t>
      </w:r>
      <w:r w:rsidRPr="0083254C">
        <w:rPr>
          <w:sz w:val="24"/>
          <w:szCs w:val="24"/>
        </w:rPr>
        <w:t>.</w:t>
      </w:r>
    </w:p>
    <w:p w:rsidR="00F435A6" w:rsidRPr="0083254C" w:rsidRDefault="0030349F" w:rsidP="001602D0">
      <w:pPr>
        <w:numPr>
          <w:ilvl w:val="0"/>
          <w:numId w:val="22"/>
        </w:numPr>
        <w:spacing w:after="0"/>
        <w:rPr>
          <w:sz w:val="24"/>
          <w:szCs w:val="24"/>
        </w:rPr>
      </w:pPr>
      <w:r w:rsidRPr="0083254C">
        <w:rPr>
          <w:sz w:val="24"/>
          <w:szCs w:val="24"/>
        </w:rPr>
        <w:t xml:space="preserve">Fine material, such as, sand, dust etc. can be used as cover material over </w:t>
      </w:r>
    </w:p>
    <w:p w:rsidR="0083254C" w:rsidRPr="0083254C" w:rsidRDefault="0083254C" w:rsidP="0083254C">
      <w:pPr>
        <w:spacing w:after="0"/>
        <w:rPr>
          <w:sz w:val="24"/>
          <w:szCs w:val="24"/>
        </w:rPr>
      </w:pPr>
      <w:r w:rsidRPr="0083254C">
        <w:rPr>
          <w:sz w:val="24"/>
          <w:szCs w:val="24"/>
        </w:rPr>
        <w:tab/>
      </w:r>
      <w:proofErr w:type="gramStart"/>
      <w:r w:rsidR="00F14AF9" w:rsidRPr="0083254C">
        <w:rPr>
          <w:b/>
          <w:bCs/>
          <w:sz w:val="24"/>
          <w:szCs w:val="24"/>
        </w:rPr>
        <w:t>Sanitary</w:t>
      </w:r>
      <w:r w:rsidRPr="0083254C">
        <w:rPr>
          <w:b/>
          <w:bCs/>
          <w:sz w:val="24"/>
          <w:szCs w:val="24"/>
        </w:rPr>
        <w:t xml:space="preserve"> landfill</w:t>
      </w:r>
      <w:r w:rsidRPr="0083254C">
        <w:rPr>
          <w:sz w:val="24"/>
          <w:szCs w:val="24"/>
        </w:rPr>
        <w:t>.</w:t>
      </w:r>
      <w:proofErr w:type="gramEnd"/>
      <w:r w:rsidRPr="0083254C">
        <w:rPr>
          <w:sz w:val="24"/>
          <w:szCs w:val="24"/>
        </w:rPr>
        <w:t xml:space="preserve"> </w:t>
      </w:r>
    </w:p>
    <w:p w:rsidR="0083254C" w:rsidRPr="0083254C" w:rsidRDefault="0083254C" w:rsidP="0083254C">
      <w:pPr>
        <w:spacing w:after="0"/>
        <w:rPr>
          <w:sz w:val="24"/>
          <w:szCs w:val="24"/>
        </w:rPr>
      </w:pPr>
    </w:p>
    <w:p w:rsidR="0083254C" w:rsidRDefault="0083254C" w:rsidP="0083254C">
      <w:pPr>
        <w:spacing w:after="0"/>
        <w:rPr>
          <w:b/>
          <w:bCs/>
          <w:sz w:val="24"/>
          <w:szCs w:val="24"/>
        </w:rPr>
      </w:pPr>
      <w:r w:rsidRPr="0083254C">
        <w:rPr>
          <w:b/>
          <w:bCs/>
          <w:sz w:val="24"/>
          <w:szCs w:val="24"/>
        </w:rPr>
        <w:t>INSTITUTIONAL AND REGULATORY ASPECTS – FOUR OPTIONS</w:t>
      </w:r>
    </w:p>
    <w:p w:rsidR="00F435A6" w:rsidRPr="0083254C" w:rsidRDefault="0030349F" w:rsidP="001602D0">
      <w:pPr>
        <w:numPr>
          <w:ilvl w:val="0"/>
          <w:numId w:val="23"/>
        </w:numPr>
        <w:spacing w:after="0"/>
        <w:rPr>
          <w:sz w:val="24"/>
          <w:szCs w:val="24"/>
        </w:rPr>
      </w:pPr>
      <w:r w:rsidRPr="0083254C">
        <w:rPr>
          <w:sz w:val="24"/>
          <w:szCs w:val="24"/>
        </w:rPr>
        <w:t xml:space="preserve">The total activity may be </w:t>
      </w:r>
      <w:r w:rsidRPr="0083254C">
        <w:rPr>
          <w:b/>
          <w:bCs/>
          <w:sz w:val="24"/>
          <w:szCs w:val="24"/>
        </w:rPr>
        <w:t xml:space="preserve">contracted </w:t>
      </w:r>
      <w:r w:rsidRPr="0083254C">
        <w:rPr>
          <w:sz w:val="24"/>
          <w:szCs w:val="24"/>
        </w:rPr>
        <w:t>out.</w:t>
      </w:r>
    </w:p>
    <w:p w:rsidR="00F435A6" w:rsidRPr="0083254C" w:rsidRDefault="0030349F" w:rsidP="001602D0">
      <w:pPr>
        <w:numPr>
          <w:ilvl w:val="0"/>
          <w:numId w:val="23"/>
        </w:numPr>
        <w:spacing w:after="0"/>
        <w:rPr>
          <w:sz w:val="24"/>
          <w:szCs w:val="24"/>
        </w:rPr>
      </w:pPr>
      <w:r w:rsidRPr="0083254C">
        <w:rPr>
          <w:sz w:val="24"/>
          <w:szCs w:val="24"/>
        </w:rPr>
        <w:t xml:space="preserve"> Only </w:t>
      </w:r>
      <w:r w:rsidRPr="0083254C">
        <w:rPr>
          <w:b/>
          <w:bCs/>
          <w:sz w:val="24"/>
          <w:szCs w:val="24"/>
        </w:rPr>
        <w:t>vehicles</w:t>
      </w:r>
      <w:r w:rsidRPr="0083254C">
        <w:rPr>
          <w:sz w:val="24"/>
          <w:szCs w:val="24"/>
        </w:rPr>
        <w:t xml:space="preserve"> may be </w:t>
      </w:r>
      <w:r w:rsidRPr="0083254C">
        <w:rPr>
          <w:b/>
          <w:bCs/>
          <w:sz w:val="24"/>
          <w:szCs w:val="24"/>
        </w:rPr>
        <w:t>leased</w:t>
      </w:r>
      <w:r w:rsidRPr="0083254C">
        <w:rPr>
          <w:sz w:val="24"/>
          <w:szCs w:val="24"/>
        </w:rPr>
        <w:t xml:space="preserve"> out </w:t>
      </w:r>
      <w:proofErr w:type="gramStart"/>
      <w:r w:rsidRPr="0083254C">
        <w:rPr>
          <w:sz w:val="24"/>
          <w:szCs w:val="24"/>
        </w:rPr>
        <w:t>by  the</w:t>
      </w:r>
      <w:proofErr w:type="gramEnd"/>
      <w:r w:rsidRPr="0083254C">
        <w:rPr>
          <w:sz w:val="24"/>
          <w:szCs w:val="24"/>
        </w:rPr>
        <w:t xml:space="preserve"> civic body to the private contractor for transport of debris with his own </w:t>
      </w:r>
      <w:proofErr w:type="spellStart"/>
      <w:r w:rsidRPr="0083254C">
        <w:rPr>
          <w:sz w:val="24"/>
          <w:szCs w:val="24"/>
        </w:rPr>
        <w:t>labour</w:t>
      </w:r>
      <w:proofErr w:type="spellEnd"/>
      <w:r w:rsidRPr="0083254C">
        <w:rPr>
          <w:sz w:val="24"/>
          <w:szCs w:val="24"/>
        </w:rPr>
        <w:t xml:space="preserve">, i.e., </w:t>
      </w:r>
      <w:proofErr w:type="spellStart"/>
      <w:r w:rsidRPr="0083254C">
        <w:rPr>
          <w:sz w:val="24"/>
          <w:szCs w:val="24"/>
        </w:rPr>
        <w:t>labour</w:t>
      </w:r>
      <w:proofErr w:type="spellEnd"/>
      <w:r w:rsidRPr="0083254C">
        <w:rPr>
          <w:sz w:val="24"/>
          <w:szCs w:val="24"/>
        </w:rPr>
        <w:t xml:space="preserve"> contract.</w:t>
      </w:r>
    </w:p>
    <w:p w:rsidR="00F435A6" w:rsidRPr="0083254C" w:rsidRDefault="0030349F" w:rsidP="001602D0">
      <w:pPr>
        <w:numPr>
          <w:ilvl w:val="0"/>
          <w:numId w:val="23"/>
        </w:numPr>
        <w:spacing w:after="0"/>
        <w:rPr>
          <w:sz w:val="24"/>
          <w:szCs w:val="24"/>
        </w:rPr>
      </w:pPr>
      <w:r w:rsidRPr="0083254C">
        <w:rPr>
          <w:sz w:val="24"/>
          <w:szCs w:val="24"/>
        </w:rPr>
        <w:t xml:space="preserve"> The vehicles may be </w:t>
      </w:r>
      <w:r w:rsidRPr="0083254C">
        <w:rPr>
          <w:b/>
          <w:bCs/>
          <w:sz w:val="24"/>
          <w:szCs w:val="24"/>
        </w:rPr>
        <w:t>hired</w:t>
      </w:r>
      <w:r w:rsidRPr="0083254C">
        <w:rPr>
          <w:sz w:val="24"/>
          <w:szCs w:val="24"/>
        </w:rPr>
        <w:t xml:space="preserve"> by the local body from private sources for transport of debris with municipal </w:t>
      </w:r>
      <w:proofErr w:type="spellStart"/>
      <w:r w:rsidRPr="0083254C">
        <w:rPr>
          <w:sz w:val="24"/>
          <w:szCs w:val="24"/>
        </w:rPr>
        <w:t>labour</w:t>
      </w:r>
      <w:proofErr w:type="spellEnd"/>
      <w:r w:rsidRPr="0083254C">
        <w:rPr>
          <w:sz w:val="24"/>
          <w:szCs w:val="24"/>
        </w:rPr>
        <w:t>.</w:t>
      </w:r>
    </w:p>
    <w:p w:rsidR="00F435A6" w:rsidRPr="0083254C" w:rsidRDefault="0030349F" w:rsidP="001602D0">
      <w:pPr>
        <w:numPr>
          <w:ilvl w:val="0"/>
          <w:numId w:val="23"/>
        </w:numPr>
        <w:spacing w:after="0"/>
        <w:rPr>
          <w:sz w:val="24"/>
          <w:szCs w:val="24"/>
        </w:rPr>
      </w:pPr>
      <w:r w:rsidRPr="0083254C">
        <w:rPr>
          <w:sz w:val="24"/>
          <w:szCs w:val="24"/>
        </w:rPr>
        <w:t xml:space="preserve">The total activity may be </w:t>
      </w:r>
      <w:proofErr w:type="gramStart"/>
      <w:r w:rsidRPr="0083254C">
        <w:rPr>
          <w:sz w:val="24"/>
          <w:szCs w:val="24"/>
        </w:rPr>
        <w:t>carried  out</w:t>
      </w:r>
      <w:proofErr w:type="gramEnd"/>
      <w:r w:rsidRPr="0083254C">
        <w:rPr>
          <w:sz w:val="24"/>
          <w:szCs w:val="24"/>
        </w:rPr>
        <w:t xml:space="preserve"> by the LOCAL BODY. </w:t>
      </w:r>
    </w:p>
    <w:p w:rsidR="0083254C" w:rsidRDefault="0083254C" w:rsidP="0083254C">
      <w:pPr>
        <w:spacing w:after="0"/>
        <w:rPr>
          <w:sz w:val="24"/>
          <w:szCs w:val="24"/>
        </w:rPr>
      </w:pPr>
    </w:p>
    <w:tbl>
      <w:tblPr>
        <w:tblStyle w:val="TableGrid"/>
        <w:tblW w:w="10243" w:type="dxa"/>
        <w:tblLook w:val="04A0"/>
      </w:tblPr>
      <w:tblGrid>
        <w:gridCol w:w="1589"/>
        <w:gridCol w:w="3055"/>
        <w:gridCol w:w="3038"/>
        <w:gridCol w:w="2561"/>
      </w:tblGrid>
      <w:tr w:rsidR="0083254C" w:rsidRPr="0083254C" w:rsidTr="003E1805">
        <w:trPr>
          <w:trHeight w:val="742"/>
        </w:trPr>
        <w:tc>
          <w:tcPr>
            <w:tcW w:w="1589" w:type="dxa"/>
            <w:hideMark/>
          </w:tcPr>
          <w:p w:rsidR="0083254C" w:rsidRPr="0083254C" w:rsidRDefault="0083254C" w:rsidP="001078F3">
            <w:pPr>
              <w:spacing w:line="276" w:lineRule="auto"/>
              <w:rPr>
                <w:sz w:val="24"/>
                <w:szCs w:val="24"/>
              </w:rPr>
            </w:pPr>
            <w:r w:rsidRPr="0083254C">
              <w:rPr>
                <w:b/>
                <w:bCs/>
                <w:sz w:val="24"/>
                <w:szCs w:val="24"/>
              </w:rPr>
              <w:t xml:space="preserve">Material </w:t>
            </w:r>
          </w:p>
        </w:tc>
        <w:tc>
          <w:tcPr>
            <w:tcW w:w="3055" w:type="dxa"/>
            <w:hideMark/>
          </w:tcPr>
          <w:p w:rsidR="0083254C" w:rsidRPr="0083254C" w:rsidRDefault="0083254C" w:rsidP="001078F3">
            <w:pPr>
              <w:spacing w:line="276" w:lineRule="auto"/>
              <w:rPr>
                <w:sz w:val="24"/>
                <w:szCs w:val="24"/>
              </w:rPr>
            </w:pPr>
            <w:r w:rsidRPr="0083254C">
              <w:rPr>
                <w:b/>
                <w:bCs/>
                <w:sz w:val="24"/>
                <w:szCs w:val="24"/>
              </w:rPr>
              <w:t xml:space="preserve">Description and Sources </w:t>
            </w:r>
          </w:p>
        </w:tc>
        <w:tc>
          <w:tcPr>
            <w:tcW w:w="3038" w:type="dxa"/>
            <w:hideMark/>
          </w:tcPr>
          <w:p w:rsidR="0083254C" w:rsidRPr="0083254C" w:rsidRDefault="0083254C" w:rsidP="001078F3">
            <w:pPr>
              <w:spacing w:line="276" w:lineRule="auto"/>
              <w:rPr>
                <w:sz w:val="24"/>
                <w:szCs w:val="24"/>
              </w:rPr>
            </w:pPr>
            <w:r w:rsidRPr="0083254C">
              <w:rPr>
                <w:b/>
                <w:bCs/>
                <w:sz w:val="24"/>
                <w:szCs w:val="24"/>
              </w:rPr>
              <w:t xml:space="preserve">Markets </w:t>
            </w:r>
          </w:p>
        </w:tc>
        <w:tc>
          <w:tcPr>
            <w:tcW w:w="2561" w:type="dxa"/>
            <w:hideMark/>
          </w:tcPr>
          <w:p w:rsidR="0083254C" w:rsidRPr="0083254C" w:rsidRDefault="0083254C" w:rsidP="001078F3">
            <w:pPr>
              <w:spacing w:line="276" w:lineRule="auto"/>
              <w:rPr>
                <w:sz w:val="24"/>
                <w:szCs w:val="24"/>
              </w:rPr>
            </w:pPr>
            <w:r w:rsidRPr="0083254C">
              <w:rPr>
                <w:b/>
                <w:bCs/>
                <w:sz w:val="24"/>
                <w:szCs w:val="24"/>
              </w:rPr>
              <w:t xml:space="preserve">Limitations on Recycling </w:t>
            </w:r>
          </w:p>
        </w:tc>
      </w:tr>
      <w:tr w:rsidR="0083254C" w:rsidRPr="0083254C" w:rsidTr="003E1805">
        <w:trPr>
          <w:trHeight w:val="869"/>
        </w:trPr>
        <w:tc>
          <w:tcPr>
            <w:tcW w:w="1589" w:type="dxa"/>
            <w:hideMark/>
          </w:tcPr>
          <w:p w:rsidR="0083254C" w:rsidRPr="0083254C" w:rsidRDefault="0083254C" w:rsidP="0083254C">
            <w:pPr>
              <w:spacing w:line="276" w:lineRule="auto"/>
              <w:rPr>
                <w:sz w:val="24"/>
                <w:szCs w:val="24"/>
              </w:rPr>
            </w:pPr>
            <w:r w:rsidRPr="0083254C">
              <w:rPr>
                <w:sz w:val="24"/>
                <w:szCs w:val="24"/>
              </w:rPr>
              <w:t xml:space="preserve">Brick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Largely from demolition and renovation.  </w:t>
            </w:r>
          </w:p>
          <w:p w:rsidR="0083254C" w:rsidRPr="0083254C" w:rsidRDefault="0083254C" w:rsidP="0083254C">
            <w:pPr>
              <w:spacing w:line="276" w:lineRule="auto"/>
              <w:rPr>
                <w:sz w:val="24"/>
                <w:szCs w:val="24"/>
              </w:rPr>
            </w:pPr>
            <w:r w:rsidRPr="0083254C">
              <w:rPr>
                <w:sz w:val="24"/>
                <w:szCs w:val="24"/>
              </w:rPr>
              <w:t xml:space="preserve">Limited waste from new construction.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High-value </w:t>
            </w:r>
            <w:proofErr w:type="gramStart"/>
            <w:r w:rsidRPr="0083254C">
              <w:rPr>
                <w:sz w:val="24"/>
                <w:szCs w:val="24"/>
              </w:rPr>
              <w:t>re-use</w:t>
            </w:r>
            <w:proofErr w:type="gramEnd"/>
            <w:r w:rsidRPr="0083254C">
              <w:rPr>
                <w:sz w:val="24"/>
                <w:szCs w:val="24"/>
              </w:rPr>
              <w:t xml:space="preserve"> markets for some brick.</w:t>
            </w:r>
          </w:p>
          <w:p w:rsidR="0083254C" w:rsidRPr="0083254C" w:rsidRDefault="0083254C" w:rsidP="0083254C">
            <w:pPr>
              <w:spacing w:line="276" w:lineRule="auto"/>
              <w:rPr>
                <w:sz w:val="24"/>
                <w:szCs w:val="24"/>
              </w:rPr>
            </w:pPr>
            <w:r w:rsidRPr="0083254C">
              <w:rPr>
                <w:sz w:val="24"/>
                <w:szCs w:val="24"/>
              </w:rPr>
              <w:t xml:space="preserve"> Used in aggregate production.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Few limitations. </w:t>
            </w:r>
          </w:p>
        </w:tc>
      </w:tr>
      <w:tr w:rsidR="0083254C" w:rsidRPr="0083254C" w:rsidTr="003E1805">
        <w:trPr>
          <w:trHeight w:val="869"/>
        </w:trPr>
        <w:tc>
          <w:tcPr>
            <w:tcW w:w="1589" w:type="dxa"/>
            <w:hideMark/>
          </w:tcPr>
          <w:p w:rsidR="0083254C" w:rsidRPr="0083254C" w:rsidRDefault="0083254C" w:rsidP="0083254C">
            <w:pPr>
              <w:spacing w:line="276" w:lineRule="auto"/>
              <w:rPr>
                <w:sz w:val="24"/>
                <w:szCs w:val="24"/>
              </w:rPr>
            </w:pPr>
            <w:r w:rsidRPr="0083254C">
              <w:rPr>
                <w:sz w:val="24"/>
                <w:szCs w:val="24"/>
              </w:rPr>
              <w:t xml:space="preserve">Concrete, Formed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Largely from demolition and renovation.  </w:t>
            </w:r>
          </w:p>
          <w:p w:rsidR="0083254C" w:rsidRPr="0083254C" w:rsidRDefault="0083254C" w:rsidP="0083254C">
            <w:pPr>
              <w:spacing w:line="276" w:lineRule="auto"/>
              <w:rPr>
                <w:sz w:val="24"/>
                <w:szCs w:val="24"/>
              </w:rPr>
            </w:pPr>
            <w:r w:rsidRPr="0083254C">
              <w:rPr>
                <w:sz w:val="24"/>
                <w:szCs w:val="24"/>
              </w:rPr>
              <w:t xml:space="preserve">Limited waste from new construction. </w:t>
            </w:r>
          </w:p>
        </w:tc>
        <w:tc>
          <w:tcPr>
            <w:tcW w:w="3038" w:type="dxa"/>
            <w:hideMark/>
          </w:tcPr>
          <w:p w:rsidR="0083254C" w:rsidRPr="0083254C" w:rsidRDefault="0083254C" w:rsidP="0083254C">
            <w:pPr>
              <w:spacing w:line="276" w:lineRule="auto"/>
              <w:rPr>
                <w:sz w:val="24"/>
                <w:szCs w:val="24"/>
              </w:rPr>
            </w:pPr>
            <w:r w:rsidRPr="0083254C">
              <w:rPr>
                <w:sz w:val="24"/>
                <w:szCs w:val="24"/>
              </w:rPr>
              <w:t>Mixed aggregate markets with brick and block.</w:t>
            </w:r>
          </w:p>
          <w:p w:rsidR="0083254C" w:rsidRPr="0083254C" w:rsidRDefault="0083254C" w:rsidP="0083254C">
            <w:pPr>
              <w:spacing w:line="276" w:lineRule="auto"/>
              <w:rPr>
                <w:sz w:val="24"/>
                <w:szCs w:val="24"/>
              </w:rPr>
            </w:pPr>
            <w:r w:rsidRPr="0083254C">
              <w:rPr>
                <w:sz w:val="24"/>
                <w:szCs w:val="24"/>
              </w:rPr>
              <w:t xml:space="preserve"> Used in aggregate production.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Concrete w/ rebar typically must be </w:t>
            </w:r>
          </w:p>
          <w:p w:rsidR="0083254C" w:rsidRPr="0083254C" w:rsidRDefault="0083254C" w:rsidP="0083254C">
            <w:pPr>
              <w:spacing w:line="276" w:lineRule="auto"/>
              <w:rPr>
                <w:sz w:val="24"/>
                <w:szCs w:val="24"/>
              </w:rPr>
            </w:pPr>
            <w:r w:rsidRPr="0083254C">
              <w:rPr>
                <w:sz w:val="24"/>
                <w:szCs w:val="24"/>
              </w:rPr>
              <w:t xml:space="preserve">separated from brick, block, and </w:t>
            </w:r>
          </w:p>
          <w:p w:rsidR="0083254C" w:rsidRPr="0083254C" w:rsidRDefault="0083254C" w:rsidP="0083254C">
            <w:pPr>
              <w:spacing w:line="276" w:lineRule="auto"/>
              <w:rPr>
                <w:sz w:val="24"/>
                <w:szCs w:val="24"/>
              </w:rPr>
            </w:pPr>
            <w:proofErr w:type="gramStart"/>
            <w:r w:rsidRPr="0083254C">
              <w:rPr>
                <w:sz w:val="24"/>
                <w:szCs w:val="24"/>
              </w:rPr>
              <w:t>concrete</w:t>
            </w:r>
            <w:proofErr w:type="gramEnd"/>
            <w:r w:rsidRPr="0083254C">
              <w:rPr>
                <w:sz w:val="24"/>
                <w:szCs w:val="24"/>
              </w:rPr>
              <w:t xml:space="preserve"> w/out rebar.  </w:t>
            </w:r>
          </w:p>
        </w:tc>
      </w:tr>
      <w:tr w:rsidR="0083254C" w:rsidRPr="0083254C" w:rsidTr="003E1805">
        <w:trPr>
          <w:trHeight w:val="869"/>
        </w:trPr>
        <w:tc>
          <w:tcPr>
            <w:tcW w:w="1589" w:type="dxa"/>
            <w:hideMark/>
          </w:tcPr>
          <w:p w:rsidR="0083254C" w:rsidRPr="0083254C" w:rsidRDefault="0083254C" w:rsidP="0083254C">
            <w:pPr>
              <w:spacing w:line="276" w:lineRule="auto"/>
              <w:rPr>
                <w:sz w:val="24"/>
                <w:szCs w:val="24"/>
              </w:rPr>
            </w:pPr>
            <w:r w:rsidRPr="0083254C">
              <w:rPr>
                <w:sz w:val="24"/>
                <w:szCs w:val="24"/>
              </w:rPr>
              <w:t xml:space="preserve">Concrete Block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Largely from demolition and renovation.  </w:t>
            </w:r>
          </w:p>
          <w:p w:rsidR="0083254C" w:rsidRPr="0083254C" w:rsidRDefault="0083254C" w:rsidP="0083254C">
            <w:pPr>
              <w:spacing w:line="276" w:lineRule="auto"/>
              <w:rPr>
                <w:sz w:val="24"/>
                <w:szCs w:val="24"/>
              </w:rPr>
            </w:pPr>
            <w:r w:rsidRPr="0083254C">
              <w:rPr>
                <w:sz w:val="24"/>
                <w:szCs w:val="24"/>
              </w:rPr>
              <w:t xml:space="preserve">Limited waste from new construction.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Mixed aggregate markets with brick and concrete.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Few limitations.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Metals, Ferrous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Structural and framing steel from demolition.  Framing scrap from new </w:t>
            </w:r>
          </w:p>
          <w:p w:rsidR="0083254C" w:rsidRPr="0083254C" w:rsidRDefault="0083254C" w:rsidP="0083254C">
            <w:pPr>
              <w:spacing w:line="276" w:lineRule="auto"/>
              <w:rPr>
                <w:sz w:val="24"/>
                <w:szCs w:val="24"/>
              </w:rPr>
            </w:pPr>
            <w:proofErr w:type="gramStart"/>
            <w:r w:rsidRPr="0083254C">
              <w:rPr>
                <w:sz w:val="24"/>
                <w:szCs w:val="24"/>
              </w:rPr>
              <w:t>construction</w:t>
            </w:r>
            <w:proofErr w:type="gramEnd"/>
            <w:r w:rsidRPr="0083254C">
              <w:rPr>
                <w:sz w:val="24"/>
                <w:szCs w:val="24"/>
              </w:rPr>
              <w:t xml:space="preserve"> and renovation. </w:t>
            </w:r>
          </w:p>
          <w:p w:rsidR="0083254C" w:rsidRPr="0083254C" w:rsidRDefault="0083254C" w:rsidP="0083254C">
            <w:pPr>
              <w:spacing w:line="276" w:lineRule="auto"/>
              <w:rPr>
                <w:sz w:val="24"/>
                <w:szCs w:val="24"/>
              </w:rPr>
            </w:pPr>
            <w:r w:rsidRPr="0083254C">
              <w:rPr>
                <w:sz w:val="24"/>
                <w:szCs w:val="24"/>
              </w:rPr>
              <w:t xml:space="preserve">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Scrap markets; used in production of new steel.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Few limitations. </w:t>
            </w:r>
          </w:p>
        </w:tc>
      </w:tr>
      <w:tr w:rsidR="0083254C" w:rsidRPr="0083254C" w:rsidTr="003E1805">
        <w:trPr>
          <w:trHeight w:val="1128"/>
        </w:trPr>
        <w:tc>
          <w:tcPr>
            <w:tcW w:w="1589" w:type="dxa"/>
            <w:hideMark/>
          </w:tcPr>
          <w:p w:rsidR="0083254C" w:rsidRPr="0083254C" w:rsidRDefault="0083254C" w:rsidP="001078F3">
            <w:pPr>
              <w:spacing w:line="276" w:lineRule="auto"/>
              <w:rPr>
                <w:sz w:val="24"/>
                <w:szCs w:val="24"/>
              </w:rPr>
            </w:pPr>
            <w:r w:rsidRPr="0083254C">
              <w:rPr>
                <w:sz w:val="24"/>
                <w:szCs w:val="24"/>
              </w:rPr>
              <w:t xml:space="preserve">Metals, </w:t>
            </w:r>
            <w:proofErr w:type="spellStart"/>
            <w:r w:rsidRPr="0083254C">
              <w:rPr>
                <w:sz w:val="24"/>
                <w:szCs w:val="24"/>
              </w:rPr>
              <w:t>NonFerrous</w:t>
            </w:r>
            <w:proofErr w:type="spellEnd"/>
            <w:r w:rsidRPr="0083254C">
              <w:rPr>
                <w:sz w:val="24"/>
                <w:szCs w:val="24"/>
              </w:rPr>
              <w:t xml:space="preserve"> </w:t>
            </w:r>
          </w:p>
        </w:tc>
        <w:tc>
          <w:tcPr>
            <w:tcW w:w="3055" w:type="dxa"/>
            <w:hideMark/>
          </w:tcPr>
          <w:p w:rsidR="0083254C" w:rsidRPr="0083254C" w:rsidRDefault="0083254C" w:rsidP="001078F3">
            <w:pPr>
              <w:spacing w:line="276" w:lineRule="auto"/>
              <w:rPr>
                <w:sz w:val="24"/>
                <w:szCs w:val="24"/>
              </w:rPr>
            </w:pPr>
            <w:r w:rsidRPr="0083254C">
              <w:rPr>
                <w:sz w:val="24"/>
                <w:szCs w:val="24"/>
              </w:rPr>
              <w:t xml:space="preserve">Aluminum, copper, brass and alloys from electric, plumbing, and HVAC.  </w:t>
            </w:r>
          </w:p>
          <w:p w:rsidR="0083254C" w:rsidRPr="0083254C" w:rsidRDefault="0083254C" w:rsidP="001078F3">
            <w:pPr>
              <w:spacing w:line="276" w:lineRule="auto"/>
              <w:rPr>
                <w:sz w:val="24"/>
                <w:szCs w:val="24"/>
              </w:rPr>
            </w:pPr>
            <w:r w:rsidRPr="0083254C">
              <w:rPr>
                <w:sz w:val="24"/>
                <w:szCs w:val="24"/>
              </w:rPr>
              <w:t xml:space="preserve">Often significant scrap in </w:t>
            </w:r>
            <w:r w:rsidRPr="0083254C">
              <w:rPr>
                <w:sz w:val="24"/>
                <w:szCs w:val="24"/>
              </w:rPr>
              <w:lastRenderedPageBreak/>
              <w:t xml:space="preserve">new construction. </w:t>
            </w:r>
          </w:p>
        </w:tc>
        <w:tc>
          <w:tcPr>
            <w:tcW w:w="3038" w:type="dxa"/>
            <w:hideMark/>
          </w:tcPr>
          <w:p w:rsidR="0083254C" w:rsidRPr="0083254C" w:rsidRDefault="0083254C" w:rsidP="001078F3">
            <w:pPr>
              <w:spacing w:line="276" w:lineRule="auto"/>
              <w:rPr>
                <w:sz w:val="24"/>
                <w:szCs w:val="24"/>
              </w:rPr>
            </w:pPr>
            <w:r w:rsidRPr="0083254C">
              <w:rPr>
                <w:sz w:val="24"/>
                <w:szCs w:val="24"/>
              </w:rPr>
              <w:lastRenderedPageBreak/>
              <w:t xml:space="preserve">Scrap markets.  Highest value if separated by metal at point of </w:t>
            </w:r>
          </w:p>
          <w:p w:rsidR="0083254C" w:rsidRPr="0083254C" w:rsidRDefault="0083254C" w:rsidP="001078F3">
            <w:pPr>
              <w:spacing w:line="276" w:lineRule="auto"/>
              <w:rPr>
                <w:sz w:val="24"/>
                <w:szCs w:val="24"/>
              </w:rPr>
            </w:pPr>
            <w:proofErr w:type="gramStart"/>
            <w:r w:rsidRPr="0083254C">
              <w:rPr>
                <w:sz w:val="24"/>
                <w:szCs w:val="24"/>
              </w:rPr>
              <w:t>generation</w:t>
            </w:r>
            <w:proofErr w:type="gramEnd"/>
            <w:r w:rsidRPr="0083254C">
              <w:rPr>
                <w:sz w:val="24"/>
                <w:szCs w:val="24"/>
              </w:rPr>
              <w:t xml:space="preserve">.  </w:t>
            </w:r>
          </w:p>
          <w:p w:rsidR="0083254C" w:rsidRPr="0083254C" w:rsidRDefault="0083254C" w:rsidP="001078F3">
            <w:pPr>
              <w:spacing w:line="276" w:lineRule="auto"/>
              <w:rPr>
                <w:sz w:val="24"/>
                <w:szCs w:val="24"/>
              </w:rPr>
            </w:pPr>
            <w:r w:rsidRPr="0083254C">
              <w:rPr>
                <w:sz w:val="24"/>
                <w:szCs w:val="24"/>
              </w:rPr>
              <w:lastRenderedPageBreak/>
              <w:t xml:space="preserve">Can be mixed and </w:t>
            </w:r>
          </w:p>
          <w:p w:rsidR="0083254C" w:rsidRPr="0083254C" w:rsidRDefault="0083254C" w:rsidP="001078F3">
            <w:pPr>
              <w:spacing w:line="276" w:lineRule="auto"/>
              <w:rPr>
                <w:sz w:val="24"/>
                <w:szCs w:val="24"/>
              </w:rPr>
            </w:pPr>
            <w:proofErr w:type="gramStart"/>
            <w:r w:rsidRPr="0083254C">
              <w:rPr>
                <w:sz w:val="24"/>
                <w:szCs w:val="24"/>
              </w:rPr>
              <w:t>marketed</w:t>
            </w:r>
            <w:proofErr w:type="gramEnd"/>
            <w:r w:rsidRPr="0083254C">
              <w:rPr>
                <w:sz w:val="24"/>
                <w:szCs w:val="24"/>
              </w:rPr>
              <w:t xml:space="preserve"> with ferrous metals. </w:t>
            </w:r>
          </w:p>
        </w:tc>
        <w:tc>
          <w:tcPr>
            <w:tcW w:w="2561" w:type="dxa"/>
            <w:hideMark/>
          </w:tcPr>
          <w:p w:rsidR="0083254C" w:rsidRPr="0083254C" w:rsidRDefault="0083254C" w:rsidP="001078F3">
            <w:pPr>
              <w:spacing w:line="276" w:lineRule="auto"/>
              <w:rPr>
                <w:sz w:val="24"/>
                <w:szCs w:val="24"/>
              </w:rPr>
            </w:pPr>
            <w:r w:rsidRPr="0083254C">
              <w:rPr>
                <w:sz w:val="24"/>
                <w:szCs w:val="24"/>
              </w:rPr>
              <w:lastRenderedPageBreak/>
              <w:t xml:space="preserve">Few limitations.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lastRenderedPageBreak/>
              <w:t xml:space="preserve">Wood, Engineered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Significant quantities from new construction and renovation as well as </w:t>
            </w:r>
          </w:p>
          <w:p w:rsidR="0083254C" w:rsidRPr="0083254C" w:rsidRDefault="0083254C" w:rsidP="0083254C">
            <w:pPr>
              <w:spacing w:line="276" w:lineRule="auto"/>
              <w:rPr>
                <w:sz w:val="24"/>
                <w:szCs w:val="24"/>
              </w:rPr>
            </w:pPr>
            <w:proofErr w:type="gramStart"/>
            <w:r w:rsidRPr="0083254C">
              <w:rPr>
                <w:sz w:val="24"/>
                <w:szCs w:val="24"/>
              </w:rPr>
              <w:t>demolition</w:t>
            </w:r>
            <w:proofErr w:type="gramEnd"/>
            <w:r w:rsidRPr="0083254C">
              <w:rPr>
                <w:sz w:val="24"/>
                <w:szCs w:val="24"/>
              </w:rPr>
              <w:t xml:space="preserve">.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Some re-use value through </w:t>
            </w:r>
          </w:p>
          <w:p w:rsidR="0083254C" w:rsidRPr="0083254C" w:rsidRDefault="0083254C" w:rsidP="0083254C">
            <w:pPr>
              <w:spacing w:line="276" w:lineRule="auto"/>
              <w:rPr>
                <w:sz w:val="24"/>
                <w:szCs w:val="24"/>
              </w:rPr>
            </w:pPr>
            <w:proofErr w:type="gramStart"/>
            <w:r w:rsidRPr="0083254C">
              <w:rPr>
                <w:sz w:val="24"/>
                <w:szCs w:val="24"/>
              </w:rPr>
              <w:t>deconstruction</w:t>
            </w:r>
            <w:proofErr w:type="gramEnd"/>
            <w:r w:rsidRPr="0083254C">
              <w:rPr>
                <w:sz w:val="24"/>
                <w:szCs w:val="24"/>
              </w:rPr>
              <w:t xml:space="preserve">.  Most is recycled as </w:t>
            </w:r>
          </w:p>
          <w:p w:rsidR="0083254C" w:rsidRPr="0083254C" w:rsidRDefault="0083254C" w:rsidP="0083254C">
            <w:pPr>
              <w:spacing w:line="276" w:lineRule="auto"/>
              <w:rPr>
                <w:sz w:val="24"/>
                <w:szCs w:val="24"/>
              </w:rPr>
            </w:pPr>
            <w:proofErr w:type="gramStart"/>
            <w:r w:rsidRPr="0083254C">
              <w:rPr>
                <w:sz w:val="24"/>
                <w:szCs w:val="24"/>
              </w:rPr>
              <w:t>boiler</w:t>
            </w:r>
            <w:proofErr w:type="gramEnd"/>
            <w:r w:rsidRPr="0083254C">
              <w:rPr>
                <w:sz w:val="24"/>
                <w:szCs w:val="24"/>
              </w:rPr>
              <w:t xml:space="preserve"> fuel.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Generally few limitations.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Gypsum Wallboard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Clean scrap from renovation and new </w:t>
            </w:r>
          </w:p>
          <w:p w:rsidR="0083254C" w:rsidRPr="0083254C" w:rsidRDefault="0083254C" w:rsidP="0083254C">
            <w:pPr>
              <w:spacing w:line="276" w:lineRule="auto"/>
              <w:rPr>
                <w:sz w:val="24"/>
                <w:szCs w:val="24"/>
              </w:rPr>
            </w:pPr>
            <w:proofErr w:type="gramStart"/>
            <w:r w:rsidRPr="0083254C">
              <w:rPr>
                <w:sz w:val="24"/>
                <w:szCs w:val="24"/>
              </w:rPr>
              <w:t>construction</w:t>
            </w:r>
            <w:proofErr w:type="gramEnd"/>
            <w:r w:rsidRPr="0083254C">
              <w:rPr>
                <w:sz w:val="24"/>
                <w:szCs w:val="24"/>
              </w:rPr>
              <w:t xml:space="preserve">.  </w:t>
            </w:r>
          </w:p>
        </w:tc>
        <w:tc>
          <w:tcPr>
            <w:tcW w:w="3038" w:type="dxa"/>
            <w:hideMark/>
          </w:tcPr>
          <w:p w:rsidR="0083254C" w:rsidRPr="0083254C" w:rsidRDefault="0083254C" w:rsidP="0083254C">
            <w:pPr>
              <w:spacing w:line="276" w:lineRule="auto"/>
              <w:rPr>
                <w:sz w:val="24"/>
                <w:szCs w:val="24"/>
              </w:rPr>
            </w:pPr>
            <w:r w:rsidRPr="0083254C">
              <w:rPr>
                <w:sz w:val="24"/>
                <w:szCs w:val="24"/>
              </w:rPr>
              <w:t>Currently no markets for demolition wallboard.</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Clean scrap from new installation only, without tape, nails, screws, corner </w:t>
            </w:r>
          </w:p>
          <w:p w:rsidR="0083254C" w:rsidRPr="0083254C" w:rsidRDefault="0083254C" w:rsidP="0083254C">
            <w:pPr>
              <w:spacing w:line="276" w:lineRule="auto"/>
              <w:rPr>
                <w:sz w:val="24"/>
                <w:szCs w:val="24"/>
              </w:rPr>
            </w:pPr>
            <w:proofErr w:type="gramStart"/>
            <w:r w:rsidRPr="0083254C">
              <w:rPr>
                <w:sz w:val="24"/>
                <w:szCs w:val="24"/>
              </w:rPr>
              <w:t>bead</w:t>
            </w:r>
            <w:proofErr w:type="gramEnd"/>
            <w:r w:rsidRPr="0083254C">
              <w:rPr>
                <w:sz w:val="24"/>
                <w:szCs w:val="24"/>
              </w:rPr>
              <w:t xml:space="preserve">.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Ceiling Tiles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Largely from demolition and renovation.  </w:t>
            </w:r>
          </w:p>
          <w:p w:rsidR="0083254C" w:rsidRPr="0083254C" w:rsidRDefault="0083254C" w:rsidP="0083254C">
            <w:pPr>
              <w:spacing w:line="276" w:lineRule="auto"/>
              <w:rPr>
                <w:sz w:val="24"/>
                <w:szCs w:val="24"/>
              </w:rPr>
            </w:pPr>
            <w:r w:rsidRPr="0083254C">
              <w:rPr>
                <w:sz w:val="24"/>
                <w:szCs w:val="24"/>
              </w:rPr>
              <w:t xml:space="preserve">Generally limited waste from new </w:t>
            </w:r>
          </w:p>
          <w:p w:rsidR="0083254C" w:rsidRPr="0083254C" w:rsidRDefault="0083254C" w:rsidP="0083254C">
            <w:pPr>
              <w:spacing w:line="276" w:lineRule="auto"/>
              <w:rPr>
                <w:sz w:val="24"/>
                <w:szCs w:val="24"/>
              </w:rPr>
            </w:pPr>
            <w:proofErr w:type="gramStart"/>
            <w:r w:rsidRPr="0083254C">
              <w:rPr>
                <w:sz w:val="24"/>
                <w:szCs w:val="24"/>
              </w:rPr>
              <w:t>construction</w:t>
            </w:r>
            <w:proofErr w:type="gramEnd"/>
            <w:r w:rsidRPr="0083254C">
              <w:rPr>
                <w:sz w:val="24"/>
                <w:szCs w:val="24"/>
              </w:rPr>
              <w:t xml:space="preserve">.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Recyclable with considerable quantity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Subjected to test before recycling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Roofing, Metal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 quantities from demolition and </w:t>
            </w:r>
          </w:p>
          <w:p w:rsidR="0083254C" w:rsidRPr="0083254C" w:rsidRDefault="0083254C" w:rsidP="0083254C">
            <w:pPr>
              <w:spacing w:line="276" w:lineRule="auto"/>
              <w:rPr>
                <w:sz w:val="24"/>
                <w:szCs w:val="24"/>
              </w:rPr>
            </w:pPr>
            <w:proofErr w:type="gramStart"/>
            <w:r w:rsidRPr="0083254C">
              <w:rPr>
                <w:sz w:val="24"/>
                <w:szCs w:val="24"/>
              </w:rPr>
              <w:t>renovation</w:t>
            </w:r>
            <w:proofErr w:type="gramEnd"/>
            <w:r w:rsidRPr="0083254C">
              <w:rPr>
                <w:sz w:val="24"/>
                <w:szCs w:val="24"/>
              </w:rPr>
              <w:t xml:space="preserve">.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Scrap markets.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Few limitations.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Carpet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 quantities from replacement, demolition, renovation.  Significant scrap from new installation.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Carpet is </w:t>
            </w:r>
          </w:p>
          <w:p w:rsidR="0083254C" w:rsidRPr="0083254C" w:rsidRDefault="0083254C" w:rsidP="0083254C">
            <w:pPr>
              <w:spacing w:line="276" w:lineRule="auto"/>
              <w:rPr>
                <w:sz w:val="24"/>
                <w:szCs w:val="24"/>
              </w:rPr>
            </w:pPr>
            <w:r w:rsidRPr="0083254C">
              <w:rPr>
                <w:sz w:val="24"/>
                <w:szCs w:val="24"/>
              </w:rPr>
              <w:t xml:space="preserve">taken apart into multiple materials </w:t>
            </w:r>
          </w:p>
          <w:p w:rsidR="0083254C" w:rsidRPr="0083254C" w:rsidRDefault="0083254C" w:rsidP="0083254C">
            <w:pPr>
              <w:spacing w:line="276" w:lineRule="auto"/>
              <w:rPr>
                <w:sz w:val="24"/>
                <w:szCs w:val="24"/>
              </w:rPr>
            </w:pPr>
            <w:r w:rsidRPr="0083254C">
              <w:rPr>
                <w:sz w:val="24"/>
                <w:szCs w:val="24"/>
              </w:rPr>
              <w:t xml:space="preserve">which are then recycled separately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Carpet must be dry and mold free.  </w:t>
            </w:r>
          </w:p>
          <w:p w:rsidR="0083254C" w:rsidRPr="0083254C" w:rsidRDefault="0083254C" w:rsidP="0083254C">
            <w:pPr>
              <w:spacing w:line="276" w:lineRule="auto"/>
              <w:rPr>
                <w:sz w:val="24"/>
                <w:szCs w:val="24"/>
              </w:rPr>
            </w:pPr>
            <w:r w:rsidRPr="0083254C">
              <w:rPr>
                <w:sz w:val="24"/>
                <w:szCs w:val="24"/>
              </w:rPr>
              <w:t xml:space="preserve">Cost is typically very high. </w:t>
            </w:r>
          </w:p>
        </w:tc>
      </w:tr>
      <w:tr w:rsidR="0083254C" w:rsidRPr="0083254C" w:rsidTr="003E1805">
        <w:trPr>
          <w:trHeight w:val="863"/>
        </w:trPr>
        <w:tc>
          <w:tcPr>
            <w:tcW w:w="1589" w:type="dxa"/>
            <w:hideMark/>
          </w:tcPr>
          <w:p w:rsidR="0083254C" w:rsidRPr="0083254C" w:rsidRDefault="0083254C" w:rsidP="0083254C">
            <w:pPr>
              <w:spacing w:line="276" w:lineRule="auto"/>
              <w:rPr>
                <w:sz w:val="24"/>
                <w:szCs w:val="24"/>
              </w:rPr>
            </w:pPr>
            <w:r w:rsidRPr="0083254C">
              <w:rPr>
                <w:sz w:val="24"/>
                <w:szCs w:val="24"/>
              </w:rPr>
              <w:t xml:space="preserve">Mixed Debris </w:t>
            </w:r>
          </w:p>
        </w:tc>
        <w:tc>
          <w:tcPr>
            <w:tcW w:w="3055" w:type="dxa"/>
            <w:hideMark/>
          </w:tcPr>
          <w:p w:rsidR="0083254C" w:rsidRPr="0083254C" w:rsidRDefault="0083254C" w:rsidP="0083254C">
            <w:pPr>
              <w:spacing w:line="276" w:lineRule="auto"/>
              <w:rPr>
                <w:sz w:val="24"/>
                <w:szCs w:val="24"/>
              </w:rPr>
            </w:pPr>
            <w:r w:rsidRPr="0083254C">
              <w:rPr>
                <w:sz w:val="24"/>
                <w:szCs w:val="24"/>
              </w:rPr>
              <w:t xml:space="preserve">Large quantities from demolition and </w:t>
            </w:r>
          </w:p>
          <w:p w:rsidR="0083254C" w:rsidRPr="0083254C" w:rsidRDefault="0083254C" w:rsidP="0083254C">
            <w:pPr>
              <w:spacing w:line="276" w:lineRule="auto"/>
              <w:rPr>
                <w:sz w:val="24"/>
                <w:szCs w:val="24"/>
              </w:rPr>
            </w:pPr>
            <w:proofErr w:type="gramStart"/>
            <w:r w:rsidRPr="0083254C">
              <w:rPr>
                <w:sz w:val="24"/>
                <w:szCs w:val="24"/>
              </w:rPr>
              <w:t>renovation</w:t>
            </w:r>
            <w:proofErr w:type="gramEnd"/>
            <w:r w:rsidRPr="0083254C">
              <w:rPr>
                <w:sz w:val="24"/>
                <w:szCs w:val="24"/>
              </w:rPr>
              <w:t xml:space="preserve">. </w:t>
            </w:r>
          </w:p>
          <w:p w:rsidR="0083254C" w:rsidRPr="0083254C" w:rsidRDefault="0083254C" w:rsidP="0083254C">
            <w:pPr>
              <w:spacing w:line="276" w:lineRule="auto"/>
              <w:rPr>
                <w:sz w:val="24"/>
                <w:szCs w:val="24"/>
              </w:rPr>
            </w:pPr>
            <w:r w:rsidRPr="0083254C">
              <w:rPr>
                <w:sz w:val="24"/>
                <w:szCs w:val="24"/>
              </w:rPr>
              <w:t xml:space="preserve"> Small to large quantities from new construction, depending on </w:t>
            </w:r>
          </w:p>
          <w:p w:rsidR="0083254C" w:rsidRPr="0083254C" w:rsidRDefault="0083254C" w:rsidP="0083254C">
            <w:pPr>
              <w:spacing w:line="276" w:lineRule="auto"/>
              <w:rPr>
                <w:sz w:val="24"/>
                <w:szCs w:val="24"/>
              </w:rPr>
            </w:pPr>
            <w:r w:rsidRPr="0083254C">
              <w:rPr>
                <w:sz w:val="24"/>
                <w:szCs w:val="24"/>
              </w:rPr>
              <w:t xml:space="preserve">feasibility of source separation </w:t>
            </w:r>
          </w:p>
        </w:tc>
        <w:tc>
          <w:tcPr>
            <w:tcW w:w="3038" w:type="dxa"/>
            <w:hideMark/>
          </w:tcPr>
          <w:p w:rsidR="0083254C" w:rsidRPr="0083254C" w:rsidRDefault="0083254C" w:rsidP="0083254C">
            <w:pPr>
              <w:spacing w:line="276" w:lineRule="auto"/>
              <w:rPr>
                <w:sz w:val="24"/>
                <w:szCs w:val="24"/>
              </w:rPr>
            </w:pPr>
            <w:r w:rsidRPr="0083254C">
              <w:rPr>
                <w:sz w:val="24"/>
                <w:szCs w:val="24"/>
              </w:rPr>
              <w:t xml:space="preserve">Sorted mechanically and/or by hand </w:t>
            </w:r>
          </w:p>
          <w:p w:rsidR="0083254C" w:rsidRPr="0083254C" w:rsidRDefault="0083254C" w:rsidP="0083254C">
            <w:pPr>
              <w:spacing w:line="276" w:lineRule="auto"/>
              <w:rPr>
                <w:sz w:val="24"/>
                <w:szCs w:val="24"/>
              </w:rPr>
            </w:pPr>
            <w:r w:rsidRPr="0083254C">
              <w:rPr>
                <w:sz w:val="24"/>
                <w:szCs w:val="24"/>
              </w:rPr>
              <w:t xml:space="preserve">into constituents, typically wood, metal, </w:t>
            </w:r>
          </w:p>
          <w:p w:rsidR="0083254C" w:rsidRPr="0083254C" w:rsidRDefault="0083254C" w:rsidP="0083254C">
            <w:pPr>
              <w:spacing w:line="276" w:lineRule="auto"/>
              <w:rPr>
                <w:sz w:val="24"/>
                <w:szCs w:val="24"/>
              </w:rPr>
            </w:pPr>
            <w:proofErr w:type="gramStart"/>
            <w:r w:rsidRPr="0083254C">
              <w:rPr>
                <w:sz w:val="24"/>
                <w:szCs w:val="24"/>
              </w:rPr>
              <w:t>aggregate</w:t>
            </w:r>
            <w:proofErr w:type="gramEnd"/>
            <w:r w:rsidRPr="0083254C">
              <w:rPr>
                <w:sz w:val="24"/>
                <w:szCs w:val="24"/>
              </w:rPr>
              <w:t xml:space="preserve">, and residual. </w:t>
            </w:r>
          </w:p>
        </w:tc>
        <w:tc>
          <w:tcPr>
            <w:tcW w:w="2561" w:type="dxa"/>
            <w:hideMark/>
          </w:tcPr>
          <w:p w:rsidR="0083254C" w:rsidRPr="0083254C" w:rsidRDefault="0083254C" w:rsidP="0083254C">
            <w:pPr>
              <w:spacing w:line="276" w:lineRule="auto"/>
              <w:rPr>
                <w:sz w:val="24"/>
                <w:szCs w:val="24"/>
              </w:rPr>
            </w:pPr>
            <w:r w:rsidRPr="0083254C">
              <w:rPr>
                <w:sz w:val="24"/>
                <w:szCs w:val="24"/>
              </w:rPr>
              <w:t xml:space="preserve">Recycling </w:t>
            </w:r>
          </w:p>
          <w:p w:rsidR="0083254C" w:rsidRPr="0083254C" w:rsidRDefault="0083254C" w:rsidP="0083254C">
            <w:pPr>
              <w:spacing w:line="276" w:lineRule="auto"/>
              <w:rPr>
                <w:sz w:val="24"/>
                <w:szCs w:val="24"/>
              </w:rPr>
            </w:pPr>
            <w:r w:rsidRPr="0083254C">
              <w:rPr>
                <w:sz w:val="24"/>
                <w:szCs w:val="24"/>
              </w:rPr>
              <w:t xml:space="preserve">rates typically less than source separated, and costs are typically </w:t>
            </w:r>
          </w:p>
          <w:p w:rsidR="0083254C" w:rsidRPr="0083254C" w:rsidRDefault="0083254C" w:rsidP="0083254C">
            <w:pPr>
              <w:spacing w:line="276" w:lineRule="auto"/>
              <w:rPr>
                <w:sz w:val="24"/>
                <w:szCs w:val="24"/>
              </w:rPr>
            </w:pPr>
            <w:proofErr w:type="gramStart"/>
            <w:r w:rsidRPr="0083254C">
              <w:rPr>
                <w:sz w:val="24"/>
                <w:szCs w:val="24"/>
              </w:rPr>
              <w:t>higher</w:t>
            </w:r>
            <w:proofErr w:type="gramEnd"/>
            <w:r w:rsidRPr="0083254C">
              <w:rPr>
                <w:sz w:val="24"/>
                <w:szCs w:val="24"/>
              </w:rPr>
              <w:t xml:space="preserve">. </w:t>
            </w:r>
          </w:p>
        </w:tc>
      </w:tr>
    </w:tbl>
    <w:p w:rsidR="0083254C" w:rsidRDefault="0083254C" w:rsidP="0083254C">
      <w:pPr>
        <w:spacing w:after="0"/>
        <w:rPr>
          <w:sz w:val="24"/>
          <w:szCs w:val="24"/>
        </w:rPr>
      </w:pPr>
    </w:p>
    <w:p w:rsidR="001078F3" w:rsidRPr="00274DEC" w:rsidRDefault="001078F3" w:rsidP="00274DEC">
      <w:pPr>
        <w:spacing w:after="0"/>
        <w:rPr>
          <w:b/>
          <w:sz w:val="24"/>
          <w:szCs w:val="24"/>
        </w:rPr>
      </w:pPr>
      <w:r w:rsidRPr="00274DEC">
        <w:rPr>
          <w:b/>
          <w:sz w:val="24"/>
          <w:szCs w:val="24"/>
        </w:rPr>
        <w:t xml:space="preserve">Wastes </w:t>
      </w:r>
    </w:p>
    <w:p w:rsidR="001078F3" w:rsidRPr="00274DEC" w:rsidRDefault="001078F3" w:rsidP="001602D0">
      <w:pPr>
        <w:numPr>
          <w:ilvl w:val="0"/>
          <w:numId w:val="24"/>
        </w:numPr>
        <w:spacing w:after="0"/>
        <w:rPr>
          <w:sz w:val="24"/>
          <w:szCs w:val="24"/>
        </w:rPr>
      </w:pPr>
      <w:r w:rsidRPr="00274DEC">
        <w:rPr>
          <w:b/>
          <w:bCs/>
          <w:sz w:val="24"/>
          <w:szCs w:val="24"/>
        </w:rPr>
        <w:t>Garbage</w:t>
      </w:r>
      <w:r w:rsidRPr="00274DEC">
        <w:rPr>
          <w:sz w:val="24"/>
          <w:szCs w:val="24"/>
        </w:rPr>
        <w:t xml:space="preserve"> – from food</w:t>
      </w:r>
    </w:p>
    <w:p w:rsidR="001078F3" w:rsidRPr="00274DEC" w:rsidRDefault="001078F3" w:rsidP="001602D0">
      <w:pPr>
        <w:numPr>
          <w:ilvl w:val="0"/>
          <w:numId w:val="24"/>
        </w:numPr>
        <w:spacing w:after="0"/>
        <w:rPr>
          <w:sz w:val="24"/>
          <w:szCs w:val="24"/>
        </w:rPr>
      </w:pPr>
      <w:r w:rsidRPr="00274DEC">
        <w:rPr>
          <w:b/>
          <w:bCs/>
          <w:sz w:val="24"/>
          <w:szCs w:val="24"/>
        </w:rPr>
        <w:t>Rubbish</w:t>
      </w:r>
      <w:r w:rsidRPr="00274DEC">
        <w:rPr>
          <w:sz w:val="24"/>
          <w:szCs w:val="24"/>
        </w:rPr>
        <w:t xml:space="preserve"> – non decomposable wastes or non combustible</w:t>
      </w:r>
    </w:p>
    <w:p w:rsidR="001078F3" w:rsidRPr="00274DEC" w:rsidRDefault="001078F3" w:rsidP="001602D0">
      <w:pPr>
        <w:numPr>
          <w:ilvl w:val="0"/>
          <w:numId w:val="24"/>
        </w:numPr>
        <w:spacing w:after="0"/>
        <w:rPr>
          <w:sz w:val="24"/>
          <w:szCs w:val="24"/>
        </w:rPr>
      </w:pPr>
      <w:r w:rsidRPr="00274DEC">
        <w:rPr>
          <w:b/>
          <w:bCs/>
          <w:sz w:val="24"/>
          <w:szCs w:val="24"/>
        </w:rPr>
        <w:t>Ashes</w:t>
      </w:r>
      <w:r w:rsidRPr="00274DEC">
        <w:rPr>
          <w:sz w:val="24"/>
          <w:szCs w:val="24"/>
        </w:rPr>
        <w:t xml:space="preserve"> – residues of the combustion of solid fuels</w:t>
      </w:r>
    </w:p>
    <w:p w:rsidR="001078F3" w:rsidRPr="00274DEC" w:rsidRDefault="001078F3" w:rsidP="001602D0">
      <w:pPr>
        <w:numPr>
          <w:ilvl w:val="0"/>
          <w:numId w:val="24"/>
        </w:numPr>
        <w:spacing w:after="0"/>
        <w:rPr>
          <w:sz w:val="24"/>
          <w:szCs w:val="24"/>
        </w:rPr>
      </w:pPr>
      <w:r w:rsidRPr="00274DEC">
        <w:rPr>
          <w:b/>
          <w:bCs/>
          <w:sz w:val="24"/>
          <w:szCs w:val="24"/>
        </w:rPr>
        <w:lastRenderedPageBreak/>
        <w:t xml:space="preserve">Large wastes </w:t>
      </w:r>
      <w:r w:rsidRPr="00274DEC">
        <w:rPr>
          <w:sz w:val="24"/>
          <w:szCs w:val="24"/>
        </w:rPr>
        <w:t>– demolition &amp; construction debris &amp; trees</w:t>
      </w:r>
    </w:p>
    <w:p w:rsidR="001078F3" w:rsidRPr="00274DEC" w:rsidRDefault="001078F3" w:rsidP="001602D0">
      <w:pPr>
        <w:numPr>
          <w:ilvl w:val="0"/>
          <w:numId w:val="24"/>
        </w:numPr>
        <w:spacing w:after="0"/>
        <w:rPr>
          <w:sz w:val="24"/>
          <w:szCs w:val="24"/>
        </w:rPr>
      </w:pPr>
      <w:r w:rsidRPr="00274DEC">
        <w:rPr>
          <w:b/>
          <w:bCs/>
          <w:sz w:val="24"/>
          <w:szCs w:val="24"/>
        </w:rPr>
        <w:t xml:space="preserve">Sewage treatment plants </w:t>
      </w:r>
      <w:r w:rsidRPr="00274DEC">
        <w:rPr>
          <w:sz w:val="24"/>
          <w:szCs w:val="24"/>
        </w:rPr>
        <w:t>- material retained on sewage-treatment screens, settled solids, and biomass sludge</w:t>
      </w:r>
    </w:p>
    <w:p w:rsidR="001078F3" w:rsidRPr="00274DEC" w:rsidRDefault="001078F3" w:rsidP="001602D0">
      <w:pPr>
        <w:numPr>
          <w:ilvl w:val="0"/>
          <w:numId w:val="24"/>
        </w:numPr>
        <w:spacing w:after="0"/>
        <w:rPr>
          <w:sz w:val="24"/>
          <w:szCs w:val="24"/>
        </w:rPr>
      </w:pPr>
      <w:r w:rsidRPr="00274DEC">
        <w:rPr>
          <w:b/>
          <w:bCs/>
          <w:sz w:val="24"/>
          <w:szCs w:val="24"/>
        </w:rPr>
        <w:t xml:space="preserve">Industrial wastes </w:t>
      </w:r>
      <w:r w:rsidRPr="00274DEC">
        <w:rPr>
          <w:i/>
          <w:iCs/>
          <w:sz w:val="24"/>
          <w:szCs w:val="24"/>
        </w:rPr>
        <w:t xml:space="preserve">- </w:t>
      </w:r>
      <w:r w:rsidRPr="00274DEC">
        <w:rPr>
          <w:sz w:val="24"/>
          <w:szCs w:val="24"/>
        </w:rPr>
        <w:t>such materials as chemicals, paints, and sand</w:t>
      </w:r>
    </w:p>
    <w:p w:rsidR="001078F3" w:rsidRPr="00274DEC" w:rsidRDefault="001078F3" w:rsidP="001602D0">
      <w:pPr>
        <w:numPr>
          <w:ilvl w:val="0"/>
          <w:numId w:val="24"/>
        </w:numPr>
        <w:spacing w:after="0"/>
        <w:rPr>
          <w:sz w:val="24"/>
          <w:szCs w:val="24"/>
        </w:rPr>
      </w:pPr>
      <w:r w:rsidRPr="00274DEC">
        <w:rPr>
          <w:b/>
          <w:bCs/>
          <w:sz w:val="24"/>
          <w:szCs w:val="24"/>
        </w:rPr>
        <w:t xml:space="preserve">Mining wastes </w:t>
      </w:r>
      <w:r w:rsidRPr="00274DEC">
        <w:rPr>
          <w:i/>
          <w:iCs/>
          <w:sz w:val="24"/>
          <w:szCs w:val="24"/>
        </w:rPr>
        <w:t xml:space="preserve">- </w:t>
      </w:r>
      <w:r w:rsidRPr="00274DEC">
        <w:rPr>
          <w:sz w:val="24"/>
          <w:szCs w:val="24"/>
        </w:rPr>
        <w:t>slag heaps and coal refuse piles</w:t>
      </w:r>
    </w:p>
    <w:p w:rsidR="001078F3" w:rsidRPr="00274DEC" w:rsidRDefault="001078F3" w:rsidP="001602D0">
      <w:pPr>
        <w:numPr>
          <w:ilvl w:val="0"/>
          <w:numId w:val="24"/>
        </w:numPr>
        <w:spacing w:after="0"/>
        <w:rPr>
          <w:sz w:val="24"/>
          <w:szCs w:val="24"/>
        </w:rPr>
      </w:pPr>
      <w:r w:rsidRPr="00274DEC">
        <w:rPr>
          <w:i/>
          <w:iCs/>
          <w:sz w:val="24"/>
          <w:szCs w:val="24"/>
        </w:rPr>
        <w:t> </w:t>
      </w:r>
      <w:r w:rsidRPr="00274DEC">
        <w:rPr>
          <w:b/>
          <w:bCs/>
          <w:sz w:val="24"/>
          <w:szCs w:val="24"/>
        </w:rPr>
        <w:t xml:space="preserve">Agricultural wastes </w:t>
      </w:r>
      <w:r w:rsidRPr="00274DEC">
        <w:rPr>
          <w:i/>
          <w:iCs/>
          <w:sz w:val="24"/>
          <w:szCs w:val="24"/>
        </w:rPr>
        <w:t xml:space="preserve">- </w:t>
      </w:r>
      <w:r w:rsidRPr="00274DEC">
        <w:rPr>
          <w:sz w:val="24"/>
          <w:szCs w:val="24"/>
        </w:rPr>
        <w:t>farm animal manure and crop residues.</w:t>
      </w:r>
    </w:p>
    <w:p w:rsidR="001078F3" w:rsidRPr="00274DEC" w:rsidRDefault="001078F3" w:rsidP="001602D0">
      <w:pPr>
        <w:numPr>
          <w:ilvl w:val="0"/>
          <w:numId w:val="24"/>
        </w:numPr>
        <w:spacing w:after="0"/>
        <w:rPr>
          <w:sz w:val="24"/>
          <w:szCs w:val="24"/>
        </w:rPr>
      </w:pPr>
      <w:r w:rsidRPr="00274DEC">
        <w:rPr>
          <w:b/>
          <w:bCs/>
          <w:sz w:val="24"/>
          <w:szCs w:val="24"/>
        </w:rPr>
        <w:t xml:space="preserve">Medical wastes </w:t>
      </w:r>
      <w:r w:rsidR="00274DEC" w:rsidRPr="00274DEC">
        <w:rPr>
          <w:sz w:val="24"/>
          <w:szCs w:val="24"/>
        </w:rPr>
        <w:t>- refers</w:t>
      </w:r>
      <w:r w:rsidRPr="00274DEC">
        <w:rPr>
          <w:sz w:val="24"/>
          <w:szCs w:val="24"/>
        </w:rPr>
        <w:t xml:space="preserve"> to waste products produced from healthcare premises, such as hospitals, clinics, </w:t>
      </w:r>
      <w:r w:rsidR="00274DEC" w:rsidRPr="00274DEC">
        <w:rPr>
          <w:sz w:val="24"/>
          <w:szCs w:val="24"/>
        </w:rPr>
        <w:t>doctor’s</w:t>
      </w:r>
      <w:r w:rsidRPr="00274DEC">
        <w:rPr>
          <w:sz w:val="24"/>
          <w:szCs w:val="24"/>
        </w:rPr>
        <w:t xml:space="preserve"> offices, veterinary hospitals and </w:t>
      </w:r>
      <w:hyperlink r:id="rId21" w:history="1">
        <w:r w:rsidRPr="00274DEC">
          <w:rPr>
            <w:rStyle w:val="Hyperlink"/>
            <w:color w:val="auto"/>
            <w:sz w:val="24"/>
            <w:szCs w:val="24"/>
            <w:u w:val="none"/>
          </w:rPr>
          <w:t>labs</w:t>
        </w:r>
      </w:hyperlink>
      <w:r w:rsidRPr="00274DEC">
        <w:rPr>
          <w:sz w:val="24"/>
          <w:szCs w:val="24"/>
        </w:rPr>
        <w:t>.</w:t>
      </w:r>
    </w:p>
    <w:p w:rsidR="00274DEC" w:rsidRDefault="00274DEC" w:rsidP="00274DEC">
      <w:pPr>
        <w:spacing w:after="0"/>
        <w:rPr>
          <w:b/>
          <w:sz w:val="24"/>
          <w:szCs w:val="24"/>
        </w:rPr>
      </w:pPr>
    </w:p>
    <w:p w:rsidR="001078F3" w:rsidRPr="00274DEC" w:rsidRDefault="001078F3" w:rsidP="00274DEC">
      <w:pPr>
        <w:spacing w:after="0"/>
        <w:rPr>
          <w:b/>
          <w:sz w:val="24"/>
          <w:szCs w:val="24"/>
        </w:rPr>
      </w:pPr>
      <w:r w:rsidRPr="00274DEC">
        <w:rPr>
          <w:b/>
          <w:sz w:val="24"/>
          <w:szCs w:val="24"/>
        </w:rPr>
        <w:t xml:space="preserve">Wastes used in construction industry </w:t>
      </w:r>
    </w:p>
    <w:p w:rsidR="001078F3" w:rsidRPr="00274DEC" w:rsidRDefault="001078F3" w:rsidP="001602D0">
      <w:pPr>
        <w:numPr>
          <w:ilvl w:val="0"/>
          <w:numId w:val="24"/>
        </w:numPr>
        <w:spacing w:after="0"/>
        <w:rPr>
          <w:sz w:val="24"/>
          <w:szCs w:val="24"/>
        </w:rPr>
      </w:pPr>
      <w:r w:rsidRPr="00274DEC">
        <w:rPr>
          <w:sz w:val="24"/>
          <w:szCs w:val="24"/>
        </w:rPr>
        <w:t>Industrial waste – fly ash bricks, fly ash</w:t>
      </w:r>
      <w:r w:rsidR="00274DEC">
        <w:rPr>
          <w:sz w:val="24"/>
          <w:szCs w:val="24"/>
        </w:rPr>
        <w:t xml:space="preserve">, </w:t>
      </w:r>
      <w:r w:rsidRPr="00274DEC">
        <w:rPr>
          <w:sz w:val="24"/>
          <w:szCs w:val="24"/>
        </w:rPr>
        <w:t>concrete, gypsum, blast</w:t>
      </w:r>
      <w:r w:rsidR="00274DEC">
        <w:rPr>
          <w:sz w:val="24"/>
          <w:szCs w:val="24"/>
        </w:rPr>
        <w:t xml:space="preserve"> </w:t>
      </w:r>
      <w:r w:rsidRPr="00274DEC">
        <w:rPr>
          <w:sz w:val="24"/>
          <w:szCs w:val="24"/>
        </w:rPr>
        <w:t xml:space="preserve">furnace slag, </w:t>
      </w:r>
      <w:r w:rsidR="00274DEC">
        <w:rPr>
          <w:sz w:val="24"/>
          <w:szCs w:val="24"/>
        </w:rPr>
        <w:tab/>
      </w:r>
      <w:r w:rsidR="00274DEC">
        <w:rPr>
          <w:sz w:val="24"/>
          <w:szCs w:val="24"/>
        </w:rPr>
        <w:tab/>
      </w:r>
      <w:r w:rsidR="00274DEC">
        <w:rPr>
          <w:sz w:val="24"/>
          <w:szCs w:val="24"/>
        </w:rPr>
        <w:tab/>
        <w:t xml:space="preserve">                    </w:t>
      </w:r>
      <w:r w:rsidRPr="00274DEC">
        <w:rPr>
          <w:sz w:val="24"/>
          <w:szCs w:val="24"/>
        </w:rPr>
        <w:t>phosphorous slag, lime slag, waste lime</w:t>
      </w:r>
      <w:r w:rsidR="00274DEC">
        <w:rPr>
          <w:sz w:val="24"/>
          <w:szCs w:val="24"/>
        </w:rPr>
        <w:t xml:space="preserve"> </w:t>
      </w:r>
      <w:r w:rsidRPr="00274DEC">
        <w:rPr>
          <w:sz w:val="24"/>
          <w:szCs w:val="24"/>
        </w:rPr>
        <w:t>stone</w:t>
      </w:r>
    </w:p>
    <w:p w:rsidR="00274DEC" w:rsidRDefault="001078F3" w:rsidP="001602D0">
      <w:pPr>
        <w:pStyle w:val="ListParagraph"/>
        <w:numPr>
          <w:ilvl w:val="0"/>
          <w:numId w:val="24"/>
        </w:numPr>
        <w:spacing w:after="0"/>
        <w:rPr>
          <w:sz w:val="24"/>
          <w:szCs w:val="24"/>
        </w:rPr>
      </w:pPr>
      <w:r w:rsidRPr="00274DEC">
        <w:rPr>
          <w:sz w:val="24"/>
          <w:szCs w:val="24"/>
        </w:rPr>
        <w:t xml:space="preserve">Agricultural waste – rice husk, rice husk ash, bamboo, wood residues, </w:t>
      </w:r>
      <w:r w:rsidRPr="00274DEC">
        <w:rPr>
          <w:sz w:val="24"/>
          <w:szCs w:val="24"/>
        </w:rPr>
        <w:tab/>
      </w:r>
      <w:r w:rsidRPr="00274DEC">
        <w:rPr>
          <w:sz w:val="24"/>
          <w:szCs w:val="24"/>
        </w:rPr>
        <w:tab/>
      </w:r>
      <w:r w:rsidRPr="00274DEC">
        <w:rPr>
          <w:sz w:val="24"/>
          <w:szCs w:val="24"/>
        </w:rPr>
        <w:tab/>
      </w:r>
      <w:r w:rsidRPr="00274DEC">
        <w:rPr>
          <w:sz w:val="24"/>
          <w:szCs w:val="24"/>
        </w:rPr>
        <w:tab/>
      </w:r>
      <w:r w:rsidRPr="00274DEC">
        <w:rPr>
          <w:sz w:val="24"/>
          <w:szCs w:val="24"/>
        </w:rPr>
        <w:tab/>
      </w:r>
      <w:r w:rsidR="00274DEC" w:rsidRPr="00274DEC">
        <w:rPr>
          <w:sz w:val="24"/>
          <w:szCs w:val="24"/>
        </w:rPr>
        <w:t xml:space="preserve">          </w:t>
      </w:r>
      <w:r w:rsidRPr="00274DEC">
        <w:rPr>
          <w:sz w:val="24"/>
          <w:szCs w:val="24"/>
        </w:rPr>
        <w:t>coconut waste</w:t>
      </w:r>
      <w:r w:rsidR="00274DEC" w:rsidRPr="00274DEC">
        <w:rPr>
          <w:sz w:val="24"/>
          <w:szCs w:val="24"/>
        </w:rPr>
        <w:t xml:space="preserve">    </w:t>
      </w:r>
    </w:p>
    <w:p w:rsidR="001078F3" w:rsidRPr="00274DEC" w:rsidRDefault="001078F3" w:rsidP="001602D0">
      <w:pPr>
        <w:pStyle w:val="ListParagraph"/>
        <w:numPr>
          <w:ilvl w:val="0"/>
          <w:numId w:val="24"/>
        </w:numPr>
        <w:spacing w:after="0"/>
        <w:rPr>
          <w:sz w:val="24"/>
          <w:szCs w:val="24"/>
        </w:rPr>
      </w:pPr>
      <w:r w:rsidRPr="00274DEC">
        <w:rPr>
          <w:sz w:val="24"/>
          <w:szCs w:val="24"/>
        </w:rPr>
        <w:t xml:space="preserve">Mining industry </w:t>
      </w:r>
    </w:p>
    <w:p w:rsidR="00274DEC" w:rsidRDefault="00274DEC" w:rsidP="00274DEC">
      <w:pPr>
        <w:spacing w:after="0"/>
        <w:rPr>
          <w:b/>
          <w:sz w:val="24"/>
          <w:szCs w:val="24"/>
        </w:rPr>
      </w:pPr>
    </w:p>
    <w:p w:rsidR="001078F3" w:rsidRPr="00274DEC" w:rsidRDefault="001078F3" w:rsidP="00274DEC">
      <w:pPr>
        <w:spacing w:after="0"/>
        <w:rPr>
          <w:b/>
          <w:sz w:val="24"/>
          <w:szCs w:val="24"/>
        </w:rPr>
      </w:pPr>
      <w:r w:rsidRPr="00274DEC">
        <w:rPr>
          <w:b/>
          <w:sz w:val="24"/>
          <w:szCs w:val="24"/>
        </w:rPr>
        <w:t>INDUSTRIAL WASTES</w:t>
      </w:r>
    </w:p>
    <w:p w:rsidR="00274DEC" w:rsidRPr="00274DEC" w:rsidRDefault="00274DEC" w:rsidP="001602D0">
      <w:pPr>
        <w:pStyle w:val="ListParagraph"/>
        <w:numPr>
          <w:ilvl w:val="0"/>
          <w:numId w:val="26"/>
        </w:numPr>
        <w:spacing w:after="0"/>
        <w:rPr>
          <w:sz w:val="24"/>
          <w:szCs w:val="24"/>
        </w:rPr>
      </w:pPr>
      <w:r w:rsidRPr="00274DEC">
        <w:rPr>
          <w:sz w:val="24"/>
          <w:szCs w:val="24"/>
        </w:rPr>
        <w:t>FLYASH BRICKS –</w:t>
      </w:r>
      <w:r>
        <w:rPr>
          <w:sz w:val="24"/>
          <w:szCs w:val="24"/>
        </w:rPr>
        <w:t xml:space="preserve">       </w:t>
      </w:r>
      <w:r w:rsidRPr="00274DEC">
        <w:rPr>
          <w:noProof/>
          <w:sz w:val="24"/>
          <w:szCs w:val="24"/>
        </w:rPr>
        <w:drawing>
          <wp:inline distT="0" distB="0" distL="0" distR="0">
            <wp:extent cx="717550" cy="617236"/>
            <wp:effectExtent l="19050" t="0" r="6350" b="0"/>
            <wp:docPr id="4" name="Picture 1" descr="p29b"/>
            <wp:cNvGraphicFramePr/>
            <a:graphic xmlns:a="http://schemas.openxmlformats.org/drawingml/2006/main">
              <a:graphicData uri="http://schemas.openxmlformats.org/drawingml/2006/picture">
                <pic:pic xmlns:pic="http://schemas.openxmlformats.org/drawingml/2006/picture">
                  <pic:nvPicPr>
                    <pic:cNvPr id="188420" name="Picture 4" descr="p29b"/>
                    <pic:cNvPicPr>
                      <a:picLocks noGrp="1" noChangeAspect="1" noChangeArrowheads="1"/>
                    </pic:cNvPicPr>
                  </pic:nvPicPr>
                  <pic:blipFill>
                    <a:blip r:embed="rId22"/>
                    <a:srcRect/>
                    <a:stretch>
                      <a:fillRect/>
                    </a:stretch>
                  </pic:blipFill>
                  <pic:spPr>
                    <a:xfrm>
                      <a:off x="0" y="0"/>
                      <a:ext cx="719127" cy="618593"/>
                    </a:xfrm>
                    <a:prstGeom prst="rect">
                      <a:avLst/>
                    </a:prstGeom>
                    <a:noFill/>
                    <a:ln/>
                  </pic:spPr>
                </pic:pic>
              </a:graphicData>
            </a:graphic>
          </wp:inline>
        </w:drawing>
      </w:r>
      <w:r>
        <w:rPr>
          <w:sz w:val="24"/>
          <w:szCs w:val="24"/>
        </w:rPr>
        <w:t xml:space="preserve">                                    </w:t>
      </w:r>
    </w:p>
    <w:p w:rsidR="001078F3" w:rsidRPr="00274DEC" w:rsidRDefault="00274DEC" w:rsidP="001602D0">
      <w:pPr>
        <w:numPr>
          <w:ilvl w:val="0"/>
          <w:numId w:val="25"/>
        </w:numPr>
        <w:spacing w:after="0"/>
        <w:rPr>
          <w:sz w:val="24"/>
          <w:szCs w:val="24"/>
        </w:rPr>
      </w:pPr>
      <w:r w:rsidRPr="00274DEC">
        <w:rPr>
          <w:sz w:val="24"/>
          <w:szCs w:val="24"/>
        </w:rPr>
        <w:t>Consist</w:t>
      </w:r>
      <w:r w:rsidR="001078F3" w:rsidRPr="00274DEC">
        <w:rPr>
          <w:sz w:val="24"/>
          <w:szCs w:val="24"/>
        </w:rPr>
        <w:t xml:space="preserve"> of silica, cobalt, alumina, magnesium, calcium, copper, radium, arsenic, radium, etc.</w:t>
      </w:r>
    </w:p>
    <w:p w:rsidR="001078F3" w:rsidRPr="00274DEC" w:rsidRDefault="001078F3" w:rsidP="001602D0">
      <w:pPr>
        <w:numPr>
          <w:ilvl w:val="0"/>
          <w:numId w:val="25"/>
        </w:numPr>
        <w:spacing w:after="0"/>
        <w:rPr>
          <w:sz w:val="24"/>
          <w:szCs w:val="24"/>
        </w:rPr>
      </w:pPr>
      <w:r w:rsidRPr="00274DEC">
        <w:rPr>
          <w:sz w:val="24"/>
          <w:szCs w:val="24"/>
        </w:rPr>
        <w:t xml:space="preserve">Many projects and much experience in recent years, different </w:t>
      </w:r>
      <w:r w:rsidR="00274DEC" w:rsidRPr="00274DEC">
        <w:rPr>
          <w:sz w:val="24"/>
          <w:szCs w:val="24"/>
        </w:rPr>
        <w:t>option is</w:t>
      </w:r>
      <w:r w:rsidRPr="00274DEC">
        <w:rPr>
          <w:sz w:val="24"/>
          <w:szCs w:val="24"/>
        </w:rPr>
        <w:t xml:space="preserve"> available for utilization of fly ash.</w:t>
      </w:r>
    </w:p>
    <w:p w:rsidR="001078F3" w:rsidRDefault="001078F3" w:rsidP="001602D0">
      <w:pPr>
        <w:pStyle w:val="ListParagraph"/>
        <w:numPr>
          <w:ilvl w:val="0"/>
          <w:numId w:val="25"/>
        </w:numPr>
        <w:spacing w:after="0"/>
        <w:rPr>
          <w:sz w:val="24"/>
          <w:szCs w:val="24"/>
        </w:rPr>
      </w:pPr>
      <w:r w:rsidRPr="00274DEC">
        <w:rPr>
          <w:sz w:val="24"/>
          <w:szCs w:val="24"/>
        </w:rPr>
        <w:t xml:space="preserve">It can be used as raw materials in aerated light-weight cellular blocks and slabs, Clay bonded fly ash bricks/blocks, Sand lime fly ash bricks (Calcium silicate bricks), Precast fly ash concrete building elements/components, precast blocks for footpaths and fly ash ceramics. </w:t>
      </w:r>
    </w:p>
    <w:p w:rsidR="001078F3" w:rsidRPr="001078F3" w:rsidRDefault="001078F3" w:rsidP="001602D0">
      <w:pPr>
        <w:pStyle w:val="ListParagraph"/>
        <w:numPr>
          <w:ilvl w:val="0"/>
          <w:numId w:val="26"/>
        </w:numPr>
        <w:spacing w:after="0"/>
        <w:rPr>
          <w:sz w:val="24"/>
          <w:szCs w:val="24"/>
        </w:rPr>
      </w:pPr>
      <w:r w:rsidRPr="001078F3">
        <w:rPr>
          <w:sz w:val="24"/>
          <w:szCs w:val="24"/>
        </w:rPr>
        <w:t>FLY ASH CONCRETE–</w:t>
      </w:r>
      <w:r>
        <w:rPr>
          <w:sz w:val="24"/>
          <w:szCs w:val="24"/>
        </w:rPr>
        <w:t xml:space="preserve">  </w:t>
      </w:r>
      <w:r w:rsidRPr="001078F3">
        <w:rPr>
          <w:noProof/>
          <w:sz w:val="24"/>
          <w:szCs w:val="24"/>
        </w:rPr>
        <w:drawing>
          <wp:inline distT="0" distB="0" distL="0" distR="0">
            <wp:extent cx="742950" cy="538832"/>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67940" name="Picture 4"/>
                    <pic:cNvPicPr>
                      <a:picLocks noGrp="1" noChangeAspect="1" noChangeArrowheads="1"/>
                    </pic:cNvPicPr>
                  </pic:nvPicPr>
                  <pic:blipFill>
                    <a:blip r:embed="rId23" cstate="print"/>
                    <a:srcRect/>
                    <a:stretch>
                      <a:fillRect/>
                    </a:stretch>
                  </pic:blipFill>
                  <pic:spPr>
                    <a:xfrm>
                      <a:off x="0" y="0"/>
                      <a:ext cx="741146" cy="537524"/>
                    </a:xfrm>
                    <a:prstGeom prst="rect">
                      <a:avLst/>
                    </a:prstGeom>
                    <a:noFill/>
                    <a:ln/>
                  </pic:spPr>
                </pic:pic>
              </a:graphicData>
            </a:graphic>
          </wp:inline>
        </w:drawing>
      </w:r>
      <w:r>
        <w:rPr>
          <w:sz w:val="24"/>
          <w:szCs w:val="24"/>
        </w:rPr>
        <w:t xml:space="preserve">  </w:t>
      </w:r>
    </w:p>
    <w:p w:rsidR="001078F3" w:rsidRPr="001078F3" w:rsidRDefault="001078F3" w:rsidP="001602D0">
      <w:pPr>
        <w:numPr>
          <w:ilvl w:val="0"/>
          <w:numId w:val="27"/>
        </w:numPr>
        <w:spacing w:after="0"/>
        <w:rPr>
          <w:sz w:val="24"/>
          <w:szCs w:val="24"/>
        </w:rPr>
      </w:pPr>
      <w:r w:rsidRPr="001078F3">
        <w:rPr>
          <w:sz w:val="24"/>
          <w:szCs w:val="24"/>
        </w:rPr>
        <w:t xml:space="preserve">Generated at coal-burning power plants. </w:t>
      </w:r>
    </w:p>
    <w:p w:rsidR="001078F3" w:rsidRPr="001078F3" w:rsidRDefault="001078F3" w:rsidP="001602D0">
      <w:pPr>
        <w:numPr>
          <w:ilvl w:val="0"/>
          <w:numId w:val="27"/>
        </w:numPr>
        <w:spacing w:after="0"/>
        <w:rPr>
          <w:sz w:val="24"/>
          <w:szCs w:val="24"/>
        </w:rPr>
      </w:pPr>
      <w:r w:rsidRPr="001078F3">
        <w:rPr>
          <w:sz w:val="24"/>
          <w:szCs w:val="24"/>
        </w:rPr>
        <w:t xml:space="preserve">Used in landfills, but because of its physical properties it can be used in concrete as a replacement for cement. </w:t>
      </w:r>
    </w:p>
    <w:p w:rsidR="001078F3" w:rsidRPr="001078F3" w:rsidRDefault="001078F3" w:rsidP="001602D0">
      <w:pPr>
        <w:numPr>
          <w:ilvl w:val="0"/>
          <w:numId w:val="27"/>
        </w:numPr>
        <w:spacing w:after="0"/>
        <w:rPr>
          <w:sz w:val="24"/>
          <w:szCs w:val="24"/>
        </w:rPr>
      </w:pPr>
      <w:r w:rsidRPr="001078F3">
        <w:rPr>
          <w:sz w:val="24"/>
          <w:szCs w:val="24"/>
        </w:rPr>
        <w:t xml:space="preserve">Substituting fly ash for at least 15-20% of the cement in concrete is common. </w:t>
      </w:r>
    </w:p>
    <w:p w:rsidR="001078F3" w:rsidRPr="001078F3" w:rsidRDefault="001078F3" w:rsidP="001602D0">
      <w:pPr>
        <w:numPr>
          <w:ilvl w:val="0"/>
          <w:numId w:val="27"/>
        </w:numPr>
        <w:spacing w:after="0"/>
        <w:rPr>
          <w:sz w:val="24"/>
          <w:szCs w:val="24"/>
        </w:rPr>
      </w:pPr>
      <w:r w:rsidRPr="001078F3">
        <w:rPr>
          <w:sz w:val="24"/>
          <w:szCs w:val="24"/>
        </w:rPr>
        <w:t>Fly ash concrete usually costs the same as, or even less than, conventional concrete.</w:t>
      </w:r>
    </w:p>
    <w:p w:rsidR="001078F3" w:rsidRPr="001078F3" w:rsidRDefault="001078F3" w:rsidP="001602D0">
      <w:pPr>
        <w:numPr>
          <w:ilvl w:val="0"/>
          <w:numId w:val="27"/>
        </w:numPr>
        <w:spacing w:after="0"/>
        <w:rPr>
          <w:sz w:val="24"/>
          <w:szCs w:val="24"/>
        </w:rPr>
      </w:pPr>
      <w:r w:rsidRPr="001078F3">
        <w:rPr>
          <w:sz w:val="24"/>
          <w:szCs w:val="24"/>
        </w:rPr>
        <w:t xml:space="preserve">Substituting fly ash for cement saves energy and avoids the carbon dioxide and other pollutants generated by making cement. </w:t>
      </w:r>
    </w:p>
    <w:p w:rsidR="001078F3" w:rsidRDefault="001078F3" w:rsidP="001602D0">
      <w:pPr>
        <w:numPr>
          <w:ilvl w:val="0"/>
          <w:numId w:val="27"/>
        </w:numPr>
        <w:spacing w:after="0"/>
        <w:rPr>
          <w:sz w:val="24"/>
          <w:szCs w:val="24"/>
        </w:rPr>
      </w:pPr>
      <w:r w:rsidRPr="001078F3">
        <w:rPr>
          <w:sz w:val="24"/>
          <w:szCs w:val="24"/>
        </w:rPr>
        <w:lastRenderedPageBreak/>
        <w:t>Fly ash concrete takes longer to cure, but it provides a stronger concrete known for its smooth surface finish.</w:t>
      </w:r>
    </w:p>
    <w:p w:rsidR="001078F3" w:rsidRPr="001078F3" w:rsidRDefault="001078F3" w:rsidP="001078F3">
      <w:pPr>
        <w:spacing w:after="0"/>
        <w:ind w:left="720"/>
        <w:rPr>
          <w:sz w:val="24"/>
          <w:szCs w:val="24"/>
        </w:rPr>
      </w:pPr>
    </w:p>
    <w:p w:rsidR="001078F3" w:rsidRPr="001078F3" w:rsidRDefault="001078F3" w:rsidP="001602D0">
      <w:pPr>
        <w:pStyle w:val="ListParagraph"/>
        <w:numPr>
          <w:ilvl w:val="0"/>
          <w:numId w:val="26"/>
        </w:numPr>
        <w:spacing w:after="0"/>
        <w:rPr>
          <w:sz w:val="24"/>
          <w:szCs w:val="24"/>
        </w:rPr>
      </w:pPr>
      <w:r w:rsidRPr="001078F3">
        <w:rPr>
          <w:sz w:val="24"/>
          <w:szCs w:val="24"/>
        </w:rPr>
        <w:t>GYPSUM-</w:t>
      </w:r>
      <w:r>
        <w:rPr>
          <w:sz w:val="24"/>
          <w:szCs w:val="24"/>
        </w:rPr>
        <w:t xml:space="preserve">  </w:t>
      </w:r>
      <w:r w:rsidRPr="001078F3">
        <w:rPr>
          <w:noProof/>
          <w:sz w:val="24"/>
          <w:szCs w:val="24"/>
        </w:rPr>
        <w:drawing>
          <wp:inline distT="0" distB="0" distL="0" distR="0">
            <wp:extent cx="931333" cy="666038"/>
            <wp:effectExtent l="19050" t="0" r="2117" b="0"/>
            <wp:docPr id="11" name="Picture 3" descr="p28"/>
            <wp:cNvGraphicFramePr/>
            <a:graphic xmlns:a="http://schemas.openxmlformats.org/drawingml/2006/main">
              <a:graphicData uri="http://schemas.openxmlformats.org/drawingml/2006/picture">
                <pic:pic xmlns:pic="http://schemas.openxmlformats.org/drawingml/2006/picture">
                  <pic:nvPicPr>
                    <pic:cNvPr id="189444" name="Picture 4" descr="p28"/>
                    <pic:cNvPicPr>
                      <a:picLocks noGrp="1" noChangeAspect="1" noChangeArrowheads="1"/>
                    </pic:cNvPicPr>
                  </pic:nvPicPr>
                  <pic:blipFill>
                    <a:blip r:embed="rId24"/>
                    <a:srcRect/>
                    <a:stretch>
                      <a:fillRect/>
                    </a:stretch>
                  </pic:blipFill>
                  <pic:spPr>
                    <a:xfrm>
                      <a:off x="0" y="0"/>
                      <a:ext cx="931831" cy="666394"/>
                    </a:xfrm>
                    <a:prstGeom prst="rect">
                      <a:avLst/>
                    </a:prstGeom>
                    <a:noFill/>
                    <a:ln/>
                  </pic:spPr>
                </pic:pic>
              </a:graphicData>
            </a:graphic>
          </wp:inline>
        </w:drawing>
      </w:r>
    </w:p>
    <w:p w:rsidR="001078F3" w:rsidRPr="001078F3" w:rsidRDefault="001078F3" w:rsidP="001602D0">
      <w:pPr>
        <w:numPr>
          <w:ilvl w:val="0"/>
          <w:numId w:val="28"/>
        </w:numPr>
        <w:spacing w:after="0"/>
        <w:rPr>
          <w:sz w:val="24"/>
          <w:szCs w:val="24"/>
        </w:rPr>
      </w:pPr>
      <w:r w:rsidRPr="001078F3">
        <w:rPr>
          <w:sz w:val="24"/>
          <w:szCs w:val="24"/>
        </w:rPr>
        <w:t>It occurs naturally as well as it is an industrial byproduct</w:t>
      </w:r>
    </w:p>
    <w:p w:rsidR="001078F3" w:rsidRPr="001078F3" w:rsidRDefault="001078F3" w:rsidP="001078F3">
      <w:pPr>
        <w:spacing w:after="0"/>
        <w:ind w:left="360"/>
        <w:rPr>
          <w:sz w:val="24"/>
          <w:szCs w:val="24"/>
        </w:rPr>
      </w:pPr>
      <w:r>
        <w:rPr>
          <w:sz w:val="24"/>
          <w:szCs w:val="24"/>
        </w:rPr>
        <w:t xml:space="preserve"> </w:t>
      </w:r>
      <w:r w:rsidRPr="001078F3">
        <w:rPr>
          <w:sz w:val="24"/>
          <w:szCs w:val="24"/>
        </w:rPr>
        <w:t>By-product Gypsum –</w:t>
      </w:r>
    </w:p>
    <w:p w:rsidR="001078F3" w:rsidRDefault="001078F3" w:rsidP="001602D0">
      <w:pPr>
        <w:numPr>
          <w:ilvl w:val="0"/>
          <w:numId w:val="29"/>
        </w:numPr>
        <w:spacing w:after="0"/>
        <w:rPr>
          <w:sz w:val="24"/>
          <w:szCs w:val="24"/>
        </w:rPr>
      </w:pPr>
      <w:r w:rsidRPr="001078F3">
        <w:rPr>
          <w:sz w:val="24"/>
          <w:szCs w:val="24"/>
        </w:rPr>
        <w:t>High grade by product gypsum from ammonium phosphate and hydrofluoric and phosphoric acid industries continue to be discarded as wastes.</w:t>
      </w:r>
    </w:p>
    <w:p w:rsidR="001078F3" w:rsidRPr="001078F3" w:rsidRDefault="001078F3" w:rsidP="001078F3">
      <w:pPr>
        <w:spacing w:after="0"/>
        <w:ind w:left="360"/>
        <w:rPr>
          <w:sz w:val="24"/>
          <w:szCs w:val="24"/>
        </w:rPr>
      </w:pPr>
      <w:r w:rsidRPr="001078F3">
        <w:rPr>
          <w:sz w:val="24"/>
          <w:szCs w:val="24"/>
        </w:rPr>
        <w:t xml:space="preserve">The range of products includes: </w:t>
      </w:r>
    </w:p>
    <w:p w:rsidR="001078F3" w:rsidRPr="001078F3" w:rsidRDefault="001078F3" w:rsidP="001602D0">
      <w:pPr>
        <w:numPr>
          <w:ilvl w:val="0"/>
          <w:numId w:val="29"/>
        </w:numPr>
        <w:spacing w:after="0"/>
        <w:rPr>
          <w:sz w:val="24"/>
          <w:szCs w:val="24"/>
        </w:rPr>
      </w:pPr>
      <w:r w:rsidRPr="001078F3">
        <w:rPr>
          <w:sz w:val="24"/>
          <w:szCs w:val="24"/>
        </w:rPr>
        <w:t xml:space="preserve">Partition panels, </w:t>
      </w:r>
    </w:p>
    <w:p w:rsidR="001078F3" w:rsidRPr="001078F3" w:rsidRDefault="001078F3" w:rsidP="001602D0">
      <w:pPr>
        <w:numPr>
          <w:ilvl w:val="0"/>
          <w:numId w:val="29"/>
        </w:numPr>
        <w:spacing w:after="0"/>
        <w:rPr>
          <w:sz w:val="24"/>
          <w:szCs w:val="24"/>
        </w:rPr>
      </w:pPr>
      <w:r w:rsidRPr="001078F3">
        <w:rPr>
          <w:sz w:val="24"/>
          <w:szCs w:val="24"/>
        </w:rPr>
        <w:t xml:space="preserve">Ceiling tiles/boards; </w:t>
      </w:r>
    </w:p>
    <w:p w:rsidR="001078F3" w:rsidRPr="001078F3" w:rsidRDefault="001078F3" w:rsidP="001602D0">
      <w:pPr>
        <w:numPr>
          <w:ilvl w:val="0"/>
          <w:numId w:val="29"/>
        </w:numPr>
        <w:spacing w:after="0"/>
        <w:rPr>
          <w:sz w:val="24"/>
          <w:szCs w:val="24"/>
        </w:rPr>
      </w:pPr>
      <w:proofErr w:type="spellStart"/>
      <w:r w:rsidRPr="001078F3">
        <w:rPr>
          <w:sz w:val="24"/>
          <w:szCs w:val="24"/>
        </w:rPr>
        <w:t>Fibre</w:t>
      </w:r>
      <w:proofErr w:type="spellEnd"/>
      <w:r w:rsidRPr="001078F3">
        <w:rPr>
          <w:sz w:val="24"/>
          <w:szCs w:val="24"/>
        </w:rPr>
        <w:t xml:space="preserve"> reinforced or wood chip boards; </w:t>
      </w:r>
    </w:p>
    <w:p w:rsidR="001078F3" w:rsidRPr="001078F3" w:rsidRDefault="001078F3" w:rsidP="001602D0">
      <w:pPr>
        <w:numPr>
          <w:ilvl w:val="0"/>
          <w:numId w:val="29"/>
        </w:numPr>
        <w:spacing w:after="0"/>
        <w:rPr>
          <w:sz w:val="24"/>
          <w:szCs w:val="24"/>
        </w:rPr>
      </w:pPr>
      <w:r w:rsidRPr="001078F3">
        <w:rPr>
          <w:sz w:val="24"/>
          <w:szCs w:val="24"/>
        </w:rPr>
        <w:t>walling blocks/bricks with/without fly ash</w:t>
      </w:r>
    </w:p>
    <w:p w:rsidR="001078F3" w:rsidRPr="001078F3" w:rsidRDefault="001078F3" w:rsidP="001602D0">
      <w:pPr>
        <w:numPr>
          <w:ilvl w:val="0"/>
          <w:numId w:val="29"/>
        </w:numPr>
        <w:spacing w:after="0"/>
        <w:rPr>
          <w:sz w:val="24"/>
          <w:szCs w:val="24"/>
        </w:rPr>
      </w:pPr>
      <w:r w:rsidRPr="001078F3">
        <w:rPr>
          <w:sz w:val="24"/>
          <w:szCs w:val="24"/>
        </w:rPr>
        <w:t xml:space="preserve">Gypsum marble/slotted tiles; plaster boards; </w:t>
      </w:r>
    </w:p>
    <w:p w:rsidR="001078F3" w:rsidRPr="001078F3" w:rsidRDefault="001078F3" w:rsidP="001602D0">
      <w:pPr>
        <w:numPr>
          <w:ilvl w:val="0"/>
          <w:numId w:val="29"/>
        </w:numPr>
        <w:spacing w:after="0"/>
        <w:rPr>
          <w:sz w:val="24"/>
          <w:szCs w:val="24"/>
        </w:rPr>
      </w:pPr>
      <w:r w:rsidRPr="001078F3">
        <w:rPr>
          <w:sz w:val="24"/>
          <w:szCs w:val="24"/>
        </w:rPr>
        <w:t xml:space="preserve">Processed gypsum can be used for special plasters and as ingredient in </w:t>
      </w:r>
      <w:proofErr w:type="spellStart"/>
      <w:r w:rsidRPr="001078F3">
        <w:rPr>
          <w:sz w:val="24"/>
          <w:szCs w:val="24"/>
        </w:rPr>
        <w:t>Fal</w:t>
      </w:r>
      <w:proofErr w:type="spellEnd"/>
      <w:r w:rsidRPr="001078F3">
        <w:rPr>
          <w:sz w:val="24"/>
          <w:szCs w:val="24"/>
        </w:rPr>
        <w:t xml:space="preserve">-G cement and precast building elements. </w:t>
      </w:r>
    </w:p>
    <w:p w:rsidR="001078F3" w:rsidRDefault="001078F3" w:rsidP="001078F3">
      <w:pPr>
        <w:spacing w:after="0"/>
        <w:ind w:left="720"/>
        <w:rPr>
          <w:sz w:val="24"/>
          <w:szCs w:val="24"/>
        </w:rPr>
      </w:pPr>
      <w:r>
        <w:rPr>
          <w:sz w:val="24"/>
          <w:szCs w:val="24"/>
        </w:rPr>
        <w:t xml:space="preserve">   </w:t>
      </w:r>
      <w:r w:rsidRPr="001078F3">
        <w:rPr>
          <w:noProof/>
          <w:sz w:val="24"/>
          <w:szCs w:val="24"/>
        </w:rPr>
        <w:drawing>
          <wp:inline distT="0" distB="0" distL="0" distR="0">
            <wp:extent cx="752475" cy="1130185"/>
            <wp:effectExtent l="19050" t="0" r="9525" b="0"/>
            <wp:docPr id="12" name="Picture 4" descr="D-9%201b"/>
            <wp:cNvGraphicFramePr/>
            <a:graphic xmlns:a="http://schemas.openxmlformats.org/drawingml/2006/main">
              <a:graphicData uri="http://schemas.openxmlformats.org/drawingml/2006/picture">
                <pic:pic xmlns:pic="http://schemas.openxmlformats.org/drawingml/2006/picture">
                  <pic:nvPicPr>
                    <pic:cNvPr id="207876" name="Picture 4" descr="D-9%201b"/>
                    <pic:cNvPicPr>
                      <a:picLocks noGrp="1" noChangeAspect="1" noChangeArrowheads="1"/>
                    </pic:cNvPicPr>
                  </pic:nvPicPr>
                  <pic:blipFill>
                    <a:blip r:embed="rId25" cstate="print"/>
                    <a:srcRect/>
                    <a:stretch>
                      <a:fillRect/>
                    </a:stretch>
                  </pic:blipFill>
                  <pic:spPr>
                    <a:xfrm>
                      <a:off x="0" y="0"/>
                      <a:ext cx="754041" cy="1132537"/>
                    </a:xfrm>
                    <a:prstGeom prst="rect">
                      <a:avLst/>
                    </a:prstGeom>
                    <a:noFill/>
                    <a:ln/>
                  </pic:spPr>
                </pic:pic>
              </a:graphicData>
            </a:graphic>
          </wp:inline>
        </w:drawing>
      </w:r>
      <w:r>
        <w:rPr>
          <w:sz w:val="24"/>
          <w:szCs w:val="24"/>
        </w:rPr>
        <w:t xml:space="preserve">       </w:t>
      </w:r>
      <w:r w:rsidRPr="001078F3">
        <w:rPr>
          <w:noProof/>
          <w:sz w:val="24"/>
          <w:szCs w:val="24"/>
        </w:rPr>
        <w:drawing>
          <wp:inline distT="0" distB="0" distL="0" distR="0">
            <wp:extent cx="1743075" cy="1200006"/>
            <wp:effectExtent l="19050" t="0" r="0" b="0"/>
            <wp:docPr id="1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71116" cy="5476220"/>
                      <a:chOff x="838200" y="914400"/>
                      <a:chExt cx="7971116" cy="5476220"/>
                    </a:xfrm>
                  </a:grpSpPr>
                  <a:pic>
                    <a:nvPicPr>
                      <a:cNvPr id="209924" name="Picture 4" descr="drywall1"/>
                      <a:cNvPicPr>
                        <a:picLocks noGrp="1" noChangeAspect="1" noChangeArrowheads="1"/>
                      </a:cNvPicPr>
                    </a:nvPicPr>
                    <a:blipFill>
                      <a:blip r:embed="rId26"/>
                      <a:srcRect/>
                      <a:stretch>
                        <a:fillRect/>
                      </a:stretch>
                    </a:blipFill>
                    <a:spPr>
                      <a:xfrm>
                        <a:off x="838200" y="914400"/>
                        <a:ext cx="3733800" cy="2808288"/>
                      </a:xfrm>
                      <a:prstGeom prst="rect">
                        <a:avLst/>
                      </a:prstGeom>
                      <a:noFill/>
                      <a:ln/>
                    </a:spPr>
                  </a:pic>
                  <a:pic>
                    <a:nvPicPr>
                      <a:cNvPr id="209926" name="Picture 6" descr="87083"/>
                      <a:cNvPicPr>
                        <a:picLocks noGrp="1" noChangeAspect="1" noChangeArrowheads="1"/>
                      </a:cNvPicPr>
                    </a:nvPicPr>
                    <a:blipFill>
                      <a:blip r:embed="rId27"/>
                      <a:srcRect/>
                      <a:stretch>
                        <a:fillRect/>
                      </a:stretch>
                    </a:blipFill>
                    <a:spPr>
                      <a:xfrm>
                        <a:off x="1600200" y="3886200"/>
                        <a:ext cx="2133600" cy="2133600"/>
                      </a:xfrm>
                      <a:prstGeom prst="rect">
                        <a:avLst/>
                      </a:prstGeom>
                      <a:noFill/>
                      <a:ln/>
                    </a:spPr>
                  </a:pic>
                  <a:pic>
                    <a:nvPicPr>
                      <a:cNvPr id="209928" name="Picture 8" descr="D-10%201"/>
                      <a:cNvPicPr>
                        <a:picLocks noGrp="1" noChangeAspect="1" noChangeArrowheads="1"/>
                      </a:cNvPicPr>
                    </a:nvPicPr>
                    <a:blipFill>
                      <a:blip r:embed="rId28"/>
                      <a:srcRect l="2241" t="2985" r="6723" b="2985"/>
                      <a:stretch>
                        <a:fillRect/>
                      </a:stretch>
                    </a:blipFill>
                    <a:spPr>
                      <a:xfrm>
                        <a:off x="5257800" y="914400"/>
                        <a:ext cx="3095625" cy="4800600"/>
                      </a:xfrm>
                      <a:prstGeom prst="rect">
                        <a:avLst/>
                      </a:prstGeom>
                      <a:noFill/>
                      <a:ln/>
                    </a:spPr>
                  </a:pic>
                  <a:sp>
                    <a:nvSpPr>
                      <a:cNvPr id="209930" name="Rectangle 10"/>
                      <a:cNvSpPr>
                        <a:spLocks noChangeArrowheads="1"/>
                      </a:cNvSpPr>
                    </a:nvSpPr>
                    <a:spPr bwMode="auto">
                      <a:xfrm>
                        <a:off x="4191000" y="5867400"/>
                        <a:ext cx="4618316" cy="523220"/>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a:effectLst>
                                <a:outerShdw blurRad="38100" dist="38100" dir="2700000" algn="tl">
                                  <a:srgbClr val="C0C0C0"/>
                                </a:outerShdw>
                              </a:effectLst>
                            </a:rPr>
                            <a:t>Gypsum used as a Wallboards</a:t>
                          </a:r>
                        </a:p>
                      </a:txBody>
                      <a:useSpRect/>
                    </a:txSp>
                  </a:sp>
                </lc:lockedCanvas>
              </a:graphicData>
            </a:graphic>
          </wp:inline>
        </w:drawing>
      </w:r>
    </w:p>
    <w:p w:rsidR="001078F3" w:rsidRPr="001078F3" w:rsidRDefault="001078F3" w:rsidP="001602D0">
      <w:pPr>
        <w:pStyle w:val="ListParagraph"/>
        <w:numPr>
          <w:ilvl w:val="0"/>
          <w:numId w:val="26"/>
        </w:numPr>
        <w:spacing w:after="0"/>
        <w:rPr>
          <w:sz w:val="24"/>
          <w:szCs w:val="24"/>
        </w:rPr>
      </w:pPr>
      <w:r w:rsidRPr="001078F3">
        <w:rPr>
          <w:sz w:val="24"/>
          <w:szCs w:val="24"/>
        </w:rPr>
        <w:t>BLAST FURNACE SLAG –</w:t>
      </w:r>
    </w:p>
    <w:p w:rsidR="001078F3" w:rsidRPr="001078F3" w:rsidRDefault="001078F3" w:rsidP="001602D0">
      <w:pPr>
        <w:numPr>
          <w:ilvl w:val="0"/>
          <w:numId w:val="30"/>
        </w:numPr>
        <w:spacing w:after="0"/>
        <w:rPr>
          <w:sz w:val="24"/>
          <w:szCs w:val="24"/>
        </w:rPr>
      </w:pPr>
      <w:r w:rsidRPr="001078F3">
        <w:rPr>
          <w:sz w:val="24"/>
          <w:szCs w:val="24"/>
        </w:rPr>
        <w:t>For every ton of pig iron, 0.5 to 1.2 tones blast furnace slag is produced.</w:t>
      </w:r>
    </w:p>
    <w:p w:rsidR="001078F3" w:rsidRPr="001078F3" w:rsidRDefault="001078F3" w:rsidP="001602D0">
      <w:pPr>
        <w:numPr>
          <w:ilvl w:val="0"/>
          <w:numId w:val="30"/>
        </w:numPr>
        <w:spacing w:after="0"/>
        <w:rPr>
          <w:sz w:val="24"/>
          <w:szCs w:val="24"/>
        </w:rPr>
      </w:pPr>
      <w:r w:rsidRPr="001078F3">
        <w:rPr>
          <w:sz w:val="24"/>
          <w:szCs w:val="24"/>
        </w:rPr>
        <w:t>This slag is considered an excellent aggregate for dense concrete and the cheapest among all well proven lightweight aggregates.</w:t>
      </w:r>
    </w:p>
    <w:p w:rsidR="001078F3" w:rsidRPr="001078F3" w:rsidRDefault="001078F3" w:rsidP="001602D0">
      <w:pPr>
        <w:numPr>
          <w:ilvl w:val="0"/>
          <w:numId w:val="30"/>
        </w:numPr>
        <w:spacing w:after="0"/>
        <w:rPr>
          <w:sz w:val="24"/>
          <w:szCs w:val="24"/>
        </w:rPr>
      </w:pPr>
      <w:r w:rsidRPr="001078F3">
        <w:rPr>
          <w:sz w:val="24"/>
          <w:szCs w:val="24"/>
        </w:rPr>
        <w:t>Foamed slag must find greater application for structural lightweight concrete as well as masonry blocks.</w:t>
      </w:r>
    </w:p>
    <w:p w:rsidR="001078F3" w:rsidRPr="001078F3" w:rsidRDefault="001078F3" w:rsidP="001602D0">
      <w:pPr>
        <w:pStyle w:val="ListParagraph"/>
        <w:numPr>
          <w:ilvl w:val="0"/>
          <w:numId w:val="26"/>
        </w:numPr>
        <w:spacing w:after="0"/>
        <w:rPr>
          <w:sz w:val="24"/>
          <w:szCs w:val="24"/>
        </w:rPr>
      </w:pPr>
      <w:r w:rsidRPr="001078F3">
        <w:rPr>
          <w:sz w:val="24"/>
          <w:szCs w:val="24"/>
        </w:rPr>
        <w:t>PHOSPHOROUS SLAG –</w:t>
      </w:r>
    </w:p>
    <w:p w:rsidR="001078F3" w:rsidRPr="001078F3" w:rsidRDefault="001078F3" w:rsidP="001602D0">
      <w:pPr>
        <w:numPr>
          <w:ilvl w:val="0"/>
          <w:numId w:val="31"/>
        </w:numPr>
        <w:spacing w:after="0"/>
        <w:rPr>
          <w:sz w:val="24"/>
          <w:szCs w:val="24"/>
        </w:rPr>
      </w:pPr>
      <w:r w:rsidRPr="001078F3">
        <w:rPr>
          <w:sz w:val="24"/>
          <w:szCs w:val="24"/>
        </w:rPr>
        <w:t>By-product in the production of elemental phosphorous by electro-thermo process.</w:t>
      </w:r>
    </w:p>
    <w:p w:rsidR="001078F3" w:rsidRDefault="001078F3" w:rsidP="001602D0">
      <w:pPr>
        <w:numPr>
          <w:ilvl w:val="0"/>
          <w:numId w:val="31"/>
        </w:numPr>
        <w:spacing w:after="0"/>
        <w:rPr>
          <w:sz w:val="24"/>
          <w:szCs w:val="24"/>
        </w:rPr>
      </w:pPr>
      <w:r w:rsidRPr="001078F3">
        <w:rPr>
          <w:sz w:val="24"/>
          <w:szCs w:val="24"/>
        </w:rPr>
        <w:t xml:space="preserve">This slag is used for the manufacture of slag cement. </w:t>
      </w:r>
    </w:p>
    <w:p w:rsidR="001078F3" w:rsidRPr="001078F3" w:rsidRDefault="001078F3" w:rsidP="001602D0">
      <w:pPr>
        <w:pStyle w:val="ListParagraph"/>
        <w:numPr>
          <w:ilvl w:val="0"/>
          <w:numId w:val="26"/>
        </w:numPr>
        <w:spacing w:after="0"/>
        <w:rPr>
          <w:sz w:val="24"/>
          <w:szCs w:val="24"/>
        </w:rPr>
      </w:pPr>
      <w:r w:rsidRPr="001078F3">
        <w:rPr>
          <w:sz w:val="24"/>
          <w:szCs w:val="24"/>
        </w:rPr>
        <w:t>LIME SLUDGE &amp; WASTE LIME STONE-</w:t>
      </w:r>
    </w:p>
    <w:p w:rsidR="001078F3" w:rsidRPr="001078F3" w:rsidRDefault="001078F3" w:rsidP="001602D0">
      <w:pPr>
        <w:numPr>
          <w:ilvl w:val="0"/>
          <w:numId w:val="32"/>
        </w:numPr>
        <w:spacing w:after="0"/>
        <w:rPr>
          <w:sz w:val="24"/>
          <w:szCs w:val="24"/>
        </w:rPr>
      </w:pPr>
      <w:r w:rsidRPr="001078F3">
        <w:rPr>
          <w:sz w:val="24"/>
          <w:szCs w:val="24"/>
        </w:rPr>
        <w:t xml:space="preserve">Lime sludge is mixed with rice husk and waster and formed into balls or cakes, dried in the sun, burnt and ground to produce a self-setting cementing material. </w:t>
      </w:r>
    </w:p>
    <w:p w:rsidR="001078F3" w:rsidRPr="001078F3" w:rsidRDefault="001078F3" w:rsidP="001602D0">
      <w:pPr>
        <w:numPr>
          <w:ilvl w:val="0"/>
          <w:numId w:val="32"/>
        </w:numPr>
        <w:spacing w:after="0"/>
        <w:rPr>
          <w:sz w:val="24"/>
          <w:szCs w:val="24"/>
        </w:rPr>
      </w:pPr>
      <w:r w:rsidRPr="001078F3">
        <w:rPr>
          <w:sz w:val="24"/>
          <w:szCs w:val="24"/>
        </w:rPr>
        <w:t xml:space="preserve">This cementing materials has been evaluated for its application in mortar and plaster work as well as in the manufacture of soil-stabilized bricks. </w:t>
      </w:r>
    </w:p>
    <w:p w:rsidR="001078F3" w:rsidRPr="001078F3" w:rsidRDefault="001078F3" w:rsidP="001602D0">
      <w:pPr>
        <w:pStyle w:val="ListParagraph"/>
        <w:numPr>
          <w:ilvl w:val="0"/>
          <w:numId w:val="26"/>
        </w:numPr>
        <w:spacing w:after="0"/>
        <w:rPr>
          <w:sz w:val="24"/>
          <w:szCs w:val="24"/>
        </w:rPr>
      </w:pPr>
      <w:r w:rsidRPr="001078F3">
        <w:rPr>
          <w:sz w:val="24"/>
          <w:szCs w:val="24"/>
        </w:rPr>
        <w:lastRenderedPageBreak/>
        <w:t>LIME STONES –</w:t>
      </w:r>
    </w:p>
    <w:p w:rsidR="001078F3" w:rsidRPr="001078F3" w:rsidRDefault="001078F3" w:rsidP="001602D0">
      <w:pPr>
        <w:numPr>
          <w:ilvl w:val="0"/>
          <w:numId w:val="33"/>
        </w:numPr>
        <w:spacing w:after="0"/>
        <w:rPr>
          <w:sz w:val="24"/>
          <w:szCs w:val="24"/>
        </w:rPr>
      </w:pPr>
      <w:r w:rsidRPr="001078F3">
        <w:rPr>
          <w:sz w:val="24"/>
          <w:szCs w:val="24"/>
        </w:rPr>
        <w:t>Lime stone rejects in the limestone quarries as well as under burnt lime rejects admixed with dust and ashes in lime kilns.</w:t>
      </w:r>
    </w:p>
    <w:p w:rsidR="001078F3" w:rsidRDefault="001078F3" w:rsidP="001602D0">
      <w:pPr>
        <w:numPr>
          <w:ilvl w:val="0"/>
          <w:numId w:val="33"/>
        </w:numPr>
        <w:spacing w:after="0"/>
        <w:rPr>
          <w:sz w:val="24"/>
          <w:szCs w:val="24"/>
        </w:rPr>
      </w:pPr>
      <w:r w:rsidRPr="001078F3">
        <w:rPr>
          <w:sz w:val="24"/>
          <w:szCs w:val="24"/>
        </w:rPr>
        <w:t xml:space="preserve">Such materials can be ground along with small quantity of Portland cement or a little fresh lime to produce masonry cement or activated lime </w:t>
      </w:r>
      <w:proofErr w:type="spellStart"/>
      <w:r w:rsidRPr="001078F3">
        <w:rPr>
          <w:sz w:val="24"/>
          <w:szCs w:val="24"/>
        </w:rPr>
        <w:t>pozzolana</w:t>
      </w:r>
      <w:proofErr w:type="spellEnd"/>
      <w:r w:rsidRPr="001078F3">
        <w:rPr>
          <w:sz w:val="24"/>
          <w:szCs w:val="24"/>
        </w:rPr>
        <w:t xml:space="preserve"> mixture. </w:t>
      </w:r>
    </w:p>
    <w:p w:rsidR="001078F3" w:rsidRDefault="001078F3" w:rsidP="001078F3">
      <w:pPr>
        <w:spacing w:after="0"/>
        <w:ind w:left="720"/>
        <w:rPr>
          <w:sz w:val="24"/>
          <w:szCs w:val="24"/>
        </w:rPr>
      </w:pPr>
    </w:p>
    <w:p w:rsidR="001078F3" w:rsidRPr="001078F3" w:rsidRDefault="001078F3" w:rsidP="001078F3">
      <w:pPr>
        <w:spacing w:after="0"/>
        <w:rPr>
          <w:b/>
          <w:sz w:val="24"/>
          <w:szCs w:val="24"/>
        </w:rPr>
      </w:pPr>
      <w:r w:rsidRPr="001078F3">
        <w:rPr>
          <w:b/>
          <w:sz w:val="24"/>
          <w:szCs w:val="24"/>
        </w:rPr>
        <w:t>MINING &amp; MINERAL WASTES</w:t>
      </w:r>
    </w:p>
    <w:p w:rsidR="001078F3" w:rsidRPr="001078F3" w:rsidRDefault="001078F3" w:rsidP="001602D0">
      <w:pPr>
        <w:numPr>
          <w:ilvl w:val="0"/>
          <w:numId w:val="34"/>
        </w:numPr>
        <w:spacing w:after="0"/>
        <w:rPr>
          <w:sz w:val="24"/>
          <w:szCs w:val="24"/>
        </w:rPr>
      </w:pPr>
      <w:r w:rsidRPr="001078F3">
        <w:rPr>
          <w:sz w:val="24"/>
          <w:szCs w:val="24"/>
        </w:rPr>
        <w:t xml:space="preserve">In the mining and beneficiation of various minerals, such as ores of </w:t>
      </w:r>
      <w:r w:rsidRPr="001078F3">
        <w:rPr>
          <w:i/>
          <w:iCs/>
          <w:sz w:val="24"/>
          <w:szCs w:val="24"/>
        </w:rPr>
        <w:t>copper, silver, gold, zinc</w:t>
      </w:r>
      <w:r w:rsidRPr="001078F3">
        <w:rPr>
          <w:sz w:val="24"/>
          <w:szCs w:val="24"/>
        </w:rPr>
        <w:t xml:space="preserve"> and </w:t>
      </w:r>
      <w:r w:rsidRPr="001078F3">
        <w:rPr>
          <w:i/>
          <w:iCs/>
          <w:sz w:val="24"/>
          <w:szCs w:val="24"/>
        </w:rPr>
        <w:t>iron,</w:t>
      </w:r>
      <w:r w:rsidRPr="001078F3">
        <w:rPr>
          <w:sz w:val="24"/>
          <w:szCs w:val="24"/>
        </w:rPr>
        <w:t xml:space="preserve"> huge quantities of </w:t>
      </w:r>
      <w:r w:rsidRPr="001078F3">
        <w:rPr>
          <w:i/>
          <w:iCs/>
          <w:sz w:val="24"/>
          <w:szCs w:val="24"/>
        </w:rPr>
        <w:t>siliceous</w:t>
      </w:r>
      <w:r w:rsidRPr="001078F3">
        <w:rPr>
          <w:sz w:val="24"/>
          <w:szCs w:val="24"/>
        </w:rPr>
        <w:t xml:space="preserve"> and </w:t>
      </w:r>
      <w:proofErr w:type="spellStart"/>
      <w:r w:rsidRPr="001078F3">
        <w:rPr>
          <w:i/>
          <w:iCs/>
          <w:sz w:val="24"/>
          <w:szCs w:val="24"/>
        </w:rPr>
        <w:t>dolomitic</w:t>
      </w:r>
      <w:proofErr w:type="spellEnd"/>
      <w:r w:rsidRPr="001078F3">
        <w:rPr>
          <w:sz w:val="24"/>
          <w:szCs w:val="24"/>
        </w:rPr>
        <w:t xml:space="preserve"> fine wastes are discharged.</w:t>
      </w:r>
    </w:p>
    <w:p w:rsidR="001078F3" w:rsidRPr="001078F3" w:rsidRDefault="001078F3" w:rsidP="001602D0">
      <w:pPr>
        <w:numPr>
          <w:ilvl w:val="0"/>
          <w:numId w:val="34"/>
        </w:numPr>
        <w:spacing w:after="0"/>
        <w:rPr>
          <w:sz w:val="24"/>
          <w:szCs w:val="24"/>
        </w:rPr>
      </w:pPr>
      <w:r w:rsidRPr="001078F3">
        <w:rPr>
          <w:sz w:val="24"/>
          <w:szCs w:val="24"/>
        </w:rPr>
        <w:t xml:space="preserve">Some of these wastes contain very harmful minor constituents such as </w:t>
      </w:r>
      <w:r w:rsidRPr="001078F3">
        <w:rPr>
          <w:i/>
          <w:iCs/>
          <w:sz w:val="24"/>
          <w:szCs w:val="24"/>
        </w:rPr>
        <w:t>cyanides</w:t>
      </w:r>
      <w:r w:rsidRPr="001078F3">
        <w:rPr>
          <w:sz w:val="24"/>
          <w:szCs w:val="24"/>
        </w:rPr>
        <w:t xml:space="preserve"> and </w:t>
      </w:r>
      <w:r w:rsidRPr="001078F3">
        <w:rPr>
          <w:i/>
          <w:iCs/>
          <w:sz w:val="24"/>
          <w:szCs w:val="24"/>
        </w:rPr>
        <w:t>arsenic</w:t>
      </w:r>
      <w:r w:rsidRPr="001078F3">
        <w:rPr>
          <w:sz w:val="24"/>
          <w:szCs w:val="24"/>
        </w:rPr>
        <w:t xml:space="preserve"> compounds which constitute great danger of the pollution of nearby waste streams.</w:t>
      </w:r>
    </w:p>
    <w:p w:rsidR="001078F3" w:rsidRPr="001078F3" w:rsidRDefault="001078F3" w:rsidP="001602D0">
      <w:pPr>
        <w:numPr>
          <w:ilvl w:val="0"/>
          <w:numId w:val="34"/>
        </w:numPr>
        <w:spacing w:after="0"/>
        <w:rPr>
          <w:sz w:val="24"/>
          <w:szCs w:val="24"/>
        </w:rPr>
      </w:pPr>
      <w:r w:rsidRPr="001078F3">
        <w:rPr>
          <w:sz w:val="24"/>
          <w:szCs w:val="24"/>
        </w:rPr>
        <w:t>Such solid waste could find use as part replacement of cement in the manufacture of pre-cast blocks, cellular concrete, sand lime bricks and concrete flooring tiles.</w:t>
      </w:r>
    </w:p>
    <w:p w:rsidR="001078F3" w:rsidRDefault="001078F3" w:rsidP="001602D0">
      <w:pPr>
        <w:numPr>
          <w:ilvl w:val="0"/>
          <w:numId w:val="34"/>
        </w:numPr>
        <w:spacing w:after="0"/>
        <w:rPr>
          <w:sz w:val="24"/>
          <w:szCs w:val="24"/>
        </w:rPr>
      </w:pPr>
      <w:r w:rsidRPr="001078F3">
        <w:rPr>
          <w:sz w:val="24"/>
          <w:szCs w:val="24"/>
        </w:rPr>
        <w:t xml:space="preserve">Mining operation in the cutting and processing of slate, granites, limestone, dolomite, marble, laterite, etc. also produce small chippings mixed with lime or cement can be used to produce building blocks or sometimes as </w:t>
      </w:r>
      <w:proofErr w:type="spellStart"/>
      <w:r w:rsidRPr="001078F3">
        <w:rPr>
          <w:sz w:val="24"/>
          <w:szCs w:val="24"/>
        </w:rPr>
        <w:t>pozzolana</w:t>
      </w:r>
      <w:proofErr w:type="spellEnd"/>
      <w:r w:rsidRPr="001078F3">
        <w:rPr>
          <w:sz w:val="24"/>
          <w:szCs w:val="24"/>
        </w:rPr>
        <w:t xml:space="preserve"> by calcinations.</w:t>
      </w:r>
    </w:p>
    <w:p w:rsidR="001078F3" w:rsidRPr="001078F3" w:rsidRDefault="001078F3" w:rsidP="001602D0">
      <w:pPr>
        <w:pStyle w:val="ListParagraph"/>
        <w:numPr>
          <w:ilvl w:val="0"/>
          <w:numId w:val="37"/>
        </w:numPr>
        <w:rPr>
          <w:sz w:val="24"/>
          <w:szCs w:val="24"/>
        </w:rPr>
      </w:pPr>
      <w:r w:rsidRPr="001078F3">
        <w:rPr>
          <w:sz w:val="24"/>
          <w:szCs w:val="24"/>
        </w:rPr>
        <w:t>TAILING -</w:t>
      </w:r>
    </w:p>
    <w:p w:rsidR="001078F3" w:rsidRDefault="001078F3" w:rsidP="001602D0">
      <w:pPr>
        <w:pStyle w:val="ListParagraph"/>
        <w:numPr>
          <w:ilvl w:val="0"/>
          <w:numId w:val="36"/>
        </w:numPr>
        <w:ind w:left="360"/>
        <w:rPr>
          <w:sz w:val="24"/>
          <w:szCs w:val="24"/>
        </w:rPr>
      </w:pPr>
      <w:r w:rsidRPr="001078F3">
        <w:rPr>
          <w:sz w:val="24"/>
          <w:szCs w:val="24"/>
        </w:rPr>
        <w:t xml:space="preserve">Tailing are the waste materials left over after removing the minerals from ore. </w:t>
      </w:r>
    </w:p>
    <w:p w:rsidR="001078F3" w:rsidRPr="001078F3" w:rsidRDefault="001078F3" w:rsidP="001602D0">
      <w:pPr>
        <w:pStyle w:val="ListParagraph"/>
        <w:numPr>
          <w:ilvl w:val="0"/>
          <w:numId w:val="36"/>
        </w:numPr>
        <w:ind w:left="360"/>
        <w:rPr>
          <w:sz w:val="24"/>
          <w:szCs w:val="24"/>
        </w:rPr>
      </w:pPr>
      <w:r w:rsidRPr="001078F3">
        <w:rPr>
          <w:sz w:val="24"/>
          <w:szCs w:val="24"/>
        </w:rPr>
        <w:t xml:space="preserve">In coal and oil sands mining, the word 'tailings' refers specifically to fine waste suspended in water. </w:t>
      </w:r>
    </w:p>
    <w:p w:rsidR="001078F3" w:rsidRPr="001078F3" w:rsidRDefault="001078F3" w:rsidP="001602D0">
      <w:pPr>
        <w:pStyle w:val="ListParagraph"/>
        <w:numPr>
          <w:ilvl w:val="0"/>
          <w:numId w:val="36"/>
        </w:numPr>
        <w:ind w:left="360"/>
        <w:rPr>
          <w:sz w:val="24"/>
          <w:szCs w:val="24"/>
        </w:rPr>
      </w:pPr>
      <w:r w:rsidRPr="001078F3">
        <w:rPr>
          <w:sz w:val="24"/>
          <w:szCs w:val="24"/>
        </w:rPr>
        <w:t xml:space="preserve">Common contents of tailings </w:t>
      </w:r>
    </w:p>
    <w:p w:rsidR="001078F3" w:rsidRDefault="001078F3" w:rsidP="001602D0">
      <w:pPr>
        <w:pStyle w:val="ListParagraph"/>
        <w:numPr>
          <w:ilvl w:val="0"/>
          <w:numId w:val="35"/>
        </w:numPr>
        <w:rPr>
          <w:sz w:val="24"/>
          <w:szCs w:val="24"/>
        </w:rPr>
      </w:pPr>
      <w:r w:rsidRPr="0020290A">
        <w:rPr>
          <w:sz w:val="24"/>
          <w:szCs w:val="24"/>
        </w:rPr>
        <w:t xml:space="preserve">Arsenic </w:t>
      </w:r>
      <w:r w:rsidR="0020290A" w:rsidRPr="0020290A">
        <w:rPr>
          <w:sz w:val="24"/>
          <w:szCs w:val="24"/>
        </w:rPr>
        <w:t xml:space="preserve">    2. </w:t>
      </w:r>
      <w:r w:rsidRPr="0020290A">
        <w:rPr>
          <w:sz w:val="24"/>
          <w:szCs w:val="24"/>
        </w:rPr>
        <w:t xml:space="preserve">Barite </w:t>
      </w:r>
      <w:r w:rsidR="0020290A" w:rsidRPr="0020290A">
        <w:rPr>
          <w:sz w:val="24"/>
          <w:szCs w:val="24"/>
        </w:rPr>
        <w:t xml:space="preserve">  3. </w:t>
      </w:r>
      <w:r w:rsidRPr="0020290A">
        <w:rPr>
          <w:sz w:val="24"/>
          <w:szCs w:val="24"/>
        </w:rPr>
        <w:t xml:space="preserve">Calcite </w:t>
      </w:r>
      <w:r w:rsidR="0020290A" w:rsidRPr="0020290A">
        <w:rPr>
          <w:sz w:val="24"/>
          <w:szCs w:val="24"/>
        </w:rPr>
        <w:t xml:space="preserve">  4. </w:t>
      </w:r>
      <w:r w:rsidRPr="0020290A">
        <w:rPr>
          <w:sz w:val="24"/>
          <w:szCs w:val="24"/>
        </w:rPr>
        <w:t xml:space="preserve">Cyanide </w:t>
      </w:r>
      <w:r w:rsidR="0020290A" w:rsidRPr="0020290A">
        <w:rPr>
          <w:sz w:val="24"/>
          <w:szCs w:val="24"/>
        </w:rPr>
        <w:t xml:space="preserve">  5. </w:t>
      </w:r>
      <w:r w:rsidRPr="0020290A">
        <w:rPr>
          <w:sz w:val="24"/>
          <w:szCs w:val="24"/>
        </w:rPr>
        <w:t>Fluorite</w:t>
      </w:r>
      <w:r w:rsidR="0020290A" w:rsidRPr="0020290A">
        <w:rPr>
          <w:sz w:val="24"/>
          <w:szCs w:val="24"/>
        </w:rPr>
        <w:t xml:space="preserve">   6. </w:t>
      </w:r>
      <w:r w:rsidRPr="0020290A">
        <w:rPr>
          <w:sz w:val="24"/>
          <w:szCs w:val="24"/>
        </w:rPr>
        <w:t xml:space="preserve">Mercury </w:t>
      </w:r>
      <w:r w:rsidR="0020290A" w:rsidRPr="0020290A">
        <w:rPr>
          <w:sz w:val="24"/>
          <w:szCs w:val="24"/>
        </w:rPr>
        <w:t xml:space="preserve">  7. </w:t>
      </w:r>
      <w:r w:rsidRPr="0020290A">
        <w:rPr>
          <w:sz w:val="24"/>
          <w:szCs w:val="24"/>
        </w:rPr>
        <w:t xml:space="preserve">Pyrite </w:t>
      </w:r>
      <w:r w:rsidR="0020290A" w:rsidRPr="0020290A">
        <w:rPr>
          <w:sz w:val="24"/>
          <w:szCs w:val="24"/>
        </w:rPr>
        <w:t xml:space="preserve">   </w:t>
      </w:r>
      <w:r w:rsidR="0020290A">
        <w:rPr>
          <w:sz w:val="24"/>
          <w:szCs w:val="24"/>
        </w:rPr>
        <w:t xml:space="preserve">8. </w:t>
      </w:r>
      <w:r w:rsidRPr="0020290A">
        <w:rPr>
          <w:sz w:val="24"/>
          <w:szCs w:val="24"/>
        </w:rPr>
        <w:t xml:space="preserve">Quartz </w:t>
      </w:r>
    </w:p>
    <w:p w:rsidR="0020290A" w:rsidRPr="0020290A" w:rsidRDefault="0020290A" w:rsidP="0020290A">
      <w:pPr>
        <w:pStyle w:val="ListParagraph"/>
        <w:rPr>
          <w:sz w:val="24"/>
          <w:szCs w:val="24"/>
        </w:rPr>
      </w:pPr>
    </w:p>
    <w:p w:rsidR="0020290A" w:rsidRPr="0020290A" w:rsidRDefault="0020290A" w:rsidP="001602D0">
      <w:pPr>
        <w:pStyle w:val="ListParagraph"/>
        <w:numPr>
          <w:ilvl w:val="0"/>
          <w:numId w:val="37"/>
        </w:numPr>
        <w:spacing w:after="0"/>
        <w:rPr>
          <w:sz w:val="24"/>
          <w:szCs w:val="24"/>
        </w:rPr>
      </w:pPr>
      <w:r w:rsidRPr="0020290A">
        <w:rPr>
          <w:sz w:val="24"/>
          <w:szCs w:val="24"/>
        </w:rPr>
        <w:t>RED MUD</w:t>
      </w:r>
      <w:r w:rsidRPr="0020290A">
        <w:rPr>
          <w:i/>
          <w:iCs/>
          <w:sz w:val="24"/>
          <w:szCs w:val="24"/>
        </w:rPr>
        <w:t xml:space="preserve"> -</w:t>
      </w:r>
      <w:r w:rsidRPr="0020290A">
        <w:rPr>
          <w:sz w:val="24"/>
          <w:szCs w:val="24"/>
        </w:rPr>
        <w:t xml:space="preserve"> </w:t>
      </w:r>
      <w:r w:rsidRPr="0020290A">
        <w:rPr>
          <w:noProof/>
          <w:sz w:val="24"/>
          <w:szCs w:val="24"/>
        </w:rPr>
        <w:drawing>
          <wp:inline distT="0" distB="0" distL="0" distR="0">
            <wp:extent cx="874818" cy="760804"/>
            <wp:effectExtent l="19050" t="0" r="1482" b="0"/>
            <wp:docPr id="15" name="Picture 7" descr="p29a"/>
            <wp:cNvGraphicFramePr/>
            <a:graphic xmlns:a="http://schemas.openxmlformats.org/drawingml/2006/main">
              <a:graphicData uri="http://schemas.openxmlformats.org/drawingml/2006/picture">
                <pic:pic xmlns:pic="http://schemas.openxmlformats.org/drawingml/2006/picture">
                  <pic:nvPicPr>
                    <pic:cNvPr id="216068" name="Picture 4" descr="p29a"/>
                    <pic:cNvPicPr>
                      <a:picLocks noGrp="1" noChangeAspect="1" noChangeArrowheads="1"/>
                    </pic:cNvPicPr>
                  </pic:nvPicPr>
                  <pic:blipFill>
                    <a:blip r:embed="rId29"/>
                    <a:srcRect/>
                    <a:stretch>
                      <a:fillRect/>
                    </a:stretch>
                  </pic:blipFill>
                  <pic:spPr>
                    <a:xfrm>
                      <a:off x="0" y="0"/>
                      <a:ext cx="875930" cy="761771"/>
                    </a:xfrm>
                    <a:prstGeom prst="rect">
                      <a:avLst/>
                    </a:prstGeom>
                    <a:noFill/>
                    <a:ln/>
                  </pic:spPr>
                </pic:pic>
              </a:graphicData>
            </a:graphic>
          </wp:inline>
        </w:drawing>
      </w:r>
    </w:p>
    <w:p w:rsidR="0020290A" w:rsidRPr="0020290A" w:rsidRDefault="0020290A" w:rsidP="0020290A">
      <w:pPr>
        <w:spacing w:after="0"/>
        <w:ind w:left="360"/>
        <w:rPr>
          <w:sz w:val="24"/>
          <w:szCs w:val="24"/>
        </w:rPr>
      </w:pPr>
      <w:r w:rsidRPr="0020290A">
        <w:rPr>
          <w:sz w:val="24"/>
          <w:szCs w:val="24"/>
        </w:rPr>
        <w:t>Waste generated from the aluminum</w:t>
      </w:r>
      <w:r>
        <w:rPr>
          <w:sz w:val="24"/>
          <w:szCs w:val="24"/>
        </w:rPr>
        <w:t xml:space="preserve"> </w:t>
      </w:r>
      <w:r w:rsidRPr="0020290A">
        <w:rPr>
          <w:sz w:val="24"/>
          <w:szCs w:val="24"/>
        </w:rPr>
        <w:t xml:space="preserve">industry is commonly known as </w:t>
      </w:r>
      <w:r w:rsidRPr="0020290A">
        <w:rPr>
          <w:i/>
          <w:iCs/>
          <w:sz w:val="24"/>
          <w:szCs w:val="24"/>
        </w:rPr>
        <w:t xml:space="preserve">red mud - </w:t>
      </w:r>
      <w:r w:rsidRPr="0020290A">
        <w:rPr>
          <w:sz w:val="24"/>
          <w:szCs w:val="24"/>
        </w:rPr>
        <w:t xml:space="preserve">used for making building materials: </w:t>
      </w:r>
    </w:p>
    <w:p w:rsidR="003F6020" w:rsidRPr="0020290A" w:rsidRDefault="005D46D6" w:rsidP="001602D0">
      <w:pPr>
        <w:numPr>
          <w:ilvl w:val="0"/>
          <w:numId w:val="38"/>
        </w:numPr>
        <w:spacing w:after="0"/>
        <w:rPr>
          <w:sz w:val="24"/>
          <w:szCs w:val="24"/>
        </w:rPr>
      </w:pPr>
      <w:r w:rsidRPr="0020290A">
        <w:rPr>
          <w:sz w:val="24"/>
          <w:szCs w:val="24"/>
        </w:rPr>
        <w:t xml:space="preserve">Aggregates, both dense and light  weight by using red mud and fly ash;  </w:t>
      </w:r>
    </w:p>
    <w:p w:rsidR="0020290A" w:rsidRDefault="005D46D6" w:rsidP="001602D0">
      <w:pPr>
        <w:numPr>
          <w:ilvl w:val="0"/>
          <w:numId w:val="38"/>
        </w:numPr>
        <w:spacing w:after="0"/>
        <w:rPr>
          <w:sz w:val="24"/>
          <w:szCs w:val="24"/>
        </w:rPr>
      </w:pPr>
      <w:r w:rsidRPr="0020290A">
        <w:rPr>
          <w:sz w:val="24"/>
          <w:szCs w:val="24"/>
        </w:rPr>
        <w:t xml:space="preserve">building bricks and flooring and walling tiles; </w:t>
      </w:r>
    </w:p>
    <w:p w:rsidR="0020290A" w:rsidRPr="0020290A" w:rsidRDefault="005D46D6" w:rsidP="001602D0">
      <w:pPr>
        <w:numPr>
          <w:ilvl w:val="0"/>
          <w:numId w:val="38"/>
        </w:numPr>
        <w:spacing w:after="0"/>
        <w:rPr>
          <w:sz w:val="24"/>
          <w:szCs w:val="24"/>
        </w:rPr>
      </w:pPr>
      <w:r w:rsidRPr="0020290A">
        <w:rPr>
          <w:sz w:val="24"/>
          <w:szCs w:val="24"/>
        </w:rPr>
        <w:t>Polymer composites for door panels,</w:t>
      </w:r>
      <w:r w:rsidR="0020290A" w:rsidRPr="0020290A">
        <w:rPr>
          <w:sz w:val="24"/>
          <w:szCs w:val="24"/>
        </w:rPr>
        <w:t xml:space="preserve"> partitions etc;</w:t>
      </w:r>
    </w:p>
    <w:p w:rsidR="003F6020" w:rsidRPr="0020290A" w:rsidRDefault="005D46D6" w:rsidP="001602D0">
      <w:pPr>
        <w:numPr>
          <w:ilvl w:val="0"/>
          <w:numId w:val="39"/>
        </w:numPr>
        <w:spacing w:after="0"/>
        <w:rPr>
          <w:sz w:val="24"/>
          <w:szCs w:val="24"/>
        </w:rPr>
      </w:pPr>
      <w:r w:rsidRPr="0020290A">
        <w:rPr>
          <w:sz w:val="24"/>
          <w:szCs w:val="24"/>
        </w:rPr>
        <w:t xml:space="preserve">As cellular concrete additive/filler; </w:t>
      </w:r>
    </w:p>
    <w:p w:rsidR="0020290A" w:rsidRPr="0020290A" w:rsidRDefault="005D46D6" w:rsidP="001602D0">
      <w:pPr>
        <w:numPr>
          <w:ilvl w:val="0"/>
          <w:numId w:val="39"/>
        </w:numPr>
        <w:spacing w:after="0"/>
        <w:ind w:left="360"/>
        <w:rPr>
          <w:sz w:val="24"/>
          <w:szCs w:val="24"/>
        </w:rPr>
      </w:pPr>
      <w:r w:rsidRPr="0020290A">
        <w:rPr>
          <w:sz w:val="24"/>
          <w:szCs w:val="24"/>
        </w:rPr>
        <w:t xml:space="preserve"> Re</w:t>
      </w:r>
      <w:r w:rsidR="0020290A" w:rsidRPr="0020290A">
        <w:rPr>
          <w:sz w:val="24"/>
          <w:szCs w:val="24"/>
        </w:rPr>
        <w:t xml:space="preserve">d mud light roofing sheets are already under production with imported technologies. </w:t>
      </w:r>
    </w:p>
    <w:p w:rsidR="00CF64DA" w:rsidRPr="00CF64DA" w:rsidRDefault="00CF64DA" w:rsidP="00CF64DA">
      <w:pPr>
        <w:spacing w:after="0"/>
        <w:rPr>
          <w:b/>
          <w:sz w:val="24"/>
          <w:szCs w:val="24"/>
        </w:rPr>
      </w:pPr>
      <w:r w:rsidRPr="00CF64DA">
        <w:rPr>
          <w:b/>
          <w:sz w:val="24"/>
          <w:szCs w:val="24"/>
        </w:rPr>
        <w:t xml:space="preserve">AGRICULTURAL WASTES </w:t>
      </w:r>
    </w:p>
    <w:p w:rsidR="00CF64DA" w:rsidRPr="00CF64DA" w:rsidRDefault="00CF64DA" w:rsidP="001602D0">
      <w:pPr>
        <w:pStyle w:val="ListParagraph"/>
        <w:numPr>
          <w:ilvl w:val="0"/>
          <w:numId w:val="40"/>
        </w:numPr>
        <w:spacing w:after="0"/>
        <w:rPr>
          <w:sz w:val="24"/>
          <w:szCs w:val="24"/>
        </w:rPr>
      </w:pPr>
      <w:r w:rsidRPr="00CF64DA">
        <w:rPr>
          <w:sz w:val="24"/>
          <w:szCs w:val="24"/>
        </w:rPr>
        <w:t>RICE HUSK-</w:t>
      </w:r>
    </w:p>
    <w:p w:rsidR="00CF64DA" w:rsidRDefault="00CF64DA" w:rsidP="001602D0">
      <w:pPr>
        <w:pStyle w:val="ListParagraph"/>
        <w:numPr>
          <w:ilvl w:val="0"/>
          <w:numId w:val="12"/>
        </w:numPr>
        <w:spacing w:after="0"/>
        <w:rPr>
          <w:sz w:val="24"/>
          <w:szCs w:val="24"/>
        </w:rPr>
      </w:pPr>
      <w:r w:rsidRPr="00CF64DA">
        <w:rPr>
          <w:sz w:val="24"/>
          <w:szCs w:val="24"/>
        </w:rPr>
        <w:t xml:space="preserve">The husk is made of hard materials, including </w:t>
      </w:r>
      <w:proofErr w:type="spellStart"/>
      <w:r w:rsidRPr="00CF64DA">
        <w:rPr>
          <w:sz w:val="24"/>
          <w:szCs w:val="24"/>
        </w:rPr>
        <w:t>opaline</w:t>
      </w:r>
      <w:proofErr w:type="spellEnd"/>
      <w:r w:rsidRPr="00CF64DA">
        <w:rPr>
          <w:sz w:val="24"/>
          <w:szCs w:val="24"/>
        </w:rPr>
        <w:t xml:space="preserve"> silica and lignin.</w:t>
      </w:r>
    </w:p>
    <w:p w:rsidR="00CF64DA" w:rsidRPr="00CF64DA" w:rsidRDefault="00CF64DA" w:rsidP="001602D0">
      <w:pPr>
        <w:pStyle w:val="ListParagraph"/>
        <w:numPr>
          <w:ilvl w:val="0"/>
          <w:numId w:val="12"/>
        </w:numPr>
        <w:spacing w:after="0"/>
        <w:rPr>
          <w:sz w:val="24"/>
          <w:szCs w:val="24"/>
        </w:rPr>
      </w:pPr>
      <w:r w:rsidRPr="00CF64DA">
        <w:rPr>
          <w:sz w:val="24"/>
          <w:szCs w:val="24"/>
        </w:rPr>
        <w:lastRenderedPageBreak/>
        <w:t>Rice hulls are a class an insulating material because they are difficult to burn and less likely to allow moisture to propagate mold or fungi. For these reasons it provides excellent thermal insulation</w:t>
      </w:r>
      <w:r w:rsidRPr="00CF64DA">
        <w:rPr>
          <w:b/>
          <w:bCs/>
          <w:sz w:val="24"/>
          <w:szCs w:val="24"/>
        </w:rPr>
        <w:t>.</w:t>
      </w:r>
    </w:p>
    <w:p w:rsidR="00CF64DA" w:rsidRDefault="00CF64DA" w:rsidP="001602D0">
      <w:pPr>
        <w:pStyle w:val="ListParagraph"/>
        <w:numPr>
          <w:ilvl w:val="0"/>
          <w:numId w:val="12"/>
        </w:numPr>
        <w:spacing w:after="0"/>
        <w:rPr>
          <w:sz w:val="24"/>
          <w:szCs w:val="24"/>
        </w:rPr>
      </w:pPr>
      <w:r w:rsidRPr="0059411F">
        <w:rPr>
          <w:bCs/>
          <w:sz w:val="24"/>
          <w:szCs w:val="24"/>
        </w:rPr>
        <w:t>In</w:t>
      </w:r>
      <w:r w:rsidRPr="0059411F">
        <w:rPr>
          <w:sz w:val="24"/>
          <w:szCs w:val="24"/>
        </w:rPr>
        <w:t xml:space="preserve"> </w:t>
      </w:r>
      <w:r w:rsidRPr="00CF64DA">
        <w:rPr>
          <w:sz w:val="24"/>
          <w:szCs w:val="24"/>
        </w:rPr>
        <w:t>1987</w:t>
      </w:r>
      <w:r w:rsidRPr="00CF64DA">
        <w:rPr>
          <w:b/>
          <w:bCs/>
          <w:sz w:val="24"/>
          <w:szCs w:val="24"/>
        </w:rPr>
        <w:t>,</w:t>
      </w:r>
      <w:r w:rsidRPr="00CF64DA">
        <w:rPr>
          <w:sz w:val="24"/>
          <w:szCs w:val="24"/>
        </w:rPr>
        <w:t xml:space="preserve"> a house was built in Quezon City using Portland cement mixed with rice hull ash and lime as the main building material. The house was still standing in 2002</w:t>
      </w:r>
      <w:r w:rsidRPr="00CF64DA">
        <w:rPr>
          <w:b/>
          <w:bCs/>
          <w:sz w:val="24"/>
          <w:szCs w:val="24"/>
        </w:rPr>
        <w:t>.</w:t>
      </w:r>
      <w:r w:rsidRPr="00CF64DA">
        <w:rPr>
          <w:sz w:val="24"/>
          <w:szCs w:val="24"/>
        </w:rPr>
        <w:t xml:space="preserve"> </w:t>
      </w:r>
    </w:p>
    <w:p w:rsidR="00CF64DA" w:rsidRPr="00CF64DA" w:rsidRDefault="00CF64DA" w:rsidP="001602D0">
      <w:pPr>
        <w:pStyle w:val="ListParagraph"/>
        <w:numPr>
          <w:ilvl w:val="0"/>
          <w:numId w:val="40"/>
        </w:numPr>
        <w:rPr>
          <w:sz w:val="24"/>
          <w:szCs w:val="24"/>
        </w:rPr>
      </w:pPr>
      <w:r w:rsidRPr="00CF64DA">
        <w:rPr>
          <w:sz w:val="24"/>
          <w:szCs w:val="24"/>
        </w:rPr>
        <w:t>RICE HUSK ASH-</w:t>
      </w:r>
    </w:p>
    <w:p w:rsidR="00CF64DA" w:rsidRDefault="00CF64DA" w:rsidP="001602D0">
      <w:pPr>
        <w:pStyle w:val="ListParagraph"/>
        <w:numPr>
          <w:ilvl w:val="0"/>
          <w:numId w:val="41"/>
        </w:numPr>
        <w:rPr>
          <w:sz w:val="24"/>
          <w:szCs w:val="24"/>
        </w:rPr>
      </w:pPr>
      <w:r w:rsidRPr="00CF64DA">
        <w:rPr>
          <w:sz w:val="24"/>
          <w:szCs w:val="24"/>
        </w:rPr>
        <w:t>The ash produced after the husks have been burned, is high in silica. A number of possible uses are being investigated for this. These uses include-</w:t>
      </w:r>
    </w:p>
    <w:p w:rsidR="00CF64DA" w:rsidRPr="00CF64DA" w:rsidRDefault="00CF64DA" w:rsidP="001602D0">
      <w:pPr>
        <w:pStyle w:val="ListParagraph"/>
        <w:numPr>
          <w:ilvl w:val="2"/>
          <w:numId w:val="3"/>
        </w:numPr>
        <w:rPr>
          <w:sz w:val="24"/>
          <w:szCs w:val="24"/>
        </w:rPr>
      </w:pPr>
      <w:r w:rsidRPr="00CF64DA">
        <w:rPr>
          <w:sz w:val="24"/>
          <w:szCs w:val="24"/>
        </w:rPr>
        <w:t>aggregates and fillers for</w:t>
      </w:r>
      <w:r>
        <w:rPr>
          <w:sz w:val="24"/>
          <w:szCs w:val="24"/>
        </w:rPr>
        <w:t xml:space="preserve"> </w:t>
      </w:r>
      <w:r w:rsidRPr="00CF64DA">
        <w:rPr>
          <w:sz w:val="24"/>
          <w:szCs w:val="24"/>
        </w:rPr>
        <w:t>concrete and board production</w:t>
      </w:r>
    </w:p>
    <w:p w:rsidR="00CF64DA" w:rsidRDefault="00480144" w:rsidP="001602D0">
      <w:pPr>
        <w:pStyle w:val="ListParagraph"/>
        <w:numPr>
          <w:ilvl w:val="2"/>
          <w:numId w:val="3"/>
        </w:numPr>
        <w:rPr>
          <w:sz w:val="24"/>
          <w:szCs w:val="24"/>
        </w:rPr>
      </w:pPr>
      <w:r w:rsidRPr="00CF64DA">
        <w:rPr>
          <w:sz w:val="24"/>
          <w:szCs w:val="24"/>
        </w:rPr>
        <w:t xml:space="preserve"> absorbents for oils and</w:t>
      </w:r>
      <w:r w:rsidR="00CF64DA">
        <w:rPr>
          <w:sz w:val="24"/>
          <w:szCs w:val="24"/>
        </w:rPr>
        <w:t xml:space="preserve"> </w:t>
      </w:r>
      <w:r w:rsidR="00CF64DA" w:rsidRPr="00CF64DA">
        <w:rPr>
          <w:sz w:val="24"/>
          <w:szCs w:val="24"/>
        </w:rPr>
        <w:t>chemicals</w:t>
      </w:r>
      <w:r w:rsidR="00CF64DA">
        <w:rPr>
          <w:sz w:val="24"/>
          <w:szCs w:val="24"/>
        </w:rPr>
        <w:t xml:space="preserve"> </w:t>
      </w:r>
    </w:p>
    <w:p w:rsidR="00CF64DA" w:rsidRDefault="00480144" w:rsidP="001602D0">
      <w:pPr>
        <w:pStyle w:val="ListParagraph"/>
        <w:numPr>
          <w:ilvl w:val="2"/>
          <w:numId w:val="3"/>
        </w:numPr>
        <w:rPr>
          <w:sz w:val="24"/>
          <w:szCs w:val="24"/>
        </w:rPr>
      </w:pPr>
      <w:r w:rsidRPr="00CF64DA">
        <w:rPr>
          <w:sz w:val="24"/>
          <w:szCs w:val="24"/>
        </w:rPr>
        <w:t>soil ameliorants</w:t>
      </w:r>
    </w:p>
    <w:p w:rsidR="00CF64DA" w:rsidRDefault="00CF64DA" w:rsidP="001602D0">
      <w:pPr>
        <w:pStyle w:val="ListParagraph"/>
        <w:numPr>
          <w:ilvl w:val="2"/>
          <w:numId w:val="3"/>
        </w:numPr>
        <w:rPr>
          <w:sz w:val="24"/>
          <w:szCs w:val="24"/>
        </w:rPr>
      </w:pPr>
      <w:r w:rsidRPr="00CF64DA">
        <w:rPr>
          <w:sz w:val="24"/>
          <w:szCs w:val="24"/>
        </w:rPr>
        <w:t>as a source of silicon</w:t>
      </w:r>
    </w:p>
    <w:p w:rsidR="00CF64DA" w:rsidRDefault="00CF64DA" w:rsidP="001602D0">
      <w:pPr>
        <w:pStyle w:val="ListParagraph"/>
        <w:numPr>
          <w:ilvl w:val="0"/>
          <w:numId w:val="40"/>
        </w:numPr>
        <w:rPr>
          <w:sz w:val="24"/>
          <w:szCs w:val="24"/>
        </w:rPr>
      </w:pPr>
      <w:r>
        <w:rPr>
          <w:sz w:val="24"/>
          <w:szCs w:val="24"/>
        </w:rPr>
        <w:t xml:space="preserve">BAMBOO- </w:t>
      </w:r>
    </w:p>
    <w:p w:rsidR="00CF64DA" w:rsidRDefault="00CF64DA" w:rsidP="00CF64DA">
      <w:pPr>
        <w:pStyle w:val="ListParagraph"/>
        <w:rPr>
          <w:sz w:val="24"/>
          <w:szCs w:val="24"/>
        </w:rPr>
      </w:pPr>
      <w:r>
        <w:rPr>
          <w:sz w:val="24"/>
          <w:szCs w:val="24"/>
        </w:rPr>
        <w:t xml:space="preserve">     </w:t>
      </w:r>
      <w:r w:rsidRPr="00CF64DA">
        <w:t>Bamboo is one of the oldest</w:t>
      </w:r>
      <w:r>
        <w:t xml:space="preserve"> </w:t>
      </w:r>
      <w:r w:rsidRPr="00CF64DA">
        <w:rPr>
          <w:sz w:val="24"/>
          <w:szCs w:val="24"/>
        </w:rPr>
        <w:t>construction materials.</w:t>
      </w:r>
      <w:r>
        <w:t xml:space="preserve">                                                                                                      </w:t>
      </w:r>
      <w:r>
        <w:rPr>
          <w:sz w:val="24"/>
          <w:szCs w:val="24"/>
        </w:rPr>
        <w:t xml:space="preserve">  </w:t>
      </w:r>
      <w:r w:rsidRPr="00CF64DA">
        <w:rPr>
          <w:noProof/>
          <w:sz w:val="24"/>
          <w:szCs w:val="24"/>
        </w:rPr>
        <w:drawing>
          <wp:inline distT="0" distB="0" distL="0" distR="0">
            <wp:extent cx="1697256" cy="1676400"/>
            <wp:effectExtent l="0" t="0" r="0" b="0"/>
            <wp:docPr id="1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3175" cy="3810000"/>
                      <a:chOff x="1600200" y="2514600"/>
                      <a:chExt cx="3813175" cy="3810000"/>
                    </a:xfrm>
                  </a:grpSpPr>
                  <a:pic>
                    <a:nvPicPr>
                      <a:cNvPr id="195591" name="Picture 7"/>
                      <a:cNvPicPr>
                        <a:picLocks noGrp="1" noChangeAspect="1" noChangeArrowheads="1"/>
                      </a:cNvPicPr>
                    </a:nvPicPr>
                    <a:blipFill>
                      <a:blip r:embed="rId30"/>
                      <a:srcRect/>
                      <a:stretch>
                        <a:fillRect/>
                      </a:stretch>
                    </a:blipFill>
                    <a:spPr>
                      <a:xfrm>
                        <a:off x="1676400" y="3440113"/>
                        <a:ext cx="3733800" cy="2884487"/>
                      </a:xfrm>
                      <a:prstGeom prst="rect">
                        <a:avLst/>
                      </a:prstGeom>
                      <a:noFill/>
                      <a:ln/>
                    </a:spPr>
                  </a:pic>
                  <a:sp>
                    <a:nvSpPr>
                      <a:cNvPr id="195593" name="Text Box 9"/>
                      <a:cNvSpPr txBox="1">
                        <a:spLocks noChangeArrowheads="1"/>
                      </a:cNvSpPr>
                    </a:nvSpPr>
                    <a:spPr bwMode="auto">
                      <a:xfrm>
                        <a:off x="1600200" y="2514600"/>
                        <a:ext cx="3813175" cy="82232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solidFill>
                                <a:srgbClr val="996600"/>
                              </a:solidFill>
                              <a:latin typeface="Anwik" pitchFamily="34" charset="0"/>
                            </a:rPr>
                            <a:t>Bamboo houses</a:t>
                          </a:r>
                        </a:p>
                        <a:p>
                          <a:r>
                            <a:rPr lang="en-US" sz="2400" dirty="0"/>
                            <a:t>buildings having raised floors</a:t>
                          </a:r>
                          <a:endParaRPr lang="en-US" dirty="0"/>
                        </a:p>
                      </a:txBody>
                      <a:useSpRect/>
                    </a:txSp>
                  </a:sp>
                </lc:lockedCanvas>
              </a:graphicData>
            </a:graphic>
          </wp:inline>
        </w:drawing>
      </w:r>
      <w:r>
        <w:rPr>
          <w:sz w:val="24"/>
          <w:szCs w:val="24"/>
        </w:rPr>
        <w:t xml:space="preserve">                </w:t>
      </w:r>
      <w:r w:rsidRPr="00CF64DA">
        <w:rPr>
          <w:noProof/>
          <w:sz w:val="24"/>
          <w:szCs w:val="24"/>
        </w:rPr>
        <w:drawing>
          <wp:inline distT="0" distB="0" distL="0" distR="0">
            <wp:extent cx="2266971" cy="1608667"/>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5595938"/>
                      <a:chOff x="914400" y="990600"/>
                      <a:chExt cx="7848600" cy="5595938"/>
                    </a:xfrm>
                  </a:grpSpPr>
                  <a:pic>
                    <a:nvPicPr>
                      <a:cNvPr id="198660" name="Picture 4"/>
                      <a:cNvPicPr>
                        <a:picLocks noGrp="1" noChangeAspect="1" noChangeArrowheads="1"/>
                      </a:cNvPicPr>
                    </a:nvPicPr>
                    <a:blipFill>
                      <a:blip r:embed="rId31"/>
                      <a:srcRect/>
                      <a:stretch>
                        <a:fillRect/>
                      </a:stretch>
                    </a:blipFill>
                    <a:spPr>
                      <a:xfrm>
                        <a:off x="914400" y="990600"/>
                        <a:ext cx="3581400" cy="2500313"/>
                      </a:xfrm>
                      <a:prstGeom prst="rect">
                        <a:avLst/>
                      </a:prstGeom>
                      <a:noFill/>
                      <a:ln/>
                    </a:spPr>
                  </a:pic>
                  <a:pic>
                    <a:nvPicPr>
                      <a:cNvPr id="198662" name="Picture 6"/>
                      <a:cNvPicPr>
                        <a:picLocks noGrp="1" noChangeAspect="1" noChangeArrowheads="1"/>
                      </a:cNvPicPr>
                    </a:nvPicPr>
                    <a:blipFill>
                      <a:blip r:embed="rId32"/>
                      <a:srcRect/>
                      <a:stretch>
                        <a:fillRect/>
                      </a:stretch>
                    </a:blipFill>
                    <a:spPr>
                      <a:xfrm>
                        <a:off x="5410200" y="990600"/>
                        <a:ext cx="3352800" cy="2452688"/>
                      </a:xfrm>
                      <a:prstGeom prst="rect">
                        <a:avLst/>
                      </a:prstGeom>
                      <a:noFill/>
                      <a:ln/>
                    </a:spPr>
                  </a:pic>
                  <a:pic>
                    <a:nvPicPr>
                      <a:cNvPr id="198664" name="Picture 8"/>
                      <a:cNvPicPr>
                        <a:picLocks noGrp="1" noChangeAspect="1" noChangeArrowheads="1"/>
                      </a:cNvPicPr>
                    </a:nvPicPr>
                    <a:blipFill>
                      <a:blip r:embed="rId33"/>
                      <a:srcRect/>
                      <a:stretch>
                        <a:fillRect/>
                      </a:stretch>
                    </a:blipFill>
                    <a:spPr>
                      <a:xfrm>
                        <a:off x="2819400" y="4114800"/>
                        <a:ext cx="3733800" cy="2471738"/>
                      </a:xfrm>
                      <a:prstGeom prst="rect">
                        <a:avLst/>
                      </a:prstGeom>
                      <a:noFill/>
                      <a:ln/>
                    </a:spPr>
                  </a:pic>
                  <a:sp>
                    <a:nvSpPr>
                      <a:cNvPr id="198666" name="Text Box 10"/>
                      <a:cNvSpPr txBox="1">
                        <a:spLocks noChangeArrowheads="1"/>
                      </a:cNvSpPr>
                    </a:nvSpPr>
                    <a:spPr bwMode="auto">
                      <a:xfrm>
                        <a:off x="914400" y="3595688"/>
                        <a:ext cx="3649663" cy="3968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Double layers of bamboo shingles</a:t>
                          </a:r>
                        </a:p>
                      </a:txBody>
                      <a:useSpRect/>
                    </a:txSp>
                  </a:sp>
                  <a:sp>
                    <a:nvSpPr>
                      <a:cNvPr id="198667" name="Text Box 11"/>
                      <a:cNvSpPr txBox="1">
                        <a:spLocks noChangeArrowheads="1"/>
                      </a:cNvSpPr>
                    </a:nvSpPr>
                    <a:spPr bwMode="auto">
                      <a:xfrm>
                        <a:off x="5797550" y="3571875"/>
                        <a:ext cx="2425700" cy="3968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Halved bamboo canes</a:t>
                          </a:r>
                        </a:p>
                      </a:txBody>
                      <a:useSpRect/>
                    </a:txSp>
                  </a:sp>
                  <a:sp>
                    <a:nvSpPr>
                      <a:cNvPr id="198668" name="Text Box 12"/>
                      <a:cNvSpPr txBox="1">
                        <a:spLocks noChangeArrowheads="1"/>
                      </a:cNvSpPr>
                    </a:nvSpPr>
                    <a:spPr bwMode="auto">
                      <a:xfrm>
                        <a:off x="6781800" y="5767388"/>
                        <a:ext cx="1768475" cy="3968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Lancet shingles</a:t>
                          </a:r>
                        </a:p>
                      </a:txBody>
                      <a:useSpRect/>
                    </a:txSp>
                  </a:sp>
                </lc:lockedCanvas>
              </a:graphicData>
            </a:graphic>
          </wp:inline>
        </w:drawing>
      </w:r>
    </w:p>
    <w:p w:rsidR="00CF64DA" w:rsidRPr="00CF64DA" w:rsidRDefault="00CF64DA" w:rsidP="00CF64DA">
      <w:pPr>
        <w:pStyle w:val="ListParagraph"/>
        <w:rPr>
          <w:sz w:val="24"/>
          <w:szCs w:val="24"/>
        </w:rPr>
      </w:pPr>
    </w:p>
    <w:p w:rsidR="001078F3" w:rsidRPr="001078F3" w:rsidRDefault="00CF64DA" w:rsidP="001078F3">
      <w:pPr>
        <w:spacing w:after="0"/>
        <w:ind w:left="720"/>
        <w:rPr>
          <w:sz w:val="24"/>
          <w:szCs w:val="24"/>
        </w:rPr>
      </w:pPr>
      <w:r w:rsidRPr="00CF64DA">
        <w:rPr>
          <w:noProof/>
          <w:sz w:val="24"/>
          <w:szCs w:val="24"/>
        </w:rPr>
        <w:drawing>
          <wp:inline distT="0" distB="0" distL="0" distR="0">
            <wp:extent cx="2336913" cy="1380067"/>
            <wp:effectExtent l="0" t="0" r="0" b="0"/>
            <wp:docPr id="1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410200"/>
                      <a:chOff x="0" y="1066800"/>
                      <a:chExt cx="9144000" cy="5410200"/>
                    </a:xfrm>
                  </a:grpSpPr>
                  <a:pic>
                    <a:nvPicPr>
                      <a:cNvPr id="202756" name="Picture 4"/>
                      <a:cNvPicPr>
                        <a:picLocks noGrp="1" noChangeAspect="1" noChangeArrowheads="1"/>
                      </a:cNvPicPr>
                    </a:nvPicPr>
                    <a:blipFill>
                      <a:blip r:embed="rId34"/>
                      <a:srcRect/>
                      <a:stretch>
                        <a:fillRect/>
                      </a:stretch>
                    </a:blipFill>
                    <a:spPr>
                      <a:xfrm>
                        <a:off x="381000" y="1752600"/>
                        <a:ext cx="2619375" cy="3886200"/>
                      </a:xfrm>
                      <a:prstGeom prst="rect">
                        <a:avLst/>
                      </a:prstGeom>
                      <a:noFill/>
                      <a:ln/>
                    </a:spPr>
                  </a:pic>
                  <a:pic>
                    <a:nvPicPr>
                      <a:cNvPr id="202758" name="Picture 6"/>
                      <a:cNvPicPr>
                        <a:picLocks noGrp="1" noChangeAspect="1" noChangeArrowheads="1"/>
                      </a:cNvPicPr>
                    </a:nvPicPr>
                    <a:blipFill>
                      <a:blip r:embed="rId35"/>
                      <a:srcRect/>
                      <a:stretch>
                        <a:fillRect/>
                      </a:stretch>
                    </a:blipFill>
                    <a:spPr>
                      <a:xfrm>
                        <a:off x="3352800" y="1752600"/>
                        <a:ext cx="2590800" cy="3886200"/>
                      </a:xfrm>
                      <a:prstGeom prst="rect">
                        <a:avLst/>
                      </a:prstGeom>
                      <a:noFill/>
                      <a:ln/>
                    </a:spPr>
                  </a:pic>
                  <a:pic>
                    <a:nvPicPr>
                      <a:cNvPr id="202760" name="Picture 8"/>
                      <a:cNvPicPr>
                        <a:picLocks noGrp="1" noChangeAspect="1" noChangeArrowheads="1"/>
                      </a:cNvPicPr>
                    </a:nvPicPr>
                    <a:blipFill>
                      <a:blip r:embed="rId36"/>
                      <a:srcRect/>
                      <a:stretch>
                        <a:fillRect/>
                      </a:stretch>
                    </a:blipFill>
                    <a:spPr>
                      <a:xfrm>
                        <a:off x="6172200" y="1752600"/>
                        <a:ext cx="2536825" cy="3886200"/>
                      </a:xfrm>
                      <a:prstGeom prst="rect">
                        <a:avLst/>
                      </a:prstGeom>
                      <a:noFill/>
                      <a:ln/>
                    </a:spPr>
                  </a:pic>
                  <a:sp>
                    <a:nvSpPr>
                      <a:cNvPr id="202762" name="Text Box 10"/>
                      <a:cNvSpPr txBox="1">
                        <a:spLocks noChangeArrowheads="1"/>
                      </a:cNvSpPr>
                    </a:nvSpPr>
                    <a:spPr bwMode="auto">
                      <a:xfrm>
                        <a:off x="517525" y="5775325"/>
                        <a:ext cx="2200275" cy="7016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Bamboo canes used</a:t>
                          </a:r>
                        </a:p>
                        <a:p>
                          <a:r>
                            <a:rPr lang="en-US" sz="2000">
                              <a:solidFill>
                                <a:srgbClr val="3366CC"/>
                              </a:solidFill>
                            </a:rPr>
                            <a:t>for scaffoldings</a:t>
                          </a:r>
                        </a:p>
                      </a:txBody>
                      <a:useSpRect/>
                    </a:txSp>
                  </a:sp>
                  <a:sp>
                    <a:nvSpPr>
                      <a:cNvPr id="202763" name="Text Box 11"/>
                      <a:cNvSpPr txBox="1">
                        <a:spLocks noChangeArrowheads="1"/>
                      </a:cNvSpPr>
                    </a:nvSpPr>
                    <a:spPr bwMode="auto">
                      <a:xfrm>
                        <a:off x="3413125" y="5867400"/>
                        <a:ext cx="2481263" cy="3968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Lashed cane extension</a:t>
                          </a:r>
                        </a:p>
                      </a:txBody>
                      <a:useSpRect/>
                    </a:txSp>
                  </a:sp>
                  <a:sp>
                    <a:nvSpPr>
                      <a:cNvPr id="202764" name="Text Box 12"/>
                      <a:cNvSpPr txBox="1">
                        <a:spLocks noChangeArrowheads="1"/>
                      </a:cNvSpPr>
                    </a:nvSpPr>
                    <a:spPr bwMode="auto">
                      <a:xfrm>
                        <a:off x="6553200" y="5867400"/>
                        <a:ext cx="1296988" cy="396875"/>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a:solidFill>
                                <a:srgbClr val="3366CC"/>
                              </a:solidFill>
                            </a:rPr>
                            <a:t>Footbridge</a:t>
                          </a:r>
                        </a:p>
                      </a:txBody>
                      <a:useSpRect/>
                    </a:txSp>
                  </a:sp>
                  <a:sp>
                    <a:nvSpPr>
                      <a:cNvPr id="202766" name="Rectangle 14"/>
                      <a:cNvSpPr>
                        <a:spLocks noChangeArrowheads="1"/>
                      </a:cNvSpPr>
                    </a:nvSpPr>
                    <a:spPr bwMode="auto">
                      <a:xfrm>
                        <a:off x="0" y="1066800"/>
                        <a:ext cx="9144000" cy="381000"/>
                      </a:xfrm>
                      <a:prstGeom prst="rect">
                        <a:avLst/>
                      </a:prstGeom>
                      <a:noFill/>
                      <a:ln w="9525">
                        <a:noFill/>
                        <a:miter lim="800000"/>
                        <a:headEnd/>
                        <a:tailEnd/>
                      </a:ln>
                      <a:effectLst/>
                    </a:spPr>
                    <a:txSp>
                      <a:txBody>
                        <a:bodyPr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2400">
                              <a:solidFill>
                                <a:srgbClr val="996600"/>
                              </a:solidFill>
                              <a:latin typeface="Anwik" pitchFamily="34" charset="0"/>
                            </a:rPr>
                            <a:t>SCAFFOLDINGS FOOTBRIDGES AND BRIDGES</a:t>
                          </a:r>
                        </a:p>
                      </a:txBody>
                      <a:useSpRect/>
                    </a:txSp>
                  </a:sp>
                </lc:lockedCanvas>
              </a:graphicData>
            </a:graphic>
          </wp:inline>
        </w:drawing>
      </w:r>
    </w:p>
    <w:p w:rsidR="00480144" w:rsidRPr="00480144" w:rsidRDefault="00480144" w:rsidP="001602D0">
      <w:pPr>
        <w:pStyle w:val="ListParagraph"/>
        <w:numPr>
          <w:ilvl w:val="0"/>
          <w:numId w:val="40"/>
        </w:numPr>
        <w:spacing w:after="0"/>
        <w:rPr>
          <w:sz w:val="24"/>
          <w:szCs w:val="24"/>
        </w:rPr>
      </w:pPr>
      <w:r w:rsidRPr="00480144">
        <w:rPr>
          <w:sz w:val="24"/>
          <w:szCs w:val="24"/>
        </w:rPr>
        <w:t>JUTE STALKS  &amp;  SUGARCANE TOPS-</w:t>
      </w:r>
    </w:p>
    <w:p w:rsidR="00480144" w:rsidRPr="00480144" w:rsidRDefault="00480144" w:rsidP="001602D0">
      <w:pPr>
        <w:numPr>
          <w:ilvl w:val="0"/>
          <w:numId w:val="42"/>
        </w:numPr>
        <w:spacing w:after="0"/>
        <w:rPr>
          <w:sz w:val="24"/>
          <w:szCs w:val="24"/>
        </w:rPr>
      </w:pPr>
      <w:r w:rsidRPr="00480144">
        <w:rPr>
          <w:sz w:val="24"/>
          <w:szCs w:val="24"/>
        </w:rPr>
        <w:t>Jute stalks have been used to make a type of chip board.</w:t>
      </w:r>
    </w:p>
    <w:p w:rsidR="00480144" w:rsidRPr="00480144" w:rsidRDefault="00480144" w:rsidP="001602D0">
      <w:pPr>
        <w:numPr>
          <w:ilvl w:val="0"/>
          <w:numId w:val="42"/>
        </w:numPr>
        <w:spacing w:after="0"/>
        <w:rPr>
          <w:sz w:val="24"/>
          <w:szCs w:val="24"/>
        </w:rPr>
      </w:pPr>
      <w:r w:rsidRPr="00480144">
        <w:rPr>
          <w:sz w:val="24"/>
          <w:szCs w:val="24"/>
        </w:rPr>
        <w:t>Development work on the application of heat and pressure to make lightweight boards from sugarcane tops.</w:t>
      </w:r>
    </w:p>
    <w:p w:rsidR="00480144" w:rsidRPr="00480144" w:rsidRDefault="00480144" w:rsidP="001602D0">
      <w:pPr>
        <w:pStyle w:val="ListParagraph"/>
        <w:numPr>
          <w:ilvl w:val="0"/>
          <w:numId w:val="40"/>
        </w:numPr>
        <w:spacing w:after="0"/>
        <w:rPr>
          <w:sz w:val="24"/>
          <w:szCs w:val="24"/>
        </w:rPr>
      </w:pPr>
      <w:r w:rsidRPr="00480144">
        <w:rPr>
          <w:sz w:val="24"/>
          <w:szCs w:val="24"/>
        </w:rPr>
        <w:t>WOOD RESIDUES-</w:t>
      </w:r>
    </w:p>
    <w:p w:rsidR="00480144" w:rsidRPr="00480144" w:rsidRDefault="00480144" w:rsidP="001602D0">
      <w:pPr>
        <w:numPr>
          <w:ilvl w:val="0"/>
          <w:numId w:val="43"/>
        </w:numPr>
        <w:spacing w:after="0"/>
        <w:rPr>
          <w:sz w:val="24"/>
          <w:szCs w:val="24"/>
        </w:rPr>
      </w:pPr>
      <w:r w:rsidRPr="00480144">
        <w:rPr>
          <w:sz w:val="24"/>
          <w:szCs w:val="24"/>
        </w:rPr>
        <w:t>Barks have been found to be a good source of lignin to produce a cheaper resin binder.</w:t>
      </w:r>
    </w:p>
    <w:p w:rsidR="00480144" w:rsidRPr="00480144" w:rsidRDefault="00480144" w:rsidP="001602D0">
      <w:pPr>
        <w:numPr>
          <w:ilvl w:val="0"/>
          <w:numId w:val="43"/>
        </w:numPr>
        <w:spacing w:after="0"/>
        <w:rPr>
          <w:sz w:val="24"/>
          <w:szCs w:val="24"/>
        </w:rPr>
      </w:pPr>
      <w:r w:rsidRPr="00480144">
        <w:rPr>
          <w:sz w:val="24"/>
          <w:szCs w:val="24"/>
        </w:rPr>
        <w:t>Saw dust has been used with magnesium oxy-chloride cement binder to produce door and window frames.</w:t>
      </w:r>
    </w:p>
    <w:p w:rsidR="00480144" w:rsidRPr="00480144" w:rsidRDefault="00480144" w:rsidP="001602D0">
      <w:pPr>
        <w:pStyle w:val="ListParagraph"/>
        <w:numPr>
          <w:ilvl w:val="0"/>
          <w:numId w:val="40"/>
        </w:numPr>
        <w:spacing w:after="0"/>
        <w:rPr>
          <w:sz w:val="24"/>
          <w:szCs w:val="24"/>
        </w:rPr>
      </w:pPr>
      <w:r w:rsidRPr="00480144">
        <w:rPr>
          <w:sz w:val="24"/>
          <w:szCs w:val="24"/>
        </w:rPr>
        <w:lastRenderedPageBreak/>
        <w:t>COCONUT WASTES –</w:t>
      </w:r>
    </w:p>
    <w:p w:rsidR="00480144" w:rsidRPr="00480144" w:rsidRDefault="00480144" w:rsidP="001602D0">
      <w:pPr>
        <w:numPr>
          <w:ilvl w:val="0"/>
          <w:numId w:val="44"/>
        </w:numPr>
        <w:spacing w:after="0"/>
        <w:rPr>
          <w:sz w:val="24"/>
          <w:szCs w:val="24"/>
        </w:rPr>
      </w:pPr>
      <w:r w:rsidRPr="00480144">
        <w:rPr>
          <w:sz w:val="24"/>
          <w:szCs w:val="24"/>
        </w:rPr>
        <w:t xml:space="preserve">Waste coconut husk fibers are about 15 to 35 cm long and consist mainly of </w:t>
      </w:r>
      <w:proofErr w:type="spellStart"/>
      <w:r w:rsidRPr="00480144">
        <w:rPr>
          <w:sz w:val="24"/>
          <w:szCs w:val="24"/>
        </w:rPr>
        <w:t>lignun</w:t>
      </w:r>
      <w:proofErr w:type="spellEnd"/>
      <w:r w:rsidRPr="00480144">
        <w:rPr>
          <w:sz w:val="24"/>
          <w:szCs w:val="24"/>
        </w:rPr>
        <w:t xml:space="preserve"> and cellulose with about 10% pectin’s, tannins, and some water soluble substance. </w:t>
      </w:r>
    </w:p>
    <w:p w:rsidR="00480144" w:rsidRPr="00480144" w:rsidRDefault="00480144" w:rsidP="001602D0">
      <w:pPr>
        <w:numPr>
          <w:ilvl w:val="0"/>
          <w:numId w:val="44"/>
        </w:numPr>
        <w:spacing w:after="0"/>
        <w:rPr>
          <w:sz w:val="24"/>
          <w:szCs w:val="24"/>
        </w:rPr>
      </w:pPr>
      <w:r w:rsidRPr="00480144">
        <w:rPr>
          <w:sz w:val="24"/>
          <w:szCs w:val="24"/>
        </w:rPr>
        <w:t xml:space="preserve">These fibers along with wood wool and cement as binder can be used to produce pressed building boards of roof height size or in a corrugated form as roofing sheet. </w:t>
      </w:r>
    </w:p>
    <w:p w:rsidR="00480144" w:rsidRPr="00480144" w:rsidRDefault="00480144" w:rsidP="001602D0">
      <w:pPr>
        <w:numPr>
          <w:ilvl w:val="0"/>
          <w:numId w:val="44"/>
        </w:numPr>
        <w:spacing w:after="0"/>
        <w:rPr>
          <w:sz w:val="24"/>
          <w:szCs w:val="24"/>
        </w:rPr>
      </w:pPr>
      <w:r w:rsidRPr="00480144">
        <w:rPr>
          <w:sz w:val="24"/>
          <w:szCs w:val="24"/>
        </w:rPr>
        <w:t>This sheets cost less than half the A.C. sheet including cost of water and weather proofing treatment over time.</w:t>
      </w:r>
    </w:p>
    <w:p w:rsidR="00480144" w:rsidRPr="00480144" w:rsidRDefault="00480144" w:rsidP="001602D0">
      <w:pPr>
        <w:numPr>
          <w:ilvl w:val="0"/>
          <w:numId w:val="44"/>
        </w:numPr>
        <w:spacing w:after="0"/>
        <w:rPr>
          <w:sz w:val="24"/>
          <w:szCs w:val="24"/>
        </w:rPr>
      </w:pPr>
      <w:r w:rsidRPr="00480144">
        <w:rPr>
          <w:sz w:val="24"/>
          <w:szCs w:val="24"/>
        </w:rPr>
        <w:t>Waste coconut nuts as such can be chipped off and hot pressed to produce particle boards.</w:t>
      </w:r>
    </w:p>
    <w:p w:rsidR="00480144" w:rsidRPr="00480144" w:rsidRDefault="00480144" w:rsidP="00480144">
      <w:pPr>
        <w:spacing w:after="0"/>
        <w:ind w:left="360"/>
        <w:rPr>
          <w:sz w:val="24"/>
          <w:szCs w:val="24"/>
        </w:rPr>
      </w:pPr>
      <w:r w:rsidRPr="00480144">
        <w:rPr>
          <w:b/>
          <w:bCs/>
          <w:sz w:val="24"/>
          <w:szCs w:val="24"/>
        </w:rPr>
        <w:t xml:space="preserve">Types of wastes in construction industry </w:t>
      </w:r>
    </w:p>
    <w:p w:rsidR="00480144" w:rsidRPr="00480144" w:rsidRDefault="00480144" w:rsidP="001602D0">
      <w:pPr>
        <w:numPr>
          <w:ilvl w:val="0"/>
          <w:numId w:val="44"/>
        </w:numPr>
        <w:spacing w:after="0"/>
        <w:rPr>
          <w:sz w:val="24"/>
          <w:szCs w:val="24"/>
        </w:rPr>
      </w:pPr>
      <w:r w:rsidRPr="00480144">
        <w:rPr>
          <w:sz w:val="24"/>
          <w:szCs w:val="24"/>
        </w:rPr>
        <w:t>Construction or demolition waste, i.e., massive and inert waste</w:t>
      </w:r>
    </w:p>
    <w:p w:rsidR="00480144" w:rsidRPr="00480144" w:rsidRDefault="00480144" w:rsidP="001602D0">
      <w:pPr>
        <w:numPr>
          <w:ilvl w:val="0"/>
          <w:numId w:val="44"/>
        </w:numPr>
        <w:spacing w:after="0"/>
        <w:rPr>
          <w:sz w:val="24"/>
          <w:szCs w:val="24"/>
        </w:rPr>
      </w:pPr>
      <w:r w:rsidRPr="00480144">
        <w:rPr>
          <w:sz w:val="24"/>
          <w:szCs w:val="24"/>
        </w:rPr>
        <w:t>Municipal waste, i.e., biodegradable and recyclable waste</w:t>
      </w:r>
    </w:p>
    <w:p w:rsidR="00480144" w:rsidRPr="00480144" w:rsidRDefault="00480144" w:rsidP="001602D0">
      <w:pPr>
        <w:numPr>
          <w:ilvl w:val="0"/>
          <w:numId w:val="44"/>
        </w:numPr>
        <w:spacing w:after="0"/>
        <w:rPr>
          <w:sz w:val="24"/>
          <w:szCs w:val="24"/>
        </w:rPr>
      </w:pPr>
      <w:r w:rsidRPr="00480144">
        <w:rPr>
          <w:sz w:val="24"/>
          <w:szCs w:val="24"/>
        </w:rPr>
        <w:t>Hazardous waste,</w:t>
      </w:r>
    </w:p>
    <w:p w:rsidR="00480144" w:rsidRPr="00480144" w:rsidRDefault="00480144" w:rsidP="001602D0">
      <w:pPr>
        <w:numPr>
          <w:ilvl w:val="0"/>
          <w:numId w:val="44"/>
        </w:numPr>
        <w:spacing w:after="0"/>
        <w:rPr>
          <w:sz w:val="24"/>
          <w:szCs w:val="24"/>
        </w:rPr>
      </w:pPr>
      <w:r w:rsidRPr="00480144">
        <w:rPr>
          <w:sz w:val="24"/>
          <w:szCs w:val="24"/>
        </w:rPr>
        <w:t xml:space="preserve">E-waste </w:t>
      </w:r>
    </w:p>
    <w:p w:rsidR="00480144" w:rsidRPr="00480144" w:rsidRDefault="00480144" w:rsidP="00480144">
      <w:pPr>
        <w:spacing w:after="0"/>
        <w:ind w:left="360"/>
        <w:rPr>
          <w:sz w:val="24"/>
          <w:szCs w:val="24"/>
        </w:rPr>
      </w:pPr>
      <w:r w:rsidRPr="00480144">
        <w:rPr>
          <w:sz w:val="24"/>
          <w:szCs w:val="24"/>
        </w:rPr>
        <w:t xml:space="preserve">Wastes generated in </w:t>
      </w:r>
      <w:r w:rsidRPr="00480144">
        <w:rPr>
          <w:b/>
          <w:sz w:val="24"/>
          <w:szCs w:val="24"/>
        </w:rPr>
        <w:t>operational phase</w:t>
      </w:r>
      <w:r w:rsidRPr="00480144">
        <w:rPr>
          <w:sz w:val="24"/>
          <w:szCs w:val="24"/>
        </w:rPr>
        <w:t xml:space="preserve"> should be estimated and classified as</w:t>
      </w:r>
    </w:p>
    <w:p w:rsidR="00480144" w:rsidRPr="00480144" w:rsidRDefault="00480144" w:rsidP="001602D0">
      <w:pPr>
        <w:numPr>
          <w:ilvl w:val="0"/>
          <w:numId w:val="45"/>
        </w:numPr>
        <w:spacing w:after="0"/>
        <w:rPr>
          <w:sz w:val="24"/>
          <w:szCs w:val="24"/>
        </w:rPr>
      </w:pPr>
      <w:r w:rsidRPr="00480144">
        <w:rPr>
          <w:sz w:val="24"/>
          <w:szCs w:val="24"/>
        </w:rPr>
        <w:t>Biodegradable</w:t>
      </w:r>
    </w:p>
    <w:p w:rsidR="00480144" w:rsidRPr="00480144" w:rsidRDefault="00480144" w:rsidP="001602D0">
      <w:pPr>
        <w:numPr>
          <w:ilvl w:val="0"/>
          <w:numId w:val="45"/>
        </w:numPr>
        <w:spacing w:after="0"/>
        <w:rPr>
          <w:sz w:val="24"/>
          <w:szCs w:val="24"/>
        </w:rPr>
      </w:pPr>
      <w:r w:rsidRPr="00480144">
        <w:rPr>
          <w:sz w:val="24"/>
          <w:szCs w:val="24"/>
        </w:rPr>
        <w:t>Recyclable</w:t>
      </w:r>
    </w:p>
    <w:p w:rsidR="00480144" w:rsidRPr="00480144" w:rsidRDefault="00480144" w:rsidP="001602D0">
      <w:pPr>
        <w:numPr>
          <w:ilvl w:val="0"/>
          <w:numId w:val="45"/>
        </w:numPr>
        <w:spacing w:after="0"/>
        <w:rPr>
          <w:sz w:val="24"/>
          <w:szCs w:val="24"/>
        </w:rPr>
      </w:pPr>
      <w:r w:rsidRPr="00480144">
        <w:rPr>
          <w:sz w:val="24"/>
          <w:szCs w:val="24"/>
        </w:rPr>
        <w:t>inert</w:t>
      </w:r>
    </w:p>
    <w:p w:rsidR="00480144" w:rsidRDefault="00480144" w:rsidP="001602D0">
      <w:pPr>
        <w:numPr>
          <w:ilvl w:val="0"/>
          <w:numId w:val="45"/>
        </w:numPr>
        <w:spacing w:after="0"/>
        <w:rPr>
          <w:sz w:val="24"/>
          <w:szCs w:val="24"/>
        </w:rPr>
      </w:pPr>
      <w:r w:rsidRPr="00480144">
        <w:rPr>
          <w:sz w:val="24"/>
          <w:szCs w:val="24"/>
        </w:rPr>
        <w:t xml:space="preserve">hazardous </w:t>
      </w:r>
    </w:p>
    <w:p w:rsidR="00480144" w:rsidRPr="00480144" w:rsidRDefault="00480144" w:rsidP="00480144">
      <w:pPr>
        <w:spacing w:after="0"/>
        <w:rPr>
          <w:sz w:val="24"/>
          <w:szCs w:val="24"/>
        </w:rPr>
      </w:pPr>
      <w:r w:rsidRPr="00480144">
        <w:rPr>
          <w:b/>
          <w:bCs/>
          <w:sz w:val="24"/>
          <w:szCs w:val="24"/>
        </w:rPr>
        <w:t>Resource recovery</w:t>
      </w:r>
      <w:r w:rsidRPr="00480144">
        <w:rPr>
          <w:sz w:val="24"/>
          <w:szCs w:val="24"/>
        </w:rPr>
        <w:t xml:space="preserve"> </w:t>
      </w:r>
    </w:p>
    <w:p w:rsidR="00480144" w:rsidRPr="00480144" w:rsidRDefault="00480144" w:rsidP="001602D0">
      <w:pPr>
        <w:numPr>
          <w:ilvl w:val="0"/>
          <w:numId w:val="45"/>
        </w:numPr>
        <w:spacing w:after="0"/>
        <w:rPr>
          <w:sz w:val="24"/>
          <w:szCs w:val="24"/>
        </w:rPr>
      </w:pPr>
      <w:r>
        <w:rPr>
          <w:sz w:val="24"/>
          <w:szCs w:val="24"/>
        </w:rPr>
        <w:t>T</w:t>
      </w:r>
      <w:r w:rsidRPr="00480144">
        <w:rPr>
          <w:sz w:val="24"/>
          <w:szCs w:val="24"/>
        </w:rPr>
        <w:t xml:space="preserve">he selective extraction of disposed materials for a specific next use, such as recycling, composting or energy generation. </w:t>
      </w:r>
    </w:p>
    <w:p w:rsidR="00480144" w:rsidRPr="00480144" w:rsidRDefault="00480144" w:rsidP="001602D0">
      <w:pPr>
        <w:numPr>
          <w:ilvl w:val="0"/>
          <w:numId w:val="45"/>
        </w:numPr>
        <w:spacing w:after="0"/>
        <w:rPr>
          <w:sz w:val="24"/>
          <w:szCs w:val="24"/>
        </w:rPr>
      </w:pPr>
      <w:r w:rsidRPr="00480144">
        <w:rPr>
          <w:sz w:val="24"/>
          <w:szCs w:val="24"/>
        </w:rPr>
        <w:t xml:space="preserve">The aim of the resource recovery </w:t>
      </w:r>
    </w:p>
    <w:p w:rsidR="00480144" w:rsidRPr="00480144" w:rsidRDefault="00480144" w:rsidP="001602D0">
      <w:pPr>
        <w:numPr>
          <w:ilvl w:val="2"/>
          <w:numId w:val="45"/>
        </w:numPr>
        <w:spacing w:after="0"/>
        <w:rPr>
          <w:sz w:val="24"/>
          <w:szCs w:val="24"/>
        </w:rPr>
      </w:pPr>
      <w:r w:rsidRPr="00480144">
        <w:rPr>
          <w:sz w:val="24"/>
          <w:szCs w:val="24"/>
        </w:rPr>
        <w:t xml:space="preserve">to extract the maximum practical benefits from products, </w:t>
      </w:r>
    </w:p>
    <w:p w:rsidR="00480144" w:rsidRDefault="00480144" w:rsidP="001602D0">
      <w:pPr>
        <w:numPr>
          <w:ilvl w:val="2"/>
          <w:numId w:val="45"/>
        </w:numPr>
        <w:spacing w:after="0"/>
        <w:rPr>
          <w:sz w:val="24"/>
          <w:szCs w:val="24"/>
        </w:rPr>
      </w:pPr>
      <w:r w:rsidRPr="00480144">
        <w:rPr>
          <w:sz w:val="24"/>
          <w:szCs w:val="24"/>
        </w:rPr>
        <w:t>delay the consumption of virgin natural resources</w:t>
      </w:r>
    </w:p>
    <w:p w:rsidR="00480144" w:rsidRDefault="00480144" w:rsidP="001602D0">
      <w:pPr>
        <w:numPr>
          <w:ilvl w:val="2"/>
          <w:numId w:val="45"/>
        </w:numPr>
        <w:spacing w:after="0"/>
        <w:rPr>
          <w:sz w:val="24"/>
          <w:szCs w:val="24"/>
        </w:rPr>
      </w:pPr>
      <w:r w:rsidRPr="00480144">
        <w:rPr>
          <w:sz w:val="24"/>
          <w:szCs w:val="24"/>
        </w:rPr>
        <w:t>To generate the minimum amount of waste.</w:t>
      </w:r>
    </w:p>
    <w:p w:rsidR="00480144" w:rsidRDefault="00480144" w:rsidP="00480144">
      <w:pPr>
        <w:spacing w:after="0"/>
        <w:rPr>
          <w:sz w:val="24"/>
          <w:szCs w:val="24"/>
        </w:rPr>
      </w:pPr>
      <w:r>
        <w:rPr>
          <w:sz w:val="24"/>
          <w:szCs w:val="24"/>
        </w:rPr>
        <w:t xml:space="preserve">                              </w:t>
      </w:r>
      <w:r w:rsidRPr="00480144">
        <w:rPr>
          <w:noProof/>
          <w:sz w:val="24"/>
          <w:szCs w:val="24"/>
        </w:rPr>
        <w:drawing>
          <wp:inline distT="0" distB="0" distL="0" distR="0">
            <wp:extent cx="2432320" cy="1964987"/>
            <wp:effectExtent l="19050" t="0" r="6080" b="0"/>
            <wp:docPr id="19" name="Picture 7" descr="http://www.hometownlawns.com/ckfinder/userfiles/images/composting2.png"/>
            <wp:cNvGraphicFramePr/>
            <a:graphic xmlns:a="http://schemas.openxmlformats.org/drawingml/2006/main">
              <a:graphicData uri="http://schemas.openxmlformats.org/drawingml/2006/picture">
                <pic:pic xmlns:pic="http://schemas.openxmlformats.org/drawingml/2006/picture">
                  <pic:nvPicPr>
                    <pic:cNvPr id="59394" name="Picture 2" descr="http://www.hometownlawns.com/ckfinder/userfiles/images/composting2.png"/>
                    <pic:cNvPicPr>
                      <a:picLocks noChangeAspect="1" noChangeArrowheads="1"/>
                    </pic:cNvPicPr>
                  </pic:nvPicPr>
                  <pic:blipFill>
                    <a:blip r:embed="rId37" cstate="print"/>
                    <a:srcRect/>
                    <a:stretch>
                      <a:fillRect/>
                    </a:stretch>
                  </pic:blipFill>
                  <pic:spPr bwMode="auto">
                    <a:xfrm>
                      <a:off x="0" y="0"/>
                      <a:ext cx="2441475" cy="1972383"/>
                    </a:xfrm>
                    <a:prstGeom prst="rect">
                      <a:avLst/>
                    </a:prstGeom>
                    <a:noFill/>
                  </pic:spPr>
                </pic:pic>
              </a:graphicData>
            </a:graphic>
          </wp:inline>
        </w:drawing>
      </w:r>
      <w:r>
        <w:rPr>
          <w:sz w:val="24"/>
          <w:szCs w:val="24"/>
        </w:rPr>
        <w:t xml:space="preserve">  </w:t>
      </w:r>
    </w:p>
    <w:p w:rsidR="00480144" w:rsidRPr="00480144" w:rsidRDefault="00480144" w:rsidP="00480144">
      <w:pPr>
        <w:spacing w:after="0"/>
        <w:rPr>
          <w:b/>
          <w:sz w:val="24"/>
          <w:szCs w:val="24"/>
        </w:rPr>
      </w:pPr>
      <w:r w:rsidRPr="00480144">
        <w:rPr>
          <w:b/>
          <w:sz w:val="24"/>
          <w:szCs w:val="24"/>
        </w:rPr>
        <w:t xml:space="preserve">Composting </w:t>
      </w:r>
    </w:p>
    <w:p w:rsidR="00480144" w:rsidRDefault="004B1F7F" w:rsidP="001602D0">
      <w:pPr>
        <w:pStyle w:val="ListParagraph"/>
        <w:numPr>
          <w:ilvl w:val="0"/>
          <w:numId w:val="46"/>
        </w:numPr>
        <w:spacing w:after="0"/>
        <w:rPr>
          <w:sz w:val="24"/>
          <w:szCs w:val="24"/>
        </w:rPr>
      </w:pPr>
      <w:hyperlink r:id="rId38" w:history="1">
        <w:r w:rsidR="00480144" w:rsidRPr="00480144">
          <w:rPr>
            <w:rStyle w:val="Hyperlink"/>
            <w:sz w:val="24"/>
            <w:szCs w:val="24"/>
          </w:rPr>
          <w:t>Organic matter</w:t>
        </w:r>
      </w:hyperlink>
      <w:r w:rsidR="00480144" w:rsidRPr="00480144">
        <w:rPr>
          <w:sz w:val="24"/>
          <w:szCs w:val="24"/>
        </w:rPr>
        <w:t xml:space="preserve"> that has been </w:t>
      </w:r>
      <w:hyperlink r:id="rId39" w:history="1">
        <w:r w:rsidR="00480144" w:rsidRPr="00480144">
          <w:rPr>
            <w:rStyle w:val="Hyperlink"/>
            <w:sz w:val="24"/>
            <w:szCs w:val="24"/>
          </w:rPr>
          <w:t>decomposed</w:t>
        </w:r>
      </w:hyperlink>
      <w:r w:rsidR="00480144" w:rsidRPr="00480144">
        <w:rPr>
          <w:sz w:val="24"/>
          <w:szCs w:val="24"/>
        </w:rPr>
        <w:t xml:space="preserve"> and </w:t>
      </w:r>
      <w:hyperlink r:id="rId40" w:history="1">
        <w:r w:rsidR="00480144" w:rsidRPr="00480144">
          <w:rPr>
            <w:rStyle w:val="Hyperlink"/>
            <w:sz w:val="24"/>
            <w:szCs w:val="24"/>
          </w:rPr>
          <w:t>recycled</w:t>
        </w:r>
      </w:hyperlink>
      <w:r w:rsidR="00480144" w:rsidRPr="00480144">
        <w:rPr>
          <w:sz w:val="24"/>
          <w:szCs w:val="24"/>
        </w:rPr>
        <w:t xml:space="preserve"> as a </w:t>
      </w:r>
      <w:hyperlink r:id="rId41" w:history="1">
        <w:r w:rsidR="00480144" w:rsidRPr="00480144">
          <w:rPr>
            <w:rStyle w:val="Hyperlink"/>
            <w:sz w:val="24"/>
            <w:szCs w:val="24"/>
          </w:rPr>
          <w:t>fertilizer</w:t>
        </w:r>
      </w:hyperlink>
      <w:r w:rsidR="00480144" w:rsidRPr="00480144">
        <w:rPr>
          <w:sz w:val="24"/>
          <w:szCs w:val="24"/>
        </w:rPr>
        <w:t xml:space="preserve"> and </w:t>
      </w:r>
      <w:hyperlink r:id="rId42" w:history="1">
        <w:r w:rsidR="00480144" w:rsidRPr="00480144">
          <w:rPr>
            <w:rStyle w:val="Hyperlink"/>
            <w:sz w:val="24"/>
            <w:szCs w:val="24"/>
          </w:rPr>
          <w:t>soil amendment</w:t>
        </w:r>
      </w:hyperlink>
      <w:r w:rsidR="00480144" w:rsidRPr="00480144">
        <w:rPr>
          <w:sz w:val="24"/>
          <w:szCs w:val="24"/>
        </w:rPr>
        <w:t>.</w:t>
      </w:r>
    </w:p>
    <w:p w:rsidR="00480144" w:rsidRDefault="00480144" w:rsidP="001602D0">
      <w:pPr>
        <w:pStyle w:val="ListParagraph"/>
        <w:numPr>
          <w:ilvl w:val="0"/>
          <w:numId w:val="46"/>
        </w:numPr>
        <w:spacing w:after="0"/>
        <w:rPr>
          <w:sz w:val="24"/>
          <w:szCs w:val="24"/>
        </w:rPr>
      </w:pPr>
      <w:r w:rsidRPr="00480144">
        <w:rPr>
          <w:sz w:val="24"/>
          <w:szCs w:val="24"/>
        </w:rPr>
        <w:lastRenderedPageBreak/>
        <w:t xml:space="preserve">The process of composting simply requires making a heap of wetted organic matter (leaves, "green" food waste) and waiting for the materials to break down into </w:t>
      </w:r>
      <w:hyperlink r:id="rId43" w:history="1">
        <w:r w:rsidRPr="00480144">
          <w:rPr>
            <w:rStyle w:val="Hyperlink"/>
            <w:sz w:val="24"/>
            <w:szCs w:val="24"/>
          </w:rPr>
          <w:t>humus</w:t>
        </w:r>
      </w:hyperlink>
      <w:r w:rsidRPr="00480144">
        <w:rPr>
          <w:sz w:val="24"/>
          <w:szCs w:val="24"/>
        </w:rPr>
        <w:t xml:space="preserve"> after a period of weeks or months. </w:t>
      </w:r>
    </w:p>
    <w:p w:rsidR="00480144" w:rsidRDefault="00480144" w:rsidP="001602D0">
      <w:pPr>
        <w:pStyle w:val="ListParagraph"/>
        <w:numPr>
          <w:ilvl w:val="0"/>
          <w:numId w:val="46"/>
        </w:numPr>
        <w:spacing w:after="0"/>
        <w:rPr>
          <w:sz w:val="24"/>
          <w:szCs w:val="24"/>
        </w:rPr>
      </w:pPr>
      <w:r w:rsidRPr="00480144">
        <w:rPr>
          <w:sz w:val="24"/>
          <w:szCs w:val="24"/>
        </w:rPr>
        <w:t xml:space="preserve">Modern, method - closely monitored process with measured inputs of water, air and carbon- and nitrogen-rich materials. </w:t>
      </w:r>
    </w:p>
    <w:p w:rsidR="00480144" w:rsidRPr="00480144" w:rsidRDefault="00480144" w:rsidP="001602D0">
      <w:pPr>
        <w:pStyle w:val="ListParagraph"/>
        <w:numPr>
          <w:ilvl w:val="0"/>
          <w:numId w:val="46"/>
        </w:numPr>
        <w:spacing w:after="0"/>
        <w:rPr>
          <w:sz w:val="24"/>
          <w:szCs w:val="24"/>
        </w:rPr>
      </w:pPr>
      <w:r w:rsidRPr="00480144">
        <w:rPr>
          <w:sz w:val="24"/>
          <w:szCs w:val="24"/>
        </w:rPr>
        <w:t>Aided by shredding the plant matter, adding water and ensuring proper aeration by regularly turning the mixture.</w:t>
      </w:r>
    </w:p>
    <w:p w:rsidR="00480144" w:rsidRPr="00480144" w:rsidRDefault="00480144" w:rsidP="00480144">
      <w:pPr>
        <w:spacing w:after="0"/>
        <w:rPr>
          <w:b/>
          <w:sz w:val="24"/>
          <w:szCs w:val="24"/>
        </w:rPr>
      </w:pPr>
      <w:proofErr w:type="spellStart"/>
      <w:r w:rsidRPr="00480144">
        <w:rPr>
          <w:b/>
          <w:sz w:val="24"/>
          <w:szCs w:val="24"/>
        </w:rPr>
        <w:t>Vermicompost</w:t>
      </w:r>
      <w:proofErr w:type="spellEnd"/>
      <w:r w:rsidRPr="00480144">
        <w:rPr>
          <w:b/>
          <w:sz w:val="24"/>
          <w:szCs w:val="24"/>
        </w:rPr>
        <w:t xml:space="preserve"> </w:t>
      </w:r>
    </w:p>
    <w:p w:rsidR="00480144" w:rsidRPr="00480144" w:rsidRDefault="00480144" w:rsidP="001602D0">
      <w:pPr>
        <w:numPr>
          <w:ilvl w:val="0"/>
          <w:numId w:val="47"/>
        </w:numPr>
        <w:spacing w:after="0"/>
        <w:rPr>
          <w:sz w:val="24"/>
          <w:szCs w:val="24"/>
        </w:rPr>
      </w:pPr>
      <w:r w:rsidRPr="00480144">
        <w:rPr>
          <w:sz w:val="24"/>
          <w:szCs w:val="24"/>
        </w:rPr>
        <w:t xml:space="preserve">the product or process of </w:t>
      </w:r>
      <w:hyperlink r:id="rId44" w:history="1">
        <w:r w:rsidRPr="00480144">
          <w:rPr>
            <w:rStyle w:val="Hyperlink"/>
            <w:sz w:val="24"/>
            <w:szCs w:val="24"/>
          </w:rPr>
          <w:t>composting</w:t>
        </w:r>
      </w:hyperlink>
      <w:r w:rsidRPr="00480144">
        <w:rPr>
          <w:sz w:val="24"/>
          <w:szCs w:val="24"/>
        </w:rPr>
        <w:t xml:space="preserve"> using various </w:t>
      </w:r>
      <w:hyperlink r:id="rId45" w:history="1">
        <w:r w:rsidRPr="00480144">
          <w:rPr>
            <w:rStyle w:val="Hyperlink"/>
            <w:sz w:val="24"/>
            <w:szCs w:val="24"/>
          </w:rPr>
          <w:t>worms</w:t>
        </w:r>
      </w:hyperlink>
      <w:r w:rsidRPr="00480144">
        <w:rPr>
          <w:sz w:val="24"/>
          <w:szCs w:val="24"/>
        </w:rPr>
        <w:t xml:space="preserve"> </w:t>
      </w:r>
    </w:p>
    <w:p w:rsidR="00480144" w:rsidRPr="00480144" w:rsidRDefault="004B1F7F" w:rsidP="001602D0">
      <w:pPr>
        <w:numPr>
          <w:ilvl w:val="0"/>
          <w:numId w:val="47"/>
        </w:numPr>
        <w:spacing w:after="0"/>
        <w:rPr>
          <w:sz w:val="24"/>
          <w:szCs w:val="24"/>
        </w:rPr>
      </w:pPr>
      <w:hyperlink r:id="rId46" w:history="1">
        <w:r w:rsidR="00480144" w:rsidRPr="00480144">
          <w:rPr>
            <w:rStyle w:val="Hyperlink"/>
            <w:sz w:val="24"/>
            <w:szCs w:val="24"/>
          </w:rPr>
          <w:t>red wigglers</w:t>
        </w:r>
      </w:hyperlink>
      <w:r w:rsidR="00480144" w:rsidRPr="00480144">
        <w:rPr>
          <w:sz w:val="24"/>
          <w:szCs w:val="24"/>
        </w:rPr>
        <w:t xml:space="preserve">, </w:t>
      </w:r>
      <w:hyperlink r:id="rId47" w:history="1">
        <w:r w:rsidR="00480144" w:rsidRPr="00480144">
          <w:rPr>
            <w:rStyle w:val="Hyperlink"/>
            <w:sz w:val="24"/>
            <w:szCs w:val="24"/>
          </w:rPr>
          <w:t>white worms</w:t>
        </w:r>
      </w:hyperlink>
      <w:r w:rsidR="00480144" w:rsidRPr="00480144">
        <w:rPr>
          <w:sz w:val="24"/>
          <w:szCs w:val="24"/>
        </w:rPr>
        <w:t xml:space="preserve">, and other </w:t>
      </w:r>
      <w:hyperlink r:id="rId48" w:history="1">
        <w:r w:rsidR="00480144" w:rsidRPr="00480144">
          <w:rPr>
            <w:rStyle w:val="Hyperlink"/>
            <w:sz w:val="24"/>
            <w:szCs w:val="24"/>
          </w:rPr>
          <w:t>earthworms</w:t>
        </w:r>
      </w:hyperlink>
      <w:r w:rsidR="00480144" w:rsidRPr="00480144">
        <w:rPr>
          <w:sz w:val="24"/>
          <w:szCs w:val="24"/>
        </w:rPr>
        <w:t xml:space="preserve"> </w:t>
      </w:r>
    </w:p>
    <w:p w:rsidR="00480144" w:rsidRDefault="00480144" w:rsidP="001602D0">
      <w:pPr>
        <w:numPr>
          <w:ilvl w:val="0"/>
          <w:numId w:val="47"/>
        </w:numPr>
        <w:spacing w:after="0"/>
        <w:rPr>
          <w:sz w:val="24"/>
          <w:szCs w:val="24"/>
        </w:rPr>
      </w:pPr>
      <w:r w:rsidRPr="00480144">
        <w:rPr>
          <w:sz w:val="24"/>
          <w:szCs w:val="24"/>
        </w:rPr>
        <w:t xml:space="preserve">Worm humus or worm manure, is the end-product of the breakdown of </w:t>
      </w:r>
      <w:hyperlink r:id="rId49" w:history="1">
        <w:r w:rsidRPr="00480144">
          <w:rPr>
            <w:rStyle w:val="Hyperlink"/>
            <w:sz w:val="24"/>
            <w:szCs w:val="24"/>
          </w:rPr>
          <w:t>organic matter</w:t>
        </w:r>
      </w:hyperlink>
      <w:r w:rsidRPr="00480144">
        <w:rPr>
          <w:sz w:val="24"/>
          <w:szCs w:val="24"/>
        </w:rPr>
        <w:t xml:space="preserve"> by an </w:t>
      </w:r>
      <w:hyperlink r:id="rId50" w:history="1">
        <w:r w:rsidRPr="00480144">
          <w:rPr>
            <w:rStyle w:val="Hyperlink"/>
            <w:sz w:val="24"/>
            <w:szCs w:val="24"/>
          </w:rPr>
          <w:t>earthworm</w:t>
        </w:r>
      </w:hyperlink>
      <w:r w:rsidRPr="00480144">
        <w:rPr>
          <w:sz w:val="24"/>
          <w:szCs w:val="24"/>
        </w:rPr>
        <w:t xml:space="preserve">. </w:t>
      </w:r>
    </w:p>
    <w:p w:rsidR="000402F8" w:rsidRPr="000402F8" w:rsidRDefault="000402F8" w:rsidP="000402F8">
      <w:pPr>
        <w:spacing w:after="0"/>
        <w:rPr>
          <w:sz w:val="24"/>
          <w:szCs w:val="24"/>
        </w:rPr>
      </w:pPr>
      <w:r w:rsidRPr="000402F8">
        <w:rPr>
          <w:b/>
          <w:bCs/>
          <w:sz w:val="24"/>
          <w:szCs w:val="24"/>
        </w:rPr>
        <w:t>BUILDING AN ENCLOSURE</w:t>
      </w:r>
    </w:p>
    <w:p w:rsidR="002D6C7C" w:rsidRPr="000402F8" w:rsidRDefault="001602D0" w:rsidP="001602D0">
      <w:pPr>
        <w:numPr>
          <w:ilvl w:val="0"/>
          <w:numId w:val="48"/>
        </w:numPr>
        <w:spacing w:after="0"/>
        <w:rPr>
          <w:sz w:val="24"/>
          <w:szCs w:val="24"/>
        </w:rPr>
      </w:pPr>
      <w:r w:rsidRPr="000402F8">
        <w:rPr>
          <w:sz w:val="24"/>
          <w:szCs w:val="24"/>
        </w:rPr>
        <w:t xml:space="preserve">Enclosing the compost pile saves space and prevents litter. </w:t>
      </w:r>
    </w:p>
    <w:p w:rsidR="002D6C7C" w:rsidRPr="000402F8" w:rsidRDefault="001602D0" w:rsidP="001602D0">
      <w:pPr>
        <w:numPr>
          <w:ilvl w:val="0"/>
          <w:numId w:val="48"/>
        </w:numPr>
        <w:spacing w:after="0"/>
        <w:rPr>
          <w:sz w:val="24"/>
          <w:szCs w:val="24"/>
        </w:rPr>
      </w:pPr>
      <w:r w:rsidRPr="000402F8">
        <w:rPr>
          <w:sz w:val="24"/>
          <w:szCs w:val="24"/>
        </w:rPr>
        <w:t>The enclosure should be collapsible or provide an entry large enough to permit the pile to be turned.</w:t>
      </w:r>
    </w:p>
    <w:p w:rsidR="002D6C7C" w:rsidRPr="000402F8" w:rsidRDefault="001602D0" w:rsidP="001602D0">
      <w:pPr>
        <w:numPr>
          <w:ilvl w:val="0"/>
          <w:numId w:val="48"/>
        </w:numPr>
        <w:spacing w:after="0"/>
        <w:rPr>
          <w:sz w:val="24"/>
          <w:szCs w:val="24"/>
        </w:rPr>
      </w:pPr>
      <w:r w:rsidRPr="000402F8">
        <w:rPr>
          <w:sz w:val="24"/>
          <w:szCs w:val="24"/>
        </w:rPr>
        <w:t xml:space="preserve"> It should measure at least </w:t>
      </w:r>
      <w:r w:rsidRPr="000402F8">
        <w:rPr>
          <w:b/>
          <w:bCs/>
          <w:sz w:val="24"/>
          <w:szCs w:val="24"/>
        </w:rPr>
        <w:t>4'X4'X4'</w:t>
      </w:r>
      <w:r w:rsidRPr="000402F8">
        <w:rPr>
          <w:sz w:val="24"/>
          <w:szCs w:val="24"/>
        </w:rPr>
        <w:t xml:space="preserve"> (optimum)</w:t>
      </w:r>
    </w:p>
    <w:p w:rsidR="002D6C7C" w:rsidRPr="000402F8" w:rsidRDefault="001602D0" w:rsidP="001602D0">
      <w:pPr>
        <w:numPr>
          <w:ilvl w:val="0"/>
          <w:numId w:val="48"/>
        </w:numPr>
        <w:spacing w:after="0"/>
        <w:rPr>
          <w:sz w:val="24"/>
          <w:szCs w:val="24"/>
        </w:rPr>
      </w:pPr>
      <w:r w:rsidRPr="000402F8">
        <w:rPr>
          <w:sz w:val="24"/>
          <w:szCs w:val="24"/>
        </w:rPr>
        <w:t>The enclosure can be built of wood, pallets, hay bales, cinder blocks, stakes and chicken wire, or snow fencing.</w:t>
      </w:r>
    </w:p>
    <w:p w:rsidR="002D6C7C" w:rsidRPr="000402F8" w:rsidRDefault="001602D0" w:rsidP="001602D0">
      <w:pPr>
        <w:numPr>
          <w:ilvl w:val="0"/>
          <w:numId w:val="48"/>
        </w:numPr>
        <w:spacing w:after="0"/>
        <w:rPr>
          <w:sz w:val="24"/>
          <w:szCs w:val="24"/>
        </w:rPr>
      </w:pPr>
      <w:r w:rsidRPr="000402F8">
        <w:rPr>
          <w:sz w:val="24"/>
          <w:szCs w:val="24"/>
        </w:rPr>
        <w:t xml:space="preserve"> Prefabricated compost bins are also available.</w:t>
      </w:r>
    </w:p>
    <w:p w:rsidR="000402F8" w:rsidRPr="000402F8" w:rsidRDefault="000402F8" w:rsidP="000402F8">
      <w:pPr>
        <w:spacing w:after="0"/>
        <w:rPr>
          <w:sz w:val="24"/>
          <w:szCs w:val="24"/>
        </w:rPr>
      </w:pPr>
      <w:r w:rsidRPr="000402F8">
        <w:rPr>
          <w:b/>
          <w:bCs/>
          <w:sz w:val="24"/>
          <w:szCs w:val="24"/>
        </w:rPr>
        <w:t>BUILDING THE PILE</w:t>
      </w:r>
    </w:p>
    <w:p w:rsidR="002D6C7C" w:rsidRDefault="001602D0" w:rsidP="001602D0">
      <w:pPr>
        <w:numPr>
          <w:ilvl w:val="0"/>
          <w:numId w:val="49"/>
        </w:numPr>
        <w:spacing w:after="0"/>
        <w:rPr>
          <w:sz w:val="24"/>
          <w:szCs w:val="24"/>
        </w:rPr>
      </w:pPr>
      <w:r w:rsidRPr="000402F8">
        <w:rPr>
          <w:sz w:val="24"/>
          <w:szCs w:val="24"/>
        </w:rPr>
        <w:t>Piles can be built in layers to ensure the proper proportion of carbon (e.g., leaves, woody materials) to nitrogen (grass, fertilizer), but the layers should be thoroughly intermixed after the pile is built.</w:t>
      </w:r>
    </w:p>
    <w:p w:rsidR="000402F8" w:rsidRPr="000402F8" w:rsidRDefault="000402F8" w:rsidP="000402F8">
      <w:pPr>
        <w:spacing w:after="0"/>
        <w:ind w:left="360"/>
        <w:rPr>
          <w:sz w:val="24"/>
          <w:szCs w:val="24"/>
        </w:rPr>
      </w:pPr>
      <w:r w:rsidRPr="000402F8">
        <w:rPr>
          <w:b/>
          <w:bCs/>
          <w:sz w:val="24"/>
          <w:szCs w:val="24"/>
        </w:rPr>
        <w:t>MAINTENANCE</w:t>
      </w:r>
    </w:p>
    <w:p w:rsidR="002D6C7C" w:rsidRPr="000402F8" w:rsidRDefault="001602D0" w:rsidP="001602D0">
      <w:pPr>
        <w:numPr>
          <w:ilvl w:val="0"/>
          <w:numId w:val="50"/>
        </w:numPr>
        <w:spacing w:after="0"/>
        <w:rPr>
          <w:sz w:val="24"/>
          <w:szCs w:val="24"/>
        </w:rPr>
      </w:pPr>
      <w:r w:rsidRPr="000402F8">
        <w:rPr>
          <w:sz w:val="24"/>
          <w:szCs w:val="24"/>
        </w:rPr>
        <w:t xml:space="preserve">Turning and mixing the pile with a pitchfork or shovel </w:t>
      </w:r>
      <w:r w:rsidR="000402F8" w:rsidRPr="000402F8">
        <w:rPr>
          <w:sz w:val="24"/>
          <w:szCs w:val="24"/>
        </w:rPr>
        <w:t>- provides</w:t>
      </w:r>
      <w:r w:rsidRPr="000402F8">
        <w:rPr>
          <w:sz w:val="24"/>
          <w:szCs w:val="24"/>
        </w:rPr>
        <w:t xml:space="preserve"> the oxygen necessary for decomposition and compensates for excess moisture. </w:t>
      </w:r>
    </w:p>
    <w:p w:rsidR="002D6C7C" w:rsidRPr="000402F8" w:rsidRDefault="001602D0" w:rsidP="001602D0">
      <w:pPr>
        <w:numPr>
          <w:ilvl w:val="0"/>
          <w:numId w:val="50"/>
        </w:numPr>
        <w:spacing w:after="0"/>
        <w:rPr>
          <w:sz w:val="24"/>
          <w:szCs w:val="24"/>
        </w:rPr>
      </w:pPr>
      <w:r w:rsidRPr="000402F8">
        <w:rPr>
          <w:sz w:val="24"/>
          <w:szCs w:val="24"/>
        </w:rPr>
        <w:t xml:space="preserve">Recommendations for mixing the pile vary from every </w:t>
      </w:r>
      <w:r w:rsidRPr="000402F8">
        <w:rPr>
          <w:b/>
          <w:bCs/>
          <w:sz w:val="24"/>
          <w:szCs w:val="24"/>
        </w:rPr>
        <w:t xml:space="preserve">3 days to every 6 weeks. </w:t>
      </w:r>
    </w:p>
    <w:p w:rsidR="002D6C7C" w:rsidRPr="000402F8" w:rsidRDefault="001602D0" w:rsidP="001602D0">
      <w:pPr>
        <w:numPr>
          <w:ilvl w:val="0"/>
          <w:numId w:val="50"/>
        </w:numPr>
        <w:spacing w:after="0"/>
        <w:rPr>
          <w:sz w:val="24"/>
          <w:szCs w:val="24"/>
        </w:rPr>
      </w:pPr>
      <w:r w:rsidRPr="000402F8">
        <w:rPr>
          <w:sz w:val="24"/>
          <w:szCs w:val="24"/>
        </w:rPr>
        <w:t>More frequent turning results in faster composting.</w:t>
      </w:r>
    </w:p>
    <w:p w:rsidR="002D6C7C" w:rsidRPr="000402F8" w:rsidRDefault="001602D0" w:rsidP="001602D0">
      <w:pPr>
        <w:numPr>
          <w:ilvl w:val="0"/>
          <w:numId w:val="50"/>
        </w:numPr>
        <w:spacing w:after="0"/>
        <w:rPr>
          <w:sz w:val="24"/>
          <w:szCs w:val="24"/>
        </w:rPr>
      </w:pPr>
      <w:r w:rsidRPr="000402F8">
        <w:rPr>
          <w:sz w:val="24"/>
          <w:szCs w:val="24"/>
        </w:rPr>
        <w:t>Odors indicate that the pile is too damp or lacks oxygen, and that more frequent turning is necessary.</w:t>
      </w:r>
    </w:p>
    <w:p w:rsidR="002D6C7C" w:rsidRPr="000402F8" w:rsidRDefault="001602D0" w:rsidP="001602D0">
      <w:pPr>
        <w:numPr>
          <w:ilvl w:val="0"/>
          <w:numId w:val="50"/>
        </w:numPr>
        <w:spacing w:after="0"/>
        <w:rPr>
          <w:sz w:val="24"/>
          <w:szCs w:val="24"/>
        </w:rPr>
      </w:pPr>
      <w:r w:rsidRPr="000402F8">
        <w:rPr>
          <w:sz w:val="24"/>
          <w:szCs w:val="24"/>
        </w:rPr>
        <w:t xml:space="preserve">Occasional watering may be necessary to keep the pile damp, especially in dry weather. </w:t>
      </w:r>
    </w:p>
    <w:p w:rsidR="002D6C7C" w:rsidRPr="000402F8" w:rsidRDefault="001602D0" w:rsidP="001602D0">
      <w:pPr>
        <w:numPr>
          <w:ilvl w:val="0"/>
          <w:numId w:val="50"/>
        </w:numPr>
        <w:spacing w:after="0"/>
        <w:rPr>
          <w:sz w:val="24"/>
          <w:szCs w:val="24"/>
        </w:rPr>
      </w:pPr>
      <w:r w:rsidRPr="000402F8">
        <w:rPr>
          <w:sz w:val="24"/>
          <w:szCs w:val="24"/>
        </w:rPr>
        <w:t>Covering the pile with black plastic reduces the need for watering; it also prevents rainwater from leaching out the nutrients.</w:t>
      </w:r>
    </w:p>
    <w:p w:rsidR="000402F8" w:rsidRPr="000402F8" w:rsidRDefault="000402F8" w:rsidP="000402F8">
      <w:pPr>
        <w:spacing w:after="0"/>
        <w:ind w:left="360"/>
        <w:rPr>
          <w:sz w:val="24"/>
          <w:szCs w:val="24"/>
        </w:rPr>
      </w:pPr>
      <w:r w:rsidRPr="000402F8">
        <w:rPr>
          <w:b/>
          <w:bCs/>
          <w:sz w:val="24"/>
          <w:szCs w:val="24"/>
        </w:rPr>
        <w:t>FINISHED COMPOST</w:t>
      </w:r>
    </w:p>
    <w:p w:rsidR="002D6C7C" w:rsidRPr="000402F8" w:rsidRDefault="001602D0" w:rsidP="001602D0">
      <w:pPr>
        <w:numPr>
          <w:ilvl w:val="0"/>
          <w:numId w:val="51"/>
        </w:numPr>
        <w:spacing w:after="0"/>
        <w:rPr>
          <w:sz w:val="24"/>
          <w:szCs w:val="24"/>
        </w:rPr>
      </w:pPr>
      <w:r w:rsidRPr="000402F8">
        <w:rPr>
          <w:sz w:val="24"/>
          <w:szCs w:val="24"/>
        </w:rPr>
        <w:t xml:space="preserve">Finished compost is </w:t>
      </w:r>
      <w:r w:rsidRPr="000402F8">
        <w:rPr>
          <w:b/>
          <w:bCs/>
          <w:sz w:val="24"/>
          <w:szCs w:val="24"/>
        </w:rPr>
        <w:t>dark brown, crumbly</w:t>
      </w:r>
      <w:r w:rsidRPr="000402F8">
        <w:rPr>
          <w:sz w:val="24"/>
          <w:szCs w:val="24"/>
        </w:rPr>
        <w:t>, and has an earthy odor.</w:t>
      </w:r>
    </w:p>
    <w:p w:rsidR="002D6C7C" w:rsidRPr="000402F8" w:rsidRDefault="001602D0" w:rsidP="001602D0">
      <w:pPr>
        <w:numPr>
          <w:ilvl w:val="0"/>
          <w:numId w:val="51"/>
        </w:numPr>
        <w:spacing w:after="0"/>
        <w:rPr>
          <w:sz w:val="24"/>
          <w:szCs w:val="24"/>
        </w:rPr>
      </w:pPr>
      <w:r w:rsidRPr="000402F8">
        <w:rPr>
          <w:sz w:val="24"/>
          <w:szCs w:val="24"/>
        </w:rPr>
        <w:t>Depending upon seasonal temperatures, a well-built, well-tended pile generally yields finished compost in 2 weeks to 4 months. </w:t>
      </w:r>
    </w:p>
    <w:p w:rsidR="000402F8" w:rsidRDefault="000402F8" w:rsidP="000402F8">
      <w:pPr>
        <w:spacing w:after="0"/>
        <w:ind w:left="360"/>
        <w:rPr>
          <w:sz w:val="24"/>
          <w:szCs w:val="24"/>
        </w:rPr>
      </w:pPr>
    </w:p>
    <w:p w:rsidR="000402F8" w:rsidRPr="000402F8" w:rsidRDefault="000402F8" w:rsidP="000402F8">
      <w:pPr>
        <w:spacing w:after="0"/>
        <w:ind w:left="360"/>
        <w:rPr>
          <w:b/>
          <w:i/>
          <w:sz w:val="24"/>
          <w:szCs w:val="24"/>
          <w:u w:val="single"/>
        </w:rPr>
      </w:pPr>
      <w:r w:rsidRPr="000402F8">
        <w:rPr>
          <w:b/>
          <w:i/>
          <w:sz w:val="24"/>
          <w:szCs w:val="24"/>
          <w:u w:val="single"/>
        </w:rPr>
        <w:lastRenderedPageBreak/>
        <w:t>CASESTUDIES</w:t>
      </w:r>
    </w:p>
    <w:p w:rsidR="000402F8" w:rsidRPr="000402F8" w:rsidRDefault="000402F8" w:rsidP="000402F8">
      <w:pPr>
        <w:spacing w:after="0"/>
        <w:ind w:left="360"/>
        <w:rPr>
          <w:sz w:val="24"/>
          <w:szCs w:val="24"/>
        </w:rPr>
      </w:pPr>
      <w:r w:rsidRPr="000402F8">
        <w:rPr>
          <w:sz w:val="24"/>
          <w:szCs w:val="24"/>
        </w:rPr>
        <w:t xml:space="preserve">Clematis House, Melbourne </w:t>
      </w:r>
      <w:r w:rsidRPr="000402F8">
        <w:rPr>
          <w:noProof/>
          <w:sz w:val="24"/>
          <w:szCs w:val="24"/>
        </w:rPr>
        <w:drawing>
          <wp:inline distT="0" distB="0" distL="0" distR="0">
            <wp:extent cx="1869017" cy="1293448"/>
            <wp:effectExtent l="19050" t="0" r="0" b="0"/>
            <wp:docPr id="20" name="Picture 8" descr="http://www.netspeed.com.au/abeccs/clematis/Clematis%201.jpg"/>
            <wp:cNvGraphicFramePr/>
            <a:graphic xmlns:a="http://schemas.openxmlformats.org/drawingml/2006/main">
              <a:graphicData uri="http://schemas.openxmlformats.org/drawingml/2006/picture">
                <pic:pic xmlns:pic="http://schemas.openxmlformats.org/drawingml/2006/picture">
                  <pic:nvPicPr>
                    <pic:cNvPr id="1028" name="Picture 4" descr="http://www.netspeed.com.au/abeccs/clematis/Clematis%201.jpg"/>
                    <pic:cNvPicPr>
                      <a:picLocks noChangeAspect="1" noChangeArrowheads="1"/>
                    </pic:cNvPicPr>
                  </pic:nvPicPr>
                  <pic:blipFill>
                    <a:blip r:embed="rId51"/>
                    <a:srcRect/>
                    <a:stretch>
                      <a:fillRect/>
                    </a:stretch>
                  </pic:blipFill>
                  <pic:spPr bwMode="auto">
                    <a:xfrm>
                      <a:off x="0" y="0"/>
                      <a:ext cx="1870099" cy="1294197"/>
                    </a:xfrm>
                    <a:prstGeom prst="rect">
                      <a:avLst/>
                    </a:prstGeom>
                    <a:noFill/>
                  </pic:spPr>
                </pic:pic>
              </a:graphicData>
            </a:graphic>
          </wp:inline>
        </w:drawing>
      </w:r>
    </w:p>
    <w:p w:rsidR="002D6C7C" w:rsidRPr="000402F8" w:rsidRDefault="001602D0" w:rsidP="001602D0">
      <w:pPr>
        <w:numPr>
          <w:ilvl w:val="0"/>
          <w:numId w:val="52"/>
        </w:numPr>
        <w:spacing w:after="0"/>
        <w:rPr>
          <w:sz w:val="24"/>
          <w:szCs w:val="24"/>
        </w:rPr>
      </w:pPr>
      <w:r w:rsidRPr="000402F8">
        <w:rPr>
          <w:sz w:val="24"/>
          <w:szCs w:val="24"/>
        </w:rPr>
        <w:t>a four-bedroom family home on a gentle sloping site</w:t>
      </w:r>
    </w:p>
    <w:p w:rsidR="002D6C7C" w:rsidRPr="000402F8" w:rsidRDefault="001602D0" w:rsidP="001602D0">
      <w:pPr>
        <w:numPr>
          <w:ilvl w:val="0"/>
          <w:numId w:val="52"/>
        </w:numPr>
        <w:spacing w:after="0"/>
        <w:rPr>
          <w:sz w:val="24"/>
          <w:szCs w:val="24"/>
        </w:rPr>
      </w:pPr>
      <w:r w:rsidRPr="000402F8">
        <w:rPr>
          <w:sz w:val="24"/>
          <w:szCs w:val="24"/>
        </w:rPr>
        <w:t>Site area - 10 acres on a gentle ten-degree slope to the north-west</w:t>
      </w:r>
    </w:p>
    <w:p w:rsidR="002D6C7C" w:rsidRPr="000402F8" w:rsidRDefault="001602D0" w:rsidP="001602D0">
      <w:pPr>
        <w:numPr>
          <w:ilvl w:val="0"/>
          <w:numId w:val="52"/>
        </w:numPr>
        <w:spacing w:after="0"/>
        <w:rPr>
          <w:sz w:val="24"/>
          <w:szCs w:val="24"/>
        </w:rPr>
      </w:pPr>
      <w:r w:rsidRPr="000402F8">
        <w:rPr>
          <w:sz w:val="24"/>
          <w:szCs w:val="24"/>
        </w:rPr>
        <w:t xml:space="preserve">The site has </w:t>
      </w:r>
      <w:r w:rsidRPr="000402F8">
        <w:rPr>
          <w:b/>
          <w:bCs/>
          <w:sz w:val="24"/>
          <w:szCs w:val="24"/>
        </w:rPr>
        <w:t xml:space="preserve">spectacular views </w:t>
      </w:r>
      <w:r w:rsidRPr="000402F8">
        <w:rPr>
          <w:sz w:val="24"/>
          <w:szCs w:val="24"/>
        </w:rPr>
        <w:t>over the Clematis val</w:t>
      </w:r>
      <w:r w:rsidR="000402F8">
        <w:rPr>
          <w:sz w:val="24"/>
          <w:szCs w:val="24"/>
        </w:rPr>
        <w:t xml:space="preserve">ley - prime significance in the </w:t>
      </w:r>
      <w:r w:rsidRPr="000402F8">
        <w:rPr>
          <w:sz w:val="24"/>
          <w:szCs w:val="24"/>
        </w:rPr>
        <w:t xml:space="preserve">design. </w:t>
      </w:r>
    </w:p>
    <w:p w:rsidR="002D6C7C" w:rsidRPr="000402F8" w:rsidRDefault="001602D0" w:rsidP="001602D0">
      <w:pPr>
        <w:numPr>
          <w:ilvl w:val="0"/>
          <w:numId w:val="52"/>
        </w:numPr>
        <w:spacing w:after="0"/>
        <w:rPr>
          <w:sz w:val="24"/>
          <w:szCs w:val="24"/>
        </w:rPr>
      </w:pPr>
      <w:r w:rsidRPr="000402F8">
        <w:rPr>
          <w:sz w:val="24"/>
          <w:szCs w:val="24"/>
        </w:rPr>
        <w:t>Temperatures as low as -5 Centigrade (internal comfort temperatures are designed to fall between 18 and 25 degrees Centigrade)  </w:t>
      </w:r>
    </w:p>
    <w:p w:rsidR="00480144" w:rsidRPr="00480144" w:rsidRDefault="000402F8" w:rsidP="000402F8">
      <w:pPr>
        <w:spacing w:after="0"/>
        <w:ind w:left="360"/>
        <w:rPr>
          <w:sz w:val="24"/>
          <w:szCs w:val="24"/>
        </w:rPr>
      </w:pPr>
      <w:r w:rsidRPr="000402F8">
        <w:rPr>
          <w:noProof/>
          <w:sz w:val="24"/>
          <w:szCs w:val="24"/>
        </w:rPr>
        <w:drawing>
          <wp:inline distT="0" distB="0" distL="0" distR="0">
            <wp:extent cx="2713373" cy="1972733"/>
            <wp:effectExtent l="19050" t="0" r="0" b="0"/>
            <wp:docPr id="21" name="Picture 9" descr="http://www.netspeed.com.au/abeccs/clematis/clemgroundfloorplan.jpg"/>
            <wp:cNvGraphicFramePr/>
            <a:graphic xmlns:a="http://schemas.openxmlformats.org/drawingml/2006/main">
              <a:graphicData uri="http://schemas.openxmlformats.org/drawingml/2006/picture">
                <pic:pic xmlns:pic="http://schemas.openxmlformats.org/drawingml/2006/picture">
                  <pic:nvPicPr>
                    <pic:cNvPr id="15362" name="Picture 2" descr="http://www.netspeed.com.au/abeccs/clematis/clemgroundfloorplan.jpg"/>
                    <pic:cNvPicPr>
                      <a:picLocks noChangeAspect="1" noChangeArrowheads="1"/>
                    </pic:cNvPicPr>
                  </pic:nvPicPr>
                  <pic:blipFill>
                    <a:blip r:embed="rId52"/>
                    <a:srcRect/>
                    <a:stretch>
                      <a:fillRect/>
                    </a:stretch>
                  </pic:blipFill>
                  <pic:spPr bwMode="auto">
                    <a:xfrm>
                      <a:off x="0" y="0"/>
                      <a:ext cx="2714238" cy="1973362"/>
                    </a:xfrm>
                    <a:prstGeom prst="rect">
                      <a:avLst/>
                    </a:prstGeom>
                    <a:noFill/>
                  </pic:spPr>
                </pic:pic>
              </a:graphicData>
            </a:graphic>
          </wp:inline>
        </w:drawing>
      </w:r>
      <w:r>
        <w:rPr>
          <w:sz w:val="24"/>
          <w:szCs w:val="24"/>
        </w:rPr>
        <w:t xml:space="preserve"> </w:t>
      </w:r>
      <w:r w:rsidRPr="000402F8">
        <w:rPr>
          <w:noProof/>
          <w:sz w:val="24"/>
          <w:szCs w:val="24"/>
        </w:rPr>
        <w:drawing>
          <wp:inline distT="0" distB="0" distL="0" distR="0">
            <wp:extent cx="2771864" cy="1972733"/>
            <wp:effectExtent l="19050" t="0" r="9436" b="0"/>
            <wp:docPr id="24" name="Picture 12" descr="http://www.netspeed.com.au/abeccs/clematis/clemsolardesign.JPG"/>
            <wp:cNvGraphicFramePr/>
            <a:graphic xmlns:a="http://schemas.openxmlformats.org/drawingml/2006/main">
              <a:graphicData uri="http://schemas.openxmlformats.org/drawingml/2006/picture">
                <pic:pic xmlns:pic="http://schemas.openxmlformats.org/drawingml/2006/picture">
                  <pic:nvPicPr>
                    <pic:cNvPr id="15364" name="Picture 4" descr="http://www.netspeed.com.au/abeccs/clematis/clemsolardesign.JPG"/>
                    <pic:cNvPicPr>
                      <a:picLocks noChangeAspect="1" noChangeArrowheads="1"/>
                    </pic:cNvPicPr>
                  </pic:nvPicPr>
                  <pic:blipFill>
                    <a:blip r:embed="rId53"/>
                    <a:srcRect/>
                    <a:stretch>
                      <a:fillRect/>
                    </a:stretch>
                  </pic:blipFill>
                  <pic:spPr bwMode="auto">
                    <a:xfrm>
                      <a:off x="0" y="0"/>
                      <a:ext cx="2780914" cy="1979174"/>
                    </a:xfrm>
                    <a:prstGeom prst="rect">
                      <a:avLst/>
                    </a:prstGeom>
                    <a:noFill/>
                  </pic:spPr>
                </pic:pic>
              </a:graphicData>
            </a:graphic>
          </wp:inline>
        </w:drawing>
      </w:r>
    </w:p>
    <w:p w:rsidR="002D6C7C" w:rsidRPr="00491068" w:rsidRDefault="001602D0" w:rsidP="001602D0">
      <w:pPr>
        <w:numPr>
          <w:ilvl w:val="0"/>
          <w:numId w:val="53"/>
        </w:numPr>
        <w:spacing w:after="0"/>
        <w:rPr>
          <w:sz w:val="24"/>
          <w:szCs w:val="24"/>
        </w:rPr>
      </w:pPr>
      <w:proofErr w:type="gramStart"/>
      <w:r w:rsidRPr="00491068">
        <w:rPr>
          <w:sz w:val="24"/>
          <w:szCs w:val="24"/>
        </w:rPr>
        <w:t>highest</w:t>
      </w:r>
      <w:proofErr w:type="gramEnd"/>
      <w:r w:rsidRPr="00491068">
        <w:rPr>
          <w:sz w:val="24"/>
          <w:szCs w:val="24"/>
        </w:rPr>
        <w:t xml:space="preserve"> point of the property -the </w:t>
      </w:r>
      <w:r w:rsidRPr="00491068">
        <w:rPr>
          <w:b/>
          <w:bCs/>
          <w:sz w:val="24"/>
          <w:szCs w:val="24"/>
        </w:rPr>
        <w:t xml:space="preserve">spectacular views </w:t>
      </w:r>
      <w:r w:rsidRPr="00491068">
        <w:rPr>
          <w:sz w:val="24"/>
          <w:szCs w:val="24"/>
        </w:rPr>
        <w:t xml:space="preserve">and to facilitate vehicular and services access from the existing road. </w:t>
      </w:r>
    </w:p>
    <w:p w:rsidR="002D6C7C" w:rsidRPr="00491068" w:rsidRDefault="001602D0" w:rsidP="001602D0">
      <w:pPr>
        <w:numPr>
          <w:ilvl w:val="0"/>
          <w:numId w:val="53"/>
        </w:numPr>
        <w:spacing w:after="0"/>
        <w:rPr>
          <w:sz w:val="24"/>
          <w:szCs w:val="24"/>
        </w:rPr>
      </w:pPr>
      <w:r w:rsidRPr="00491068">
        <w:rPr>
          <w:sz w:val="24"/>
          <w:szCs w:val="24"/>
        </w:rPr>
        <w:t xml:space="preserve">Orientation - the building to approximately </w:t>
      </w:r>
      <w:r w:rsidRPr="00491068">
        <w:rPr>
          <w:b/>
          <w:bCs/>
          <w:sz w:val="24"/>
          <w:szCs w:val="24"/>
        </w:rPr>
        <w:t xml:space="preserve">15 degrees west of north </w:t>
      </w:r>
      <w:r w:rsidRPr="00491068">
        <w:rPr>
          <w:sz w:val="24"/>
          <w:szCs w:val="24"/>
        </w:rPr>
        <w:t>( to follow the line of the contours and to avoid overshadowing by the large adjacent trees)</w:t>
      </w:r>
    </w:p>
    <w:p w:rsidR="002D6C7C" w:rsidRPr="00491068" w:rsidRDefault="001602D0" w:rsidP="001602D0">
      <w:pPr>
        <w:numPr>
          <w:ilvl w:val="0"/>
          <w:numId w:val="53"/>
        </w:numPr>
        <w:spacing w:after="0"/>
        <w:rPr>
          <w:sz w:val="24"/>
          <w:szCs w:val="24"/>
        </w:rPr>
      </w:pPr>
      <w:r w:rsidRPr="00491068">
        <w:rPr>
          <w:sz w:val="24"/>
          <w:szCs w:val="24"/>
        </w:rPr>
        <w:t xml:space="preserve"> </w:t>
      </w:r>
      <w:proofErr w:type="gramStart"/>
      <w:r w:rsidRPr="00491068">
        <w:rPr>
          <w:sz w:val="24"/>
          <w:szCs w:val="24"/>
        </w:rPr>
        <w:t>large</w:t>
      </w:r>
      <w:proofErr w:type="gramEnd"/>
      <w:r w:rsidRPr="00491068">
        <w:rPr>
          <w:sz w:val="24"/>
          <w:szCs w:val="24"/>
        </w:rPr>
        <w:t xml:space="preserve"> areas of glazing to the north. </w:t>
      </w:r>
    </w:p>
    <w:p w:rsidR="002D6C7C" w:rsidRPr="00491068" w:rsidRDefault="001602D0" w:rsidP="001602D0">
      <w:pPr>
        <w:numPr>
          <w:ilvl w:val="0"/>
          <w:numId w:val="53"/>
        </w:numPr>
        <w:spacing w:after="0"/>
        <w:rPr>
          <w:sz w:val="24"/>
          <w:szCs w:val="24"/>
        </w:rPr>
      </w:pPr>
      <w:r w:rsidRPr="00491068">
        <w:rPr>
          <w:sz w:val="24"/>
          <w:szCs w:val="24"/>
        </w:rPr>
        <w:t xml:space="preserve">North </w:t>
      </w:r>
      <w:proofErr w:type="gramStart"/>
      <w:r w:rsidRPr="00491068">
        <w:rPr>
          <w:sz w:val="24"/>
          <w:szCs w:val="24"/>
        </w:rPr>
        <w:t>-  habitable</w:t>
      </w:r>
      <w:proofErr w:type="gramEnd"/>
      <w:r w:rsidRPr="00491068">
        <w:rPr>
          <w:sz w:val="24"/>
          <w:szCs w:val="24"/>
        </w:rPr>
        <w:t xml:space="preserve"> rooms to receive </w:t>
      </w:r>
      <w:r w:rsidRPr="00491068">
        <w:rPr>
          <w:b/>
          <w:bCs/>
          <w:sz w:val="24"/>
          <w:szCs w:val="24"/>
        </w:rPr>
        <w:t>optimum solar access</w:t>
      </w:r>
      <w:r w:rsidRPr="00491068">
        <w:rPr>
          <w:sz w:val="24"/>
          <w:szCs w:val="24"/>
        </w:rPr>
        <w:t xml:space="preserve">. </w:t>
      </w:r>
    </w:p>
    <w:p w:rsidR="002D6C7C" w:rsidRPr="00491068" w:rsidRDefault="001602D0" w:rsidP="001602D0">
      <w:pPr>
        <w:numPr>
          <w:ilvl w:val="0"/>
          <w:numId w:val="53"/>
        </w:numPr>
        <w:spacing w:after="0"/>
        <w:rPr>
          <w:sz w:val="24"/>
          <w:szCs w:val="24"/>
        </w:rPr>
      </w:pPr>
      <w:proofErr w:type="gramStart"/>
      <w:r w:rsidRPr="00491068">
        <w:rPr>
          <w:sz w:val="24"/>
          <w:szCs w:val="24"/>
        </w:rPr>
        <w:t>ground</w:t>
      </w:r>
      <w:proofErr w:type="gramEnd"/>
      <w:r w:rsidRPr="00491068">
        <w:rPr>
          <w:sz w:val="24"/>
          <w:szCs w:val="24"/>
        </w:rPr>
        <w:t xml:space="preserve"> floor – living areas  with bedrooms on the upper floor set back from the line of the ground floor to form a north facing deck. </w:t>
      </w:r>
    </w:p>
    <w:p w:rsidR="002D6C7C" w:rsidRPr="00491068" w:rsidRDefault="001602D0" w:rsidP="001602D0">
      <w:pPr>
        <w:numPr>
          <w:ilvl w:val="0"/>
          <w:numId w:val="53"/>
        </w:numPr>
        <w:spacing w:after="0"/>
        <w:rPr>
          <w:sz w:val="24"/>
          <w:szCs w:val="24"/>
        </w:rPr>
      </w:pPr>
      <w:r w:rsidRPr="00491068">
        <w:rPr>
          <w:sz w:val="24"/>
          <w:szCs w:val="24"/>
        </w:rPr>
        <w:t xml:space="preserve">An existing stand of trees has been retained to the south and west of the dwelling to act as a </w:t>
      </w:r>
      <w:r w:rsidRPr="00491068">
        <w:rPr>
          <w:b/>
          <w:bCs/>
          <w:sz w:val="24"/>
          <w:szCs w:val="24"/>
        </w:rPr>
        <w:t>windbreak.</w:t>
      </w:r>
    </w:p>
    <w:p w:rsidR="00491068" w:rsidRPr="00491068" w:rsidRDefault="00491068" w:rsidP="00491068">
      <w:pPr>
        <w:ind w:left="360"/>
        <w:rPr>
          <w:sz w:val="24"/>
          <w:szCs w:val="24"/>
        </w:rPr>
      </w:pPr>
      <w:proofErr w:type="spellStart"/>
      <w:r w:rsidRPr="00491068">
        <w:rPr>
          <w:b/>
          <w:bCs/>
          <w:sz w:val="24"/>
          <w:szCs w:val="24"/>
        </w:rPr>
        <w:t>Kawanda</w:t>
      </w:r>
      <w:proofErr w:type="spellEnd"/>
      <w:r w:rsidRPr="00491068">
        <w:rPr>
          <w:b/>
          <w:bCs/>
          <w:sz w:val="24"/>
          <w:szCs w:val="24"/>
        </w:rPr>
        <w:t xml:space="preserve"> </w:t>
      </w:r>
      <w:proofErr w:type="spellStart"/>
      <w:r w:rsidRPr="00491068">
        <w:rPr>
          <w:b/>
          <w:bCs/>
          <w:sz w:val="24"/>
          <w:szCs w:val="24"/>
        </w:rPr>
        <w:t>Muna</w:t>
      </w:r>
      <w:proofErr w:type="spellEnd"/>
      <w:r w:rsidRPr="00491068">
        <w:rPr>
          <w:b/>
          <w:bCs/>
          <w:sz w:val="24"/>
          <w:szCs w:val="24"/>
        </w:rPr>
        <w:t>, Australia</w:t>
      </w:r>
      <w:r>
        <w:rPr>
          <w:b/>
          <w:bCs/>
          <w:sz w:val="24"/>
          <w:szCs w:val="24"/>
        </w:rPr>
        <w:t xml:space="preserve">  </w:t>
      </w:r>
      <w:r w:rsidRPr="00491068">
        <w:rPr>
          <w:b/>
          <w:bCs/>
          <w:noProof/>
          <w:sz w:val="24"/>
          <w:szCs w:val="24"/>
        </w:rPr>
        <w:drawing>
          <wp:inline distT="0" distB="0" distL="0" distR="0">
            <wp:extent cx="1473199" cy="1104900"/>
            <wp:effectExtent l="19050" t="0" r="0" b="0"/>
            <wp:docPr id="25" name="Picture 13" descr="http://www.netspeed.com.au/abeccs/kawanda%20muna/view_from_northeast_1.jpg"/>
            <wp:cNvGraphicFramePr/>
            <a:graphic xmlns:a="http://schemas.openxmlformats.org/drawingml/2006/main">
              <a:graphicData uri="http://schemas.openxmlformats.org/drawingml/2006/picture">
                <pic:pic xmlns:pic="http://schemas.openxmlformats.org/drawingml/2006/picture">
                  <pic:nvPicPr>
                    <pic:cNvPr id="16386" name="Picture 2" descr="http://www.netspeed.com.au/abeccs/kawanda%20muna/view_from_northeast_1.jpg"/>
                    <pic:cNvPicPr>
                      <a:picLocks noChangeAspect="1" noChangeArrowheads="1"/>
                    </pic:cNvPicPr>
                  </pic:nvPicPr>
                  <pic:blipFill>
                    <a:blip r:embed="rId54"/>
                    <a:srcRect/>
                    <a:stretch>
                      <a:fillRect/>
                    </a:stretch>
                  </pic:blipFill>
                  <pic:spPr bwMode="auto">
                    <a:xfrm>
                      <a:off x="0" y="0"/>
                      <a:ext cx="1475644" cy="1106734"/>
                    </a:xfrm>
                    <a:prstGeom prst="rect">
                      <a:avLst/>
                    </a:prstGeom>
                    <a:noFill/>
                  </pic:spPr>
                </pic:pic>
              </a:graphicData>
            </a:graphic>
          </wp:inline>
        </w:drawing>
      </w:r>
    </w:p>
    <w:p w:rsidR="00491068" w:rsidRDefault="00491068" w:rsidP="001602D0">
      <w:pPr>
        <w:numPr>
          <w:ilvl w:val="0"/>
          <w:numId w:val="53"/>
        </w:numPr>
        <w:rPr>
          <w:sz w:val="24"/>
          <w:szCs w:val="24"/>
        </w:rPr>
      </w:pPr>
      <w:r w:rsidRPr="00491068">
        <w:rPr>
          <w:b/>
          <w:bCs/>
          <w:sz w:val="24"/>
          <w:szCs w:val="24"/>
        </w:rPr>
        <w:lastRenderedPageBreak/>
        <w:t xml:space="preserve">Pre-design strategies - </w:t>
      </w:r>
      <w:r w:rsidRPr="00491068">
        <w:rPr>
          <w:sz w:val="24"/>
          <w:szCs w:val="24"/>
        </w:rPr>
        <w:t>'ecologically-sustainable' design by the owner</w:t>
      </w:r>
    </w:p>
    <w:p w:rsidR="00F97502" w:rsidRPr="00F97502" w:rsidRDefault="00F97502" w:rsidP="001602D0">
      <w:pPr>
        <w:pStyle w:val="NormalWeb"/>
        <w:numPr>
          <w:ilvl w:val="0"/>
          <w:numId w:val="53"/>
        </w:numPr>
        <w:rPr>
          <w:rFonts w:asciiTheme="minorHAnsi" w:hAnsiTheme="minorHAnsi" w:cstheme="minorHAnsi"/>
          <w:color w:val="000000"/>
          <w:sz w:val="27"/>
          <w:szCs w:val="27"/>
        </w:rPr>
      </w:pPr>
      <w:r w:rsidRPr="00F97502">
        <w:rPr>
          <w:rFonts w:asciiTheme="minorHAnsi" w:hAnsiTheme="minorHAnsi" w:cstheme="minorHAnsi"/>
          <w:b/>
          <w:bCs/>
          <w:color w:val="000000"/>
        </w:rPr>
        <w:t>Post-design and construction strategies</w:t>
      </w:r>
    </w:p>
    <w:p w:rsidR="00F97502" w:rsidRPr="00F97502" w:rsidRDefault="00F97502" w:rsidP="001602D0">
      <w:pPr>
        <w:pStyle w:val="NormalWeb"/>
        <w:numPr>
          <w:ilvl w:val="0"/>
          <w:numId w:val="53"/>
        </w:numPr>
        <w:rPr>
          <w:rFonts w:asciiTheme="minorHAnsi" w:hAnsiTheme="minorHAnsi" w:cstheme="minorHAnsi"/>
          <w:color w:val="000000"/>
          <w:sz w:val="27"/>
          <w:szCs w:val="27"/>
        </w:rPr>
      </w:pPr>
      <w:r w:rsidRPr="00F97502">
        <w:rPr>
          <w:rFonts w:asciiTheme="minorHAnsi" w:hAnsiTheme="minorHAnsi" w:cstheme="minorHAnsi"/>
          <w:color w:val="000000"/>
          <w:sz w:val="20"/>
          <w:szCs w:val="20"/>
        </w:rPr>
        <w:t xml:space="preserve">The owner was involved in the construction of the house which occupied 2 tradesmen and 2 </w:t>
      </w:r>
      <w:proofErr w:type="spellStart"/>
      <w:r w:rsidRPr="00F97502">
        <w:rPr>
          <w:rFonts w:asciiTheme="minorHAnsi" w:hAnsiTheme="minorHAnsi" w:cstheme="minorHAnsi"/>
          <w:color w:val="000000"/>
          <w:sz w:val="20"/>
          <w:szCs w:val="20"/>
        </w:rPr>
        <w:t>labourers</w:t>
      </w:r>
      <w:proofErr w:type="spellEnd"/>
      <w:r w:rsidRPr="00F97502">
        <w:rPr>
          <w:rFonts w:asciiTheme="minorHAnsi" w:hAnsiTheme="minorHAnsi" w:cstheme="minorHAnsi"/>
          <w:color w:val="000000"/>
          <w:sz w:val="20"/>
          <w:szCs w:val="20"/>
        </w:rPr>
        <w:t xml:space="preserve"> for 6 months. Since the construction was completed, the owner has also been improving the house performance, for example by making a 'double-glazing effect' on the north-facing windows (by installing a plastic shrink-wrap), adding fly screens, ponds, and a sliding insulated door (polycarbonate)</w:t>
      </w:r>
      <w:r w:rsidRPr="00F97502">
        <w:rPr>
          <w:rStyle w:val="apple-converted-space"/>
          <w:rFonts w:asciiTheme="minorHAnsi" w:hAnsiTheme="minorHAnsi" w:cstheme="minorHAnsi"/>
          <w:color w:val="000000"/>
          <w:sz w:val="27"/>
          <w:szCs w:val="27"/>
        </w:rPr>
        <w:t> </w:t>
      </w:r>
      <w:r w:rsidRPr="00F97502">
        <w:rPr>
          <w:rFonts w:asciiTheme="minorHAnsi" w:hAnsiTheme="minorHAnsi" w:cstheme="minorHAnsi"/>
          <w:color w:val="000000"/>
          <w:sz w:val="20"/>
          <w:szCs w:val="20"/>
        </w:rPr>
        <w:t xml:space="preserve">in the hallway to the back entry. A </w:t>
      </w:r>
      <w:proofErr w:type="spellStart"/>
      <w:r w:rsidRPr="00F97502">
        <w:rPr>
          <w:rFonts w:asciiTheme="minorHAnsi" w:hAnsiTheme="minorHAnsi" w:cstheme="minorHAnsi"/>
          <w:color w:val="000000"/>
          <w:sz w:val="20"/>
          <w:szCs w:val="20"/>
        </w:rPr>
        <w:t>trombe</w:t>
      </w:r>
      <w:proofErr w:type="spellEnd"/>
      <w:r w:rsidRPr="00F97502">
        <w:rPr>
          <w:rFonts w:asciiTheme="minorHAnsi" w:hAnsiTheme="minorHAnsi" w:cstheme="minorHAnsi"/>
          <w:color w:val="000000"/>
          <w:sz w:val="20"/>
          <w:szCs w:val="20"/>
        </w:rPr>
        <w:t xml:space="preserve"> wall with black CaCl2 panels which change phase at 28°C facing north was also installed at the kitchen end, which was monitored by the University of South Australia. A tracking set of 12</w:t>
      </w:r>
      <w:r w:rsidRPr="00F97502">
        <w:rPr>
          <w:rStyle w:val="apple-converted-space"/>
          <w:rFonts w:asciiTheme="minorHAnsi" w:hAnsiTheme="minorHAnsi" w:cstheme="minorHAnsi"/>
          <w:color w:val="000000"/>
          <w:sz w:val="20"/>
          <w:szCs w:val="20"/>
        </w:rPr>
        <w:t> </w:t>
      </w:r>
      <w:r w:rsidRPr="00F97502">
        <w:rPr>
          <w:rFonts w:asciiTheme="minorHAnsi" w:hAnsiTheme="minorHAnsi" w:cstheme="minorHAnsi"/>
          <w:i/>
          <w:iCs/>
          <w:color w:val="000000"/>
          <w:sz w:val="20"/>
          <w:szCs w:val="20"/>
        </w:rPr>
        <w:t>BP Saturn</w:t>
      </w:r>
      <w:r w:rsidRPr="00F97502">
        <w:rPr>
          <w:rStyle w:val="apple-converted-space"/>
          <w:rFonts w:asciiTheme="minorHAnsi" w:hAnsiTheme="minorHAnsi" w:cstheme="minorHAnsi"/>
          <w:i/>
          <w:iCs/>
          <w:color w:val="000000"/>
          <w:sz w:val="20"/>
          <w:szCs w:val="20"/>
        </w:rPr>
        <w:t> </w:t>
      </w:r>
      <w:r w:rsidRPr="00F97502">
        <w:rPr>
          <w:rFonts w:asciiTheme="minorHAnsi" w:hAnsiTheme="minorHAnsi" w:cstheme="minorHAnsi"/>
          <w:color w:val="000000"/>
          <w:sz w:val="20"/>
          <w:szCs w:val="20"/>
        </w:rPr>
        <w:t>photovoltaic panels have also been installed and the owners keep track of how much electricity is produced through a monitoring device. In 2000 internal comfort (temperature and humidity) was measured / monitored in half-hour intervals by researchers from Adelaide University.</w:t>
      </w:r>
    </w:p>
    <w:p w:rsidR="00F97502" w:rsidRPr="00F97502" w:rsidRDefault="00F97502" w:rsidP="001602D0">
      <w:pPr>
        <w:pStyle w:val="NormalWeb"/>
        <w:numPr>
          <w:ilvl w:val="0"/>
          <w:numId w:val="53"/>
        </w:numPr>
        <w:rPr>
          <w:rFonts w:asciiTheme="minorHAnsi" w:hAnsiTheme="minorHAnsi" w:cstheme="minorHAnsi"/>
          <w:color w:val="000000"/>
          <w:sz w:val="27"/>
          <w:szCs w:val="27"/>
        </w:rPr>
      </w:pPr>
      <w:r w:rsidRPr="00F97502">
        <w:rPr>
          <w:rFonts w:asciiTheme="minorHAnsi" w:hAnsiTheme="minorHAnsi" w:cstheme="minorHAnsi"/>
          <w:color w:val="000000"/>
          <w:sz w:val="20"/>
          <w:szCs w:val="20"/>
        </w:rPr>
        <w:t>Since its completion the building is also open for general public (by appointment) who are interested in building an environmentally-friendly home for themselves. Schools and young couples are amongst the people who often visit the house though tours for seniors have also been popular.</w:t>
      </w:r>
    </w:p>
    <w:p w:rsidR="00491068" w:rsidRDefault="00491068" w:rsidP="001602D0">
      <w:pPr>
        <w:numPr>
          <w:ilvl w:val="0"/>
          <w:numId w:val="53"/>
        </w:numPr>
        <w:rPr>
          <w:sz w:val="24"/>
          <w:szCs w:val="24"/>
        </w:rPr>
      </w:pPr>
      <w:r w:rsidRPr="00491068">
        <w:rPr>
          <w:b/>
          <w:bCs/>
          <w:sz w:val="24"/>
          <w:szCs w:val="24"/>
        </w:rPr>
        <w:t xml:space="preserve">Design strategies - </w:t>
      </w:r>
      <w:r w:rsidRPr="00491068">
        <w:rPr>
          <w:sz w:val="24"/>
          <w:szCs w:val="24"/>
        </w:rPr>
        <w:t>used building materials, which had been collected over the years &amp; rammed earth walls</w:t>
      </w:r>
    </w:p>
    <w:p w:rsidR="00F97502" w:rsidRPr="00F97502" w:rsidRDefault="00F97502" w:rsidP="00F97502">
      <w:pPr>
        <w:pStyle w:val="NormalWeb"/>
        <w:ind w:left="720"/>
        <w:rPr>
          <w:rFonts w:asciiTheme="minorHAnsi" w:hAnsiTheme="minorHAnsi" w:cstheme="minorHAnsi"/>
          <w:color w:val="000000"/>
          <w:sz w:val="27"/>
          <w:szCs w:val="27"/>
        </w:rPr>
      </w:pPr>
      <w:r w:rsidRPr="00F97502">
        <w:rPr>
          <w:rFonts w:asciiTheme="minorHAnsi" w:hAnsiTheme="minorHAnsi" w:cstheme="minorHAnsi"/>
          <w:b/>
          <w:bCs/>
          <w:color w:val="000000"/>
        </w:rPr>
        <w:t xml:space="preserve"> Energy and Greenhouse gas emissions</w:t>
      </w:r>
    </w:p>
    <w:p w:rsidR="00F97502" w:rsidRPr="00F97502" w:rsidRDefault="00F97502" w:rsidP="00F97502">
      <w:pPr>
        <w:pStyle w:val="NormalWeb"/>
        <w:ind w:left="720"/>
        <w:rPr>
          <w:rFonts w:asciiTheme="minorHAnsi" w:hAnsiTheme="minorHAnsi" w:cstheme="minorHAnsi"/>
          <w:color w:val="000000"/>
          <w:sz w:val="27"/>
          <w:szCs w:val="27"/>
        </w:rPr>
      </w:pPr>
      <w:r w:rsidRPr="00F97502">
        <w:rPr>
          <w:rFonts w:asciiTheme="minorHAnsi" w:hAnsiTheme="minorHAnsi" w:cstheme="minorHAnsi"/>
          <w:b/>
          <w:bCs/>
          <w:color w:val="000000"/>
          <w:sz w:val="20"/>
          <w:szCs w:val="20"/>
        </w:rPr>
        <w:t>1. Operational Energy</w:t>
      </w:r>
      <w:r>
        <w:rPr>
          <w:rFonts w:asciiTheme="minorHAnsi" w:hAnsiTheme="minorHAnsi" w:cstheme="minorHAnsi"/>
          <w:b/>
          <w:bCs/>
          <w:color w:val="000000"/>
          <w:sz w:val="20"/>
          <w:szCs w:val="20"/>
        </w:rPr>
        <w:t xml:space="preserve">                                                                                                                                                                             </w:t>
      </w:r>
      <w:r w:rsidRPr="00F97502">
        <w:rPr>
          <w:rFonts w:asciiTheme="minorHAnsi" w:hAnsiTheme="minorHAnsi" w:cstheme="minorHAnsi"/>
          <w:b/>
          <w:bCs/>
          <w:color w:val="000000"/>
          <w:sz w:val="20"/>
          <w:szCs w:val="20"/>
        </w:rPr>
        <w:t>a. Passive and Active Systems</w:t>
      </w:r>
    </w:p>
    <w:p w:rsidR="00F97502" w:rsidRDefault="00F97502" w:rsidP="00F97502">
      <w:pPr>
        <w:pStyle w:val="NormalWeb"/>
        <w:ind w:left="720"/>
        <w:rPr>
          <w:rFonts w:asciiTheme="minorHAnsi" w:hAnsiTheme="minorHAnsi" w:cstheme="minorHAnsi"/>
          <w:color w:val="000000"/>
          <w:sz w:val="20"/>
          <w:szCs w:val="20"/>
        </w:rPr>
      </w:pPr>
      <w:proofErr w:type="spellStart"/>
      <w:r w:rsidRPr="00F97502">
        <w:rPr>
          <w:rFonts w:asciiTheme="minorHAnsi" w:hAnsiTheme="minorHAnsi" w:cstheme="minorHAnsi"/>
          <w:b/>
          <w:bCs/>
          <w:color w:val="000000"/>
          <w:sz w:val="20"/>
          <w:szCs w:val="20"/>
        </w:rPr>
        <w:t>i</w:t>
      </w:r>
      <w:proofErr w:type="spellEnd"/>
      <w:r w:rsidRPr="00F97502">
        <w:rPr>
          <w:rFonts w:asciiTheme="minorHAnsi" w:hAnsiTheme="minorHAnsi" w:cstheme="minorHAnsi"/>
          <w:b/>
          <w:bCs/>
          <w:color w:val="000000"/>
          <w:sz w:val="20"/>
          <w:szCs w:val="20"/>
        </w:rPr>
        <w:t>. Lighting:</w:t>
      </w:r>
      <w:r w:rsidRPr="00F97502">
        <w:rPr>
          <w:rStyle w:val="apple-converted-space"/>
          <w:rFonts w:asciiTheme="minorHAnsi" w:hAnsiTheme="minorHAnsi" w:cstheme="minorHAnsi"/>
          <w:b/>
          <w:bCs/>
          <w:color w:val="000000"/>
          <w:sz w:val="20"/>
          <w:szCs w:val="20"/>
        </w:rPr>
        <w:t> </w:t>
      </w:r>
      <w:r w:rsidRPr="00F97502">
        <w:rPr>
          <w:rFonts w:asciiTheme="minorHAnsi" w:hAnsiTheme="minorHAnsi" w:cstheme="minorHAnsi"/>
          <w:color w:val="000000"/>
          <w:sz w:val="20"/>
          <w:szCs w:val="20"/>
        </w:rPr>
        <w:t>natural light during the day, compact fluorescent (16W, 24W, 26W and 36W) at night. Average lighting load is 2W/</w:t>
      </w:r>
      <w:proofErr w:type="spellStart"/>
      <w:r w:rsidRPr="00F97502">
        <w:rPr>
          <w:rFonts w:asciiTheme="minorHAnsi" w:hAnsiTheme="minorHAnsi" w:cstheme="minorHAnsi"/>
          <w:color w:val="000000"/>
          <w:sz w:val="20"/>
          <w:szCs w:val="20"/>
        </w:rPr>
        <w:t>sqm</w:t>
      </w:r>
      <w:proofErr w:type="spellEnd"/>
      <w:r w:rsidRPr="00F97502">
        <w:rPr>
          <w:rFonts w:asciiTheme="minorHAnsi" w:hAnsiTheme="minorHAnsi" w:cstheme="minorHAnsi"/>
          <w:color w:val="000000"/>
          <w:sz w:val="20"/>
          <w:szCs w:val="20"/>
        </w:rPr>
        <w:t xml:space="preserve"> in the living / dining block and 2.6W/</w:t>
      </w:r>
      <w:proofErr w:type="spellStart"/>
      <w:r w:rsidRPr="00F97502">
        <w:rPr>
          <w:rFonts w:asciiTheme="minorHAnsi" w:hAnsiTheme="minorHAnsi" w:cstheme="minorHAnsi"/>
          <w:color w:val="000000"/>
          <w:sz w:val="20"/>
          <w:szCs w:val="20"/>
        </w:rPr>
        <w:t>sqm</w:t>
      </w:r>
      <w:proofErr w:type="spellEnd"/>
      <w:r w:rsidRPr="00F97502">
        <w:rPr>
          <w:rFonts w:asciiTheme="minorHAnsi" w:hAnsiTheme="minorHAnsi" w:cstheme="minorHAnsi"/>
          <w:color w:val="000000"/>
          <w:sz w:val="20"/>
          <w:szCs w:val="20"/>
        </w:rPr>
        <w:t xml:space="preserve"> in the sleeping / bathroom block.</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ii. Heating:</w:t>
      </w:r>
      <w:r w:rsidRPr="00F97502">
        <w:rPr>
          <w:rStyle w:val="apple-converted-space"/>
          <w:rFonts w:asciiTheme="minorHAnsi" w:hAnsiTheme="minorHAnsi" w:cstheme="minorHAnsi"/>
          <w:color w:val="000000"/>
          <w:sz w:val="20"/>
          <w:szCs w:val="20"/>
        </w:rPr>
        <w:t> </w:t>
      </w:r>
      <w:r w:rsidRPr="00F97502">
        <w:rPr>
          <w:rFonts w:asciiTheme="minorHAnsi" w:hAnsiTheme="minorHAnsi" w:cstheme="minorHAnsi"/>
          <w:color w:val="000000"/>
          <w:sz w:val="20"/>
          <w:szCs w:val="20"/>
        </w:rPr>
        <w:t>Passive solar heat gain and a slow combustion heater (9.1kW, 71% efficiency) in the living space, with home grown wood. A radiator is sometimes used in the study room.</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iii. Cooling:</w:t>
      </w:r>
      <w:r w:rsidRPr="00F97502">
        <w:rPr>
          <w:rStyle w:val="apple-converted-space"/>
          <w:rFonts w:asciiTheme="minorHAnsi" w:hAnsiTheme="minorHAnsi" w:cstheme="minorHAnsi"/>
          <w:color w:val="000000"/>
          <w:sz w:val="20"/>
          <w:szCs w:val="20"/>
        </w:rPr>
        <w:t> </w:t>
      </w:r>
      <w:r w:rsidRPr="00F97502">
        <w:rPr>
          <w:rFonts w:asciiTheme="minorHAnsi" w:hAnsiTheme="minorHAnsi" w:cstheme="minorHAnsi"/>
          <w:color w:val="000000"/>
          <w:sz w:val="20"/>
          <w:szCs w:val="20"/>
        </w:rPr>
        <w:t>no mechanical cooling equipment</w:t>
      </w:r>
      <w:r w:rsidRPr="00F97502">
        <w:rPr>
          <w:rFonts w:asciiTheme="minorHAnsi" w:hAnsiTheme="minorHAnsi" w:cstheme="minorHAnsi"/>
          <w:color w:val="000000"/>
          <w:sz w:val="20"/>
          <w:szCs w:val="20"/>
        </w:rPr>
        <w:br/>
      </w:r>
      <w:proofErr w:type="gramStart"/>
      <w:r w:rsidRPr="00F97502">
        <w:rPr>
          <w:rFonts w:asciiTheme="minorHAnsi" w:hAnsiTheme="minorHAnsi" w:cstheme="minorHAnsi"/>
          <w:b/>
          <w:bCs/>
          <w:color w:val="000000"/>
          <w:sz w:val="20"/>
          <w:szCs w:val="20"/>
        </w:rPr>
        <w:t>iv</w:t>
      </w:r>
      <w:proofErr w:type="gramEnd"/>
      <w:r w:rsidRPr="00F97502">
        <w:rPr>
          <w:rFonts w:asciiTheme="minorHAnsi" w:hAnsiTheme="minorHAnsi" w:cstheme="minorHAnsi"/>
          <w:b/>
          <w:bCs/>
          <w:color w:val="000000"/>
          <w:sz w:val="20"/>
          <w:szCs w:val="20"/>
        </w:rPr>
        <w:t>. Ventilation:</w:t>
      </w:r>
      <w:r w:rsidRPr="00F97502">
        <w:rPr>
          <w:rStyle w:val="apple-converted-space"/>
          <w:rFonts w:asciiTheme="minorHAnsi" w:hAnsiTheme="minorHAnsi" w:cstheme="minorHAnsi"/>
          <w:b/>
          <w:bCs/>
          <w:color w:val="000000"/>
          <w:sz w:val="20"/>
          <w:szCs w:val="20"/>
        </w:rPr>
        <w:t> </w:t>
      </w:r>
      <w:r w:rsidRPr="00F97502">
        <w:rPr>
          <w:rFonts w:asciiTheme="minorHAnsi" w:hAnsiTheme="minorHAnsi" w:cstheme="minorHAnsi"/>
          <w:color w:val="000000"/>
          <w:sz w:val="20"/>
          <w:szCs w:val="20"/>
        </w:rPr>
        <w:t>Cross / natural ventilation. No fans installed.</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v. Hot water:</w:t>
      </w:r>
      <w:r w:rsidRPr="00F97502">
        <w:rPr>
          <w:rStyle w:val="apple-converted-space"/>
          <w:rFonts w:asciiTheme="minorHAnsi" w:hAnsiTheme="minorHAnsi" w:cstheme="minorHAnsi"/>
          <w:b/>
          <w:bCs/>
          <w:color w:val="000000"/>
          <w:sz w:val="20"/>
          <w:szCs w:val="20"/>
        </w:rPr>
        <w:t> </w:t>
      </w:r>
      <w:r w:rsidRPr="00F97502">
        <w:rPr>
          <w:rFonts w:asciiTheme="minorHAnsi" w:hAnsiTheme="minorHAnsi" w:cstheme="minorHAnsi"/>
          <w:color w:val="000000"/>
          <w:sz w:val="20"/>
          <w:szCs w:val="20"/>
        </w:rPr>
        <w:t xml:space="preserve">6sqm solar collector with 380 </w:t>
      </w:r>
      <w:proofErr w:type="spellStart"/>
      <w:r w:rsidRPr="00F97502">
        <w:rPr>
          <w:rFonts w:asciiTheme="minorHAnsi" w:hAnsiTheme="minorHAnsi" w:cstheme="minorHAnsi"/>
          <w:color w:val="000000"/>
          <w:sz w:val="20"/>
          <w:szCs w:val="20"/>
        </w:rPr>
        <w:t>litre</w:t>
      </w:r>
      <w:proofErr w:type="spellEnd"/>
      <w:r w:rsidRPr="00F97502">
        <w:rPr>
          <w:rFonts w:asciiTheme="minorHAnsi" w:hAnsiTheme="minorHAnsi" w:cstheme="minorHAnsi"/>
          <w:color w:val="000000"/>
          <w:sz w:val="20"/>
          <w:szCs w:val="20"/>
        </w:rPr>
        <w:t xml:space="preserve"> water tank, connected to the slow combustion heater and an instant gas booster for the kitchen.</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vi. Appliances and equipment:</w:t>
      </w:r>
      <w:r w:rsidRPr="00F97502">
        <w:rPr>
          <w:rStyle w:val="apple-converted-space"/>
          <w:rFonts w:asciiTheme="minorHAnsi" w:hAnsiTheme="minorHAnsi" w:cstheme="minorHAnsi"/>
          <w:color w:val="000000"/>
          <w:sz w:val="20"/>
          <w:szCs w:val="20"/>
        </w:rPr>
        <w:t> </w:t>
      </w:r>
      <w:r w:rsidRPr="00F97502">
        <w:rPr>
          <w:rFonts w:asciiTheme="minorHAnsi" w:hAnsiTheme="minorHAnsi" w:cstheme="minorHAnsi"/>
          <w:color w:val="000000"/>
          <w:sz w:val="20"/>
          <w:szCs w:val="20"/>
        </w:rPr>
        <w:t>378W dishwasher, 640W refrigerator, 237W washing machine (no electric clothes dryer), and a gas stove / oven.</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vii. Power generation:</w:t>
      </w:r>
      <w:r w:rsidRPr="00F97502">
        <w:rPr>
          <w:rStyle w:val="apple-converted-space"/>
          <w:rFonts w:asciiTheme="minorHAnsi" w:hAnsiTheme="minorHAnsi" w:cstheme="minorHAnsi"/>
          <w:b/>
          <w:bCs/>
          <w:color w:val="000000"/>
          <w:sz w:val="20"/>
          <w:szCs w:val="20"/>
        </w:rPr>
        <w:t> </w:t>
      </w:r>
      <w:r w:rsidRPr="00F97502">
        <w:rPr>
          <w:rFonts w:asciiTheme="minorHAnsi" w:hAnsiTheme="minorHAnsi" w:cstheme="minorHAnsi"/>
          <w:color w:val="000000"/>
          <w:sz w:val="20"/>
          <w:szCs w:val="20"/>
        </w:rPr>
        <w:t xml:space="preserve">1kW </w:t>
      </w:r>
      <w:proofErr w:type="spellStart"/>
      <w:r w:rsidRPr="00F97502">
        <w:rPr>
          <w:rFonts w:asciiTheme="minorHAnsi" w:hAnsiTheme="minorHAnsi" w:cstheme="minorHAnsi"/>
          <w:color w:val="000000"/>
          <w:sz w:val="20"/>
          <w:szCs w:val="20"/>
        </w:rPr>
        <w:t>photoivoltaic</w:t>
      </w:r>
      <w:proofErr w:type="spellEnd"/>
      <w:r w:rsidRPr="00F97502">
        <w:rPr>
          <w:rFonts w:asciiTheme="minorHAnsi" w:hAnsiTheme="minorHAnsi" w:cstheme="minorHAnsi"/>
          <w:color w:val="000000"/>
          <w:sz w:val="20"/>
          <w:szCs w:val="20"/>
        </w:rPr>
        <w:t xml:space="preserve"> panels, connected to the grid and to the house. The house is also connected to the electricity grid.</w:t>
      </w:r>
      <w:r w:rsidRPr="00F97502">
        <w:rPr>
          <w:rFonts w:asciiTheme="minorHAnsi" w:hAnsiTheme="minorHAnsi" w:cstheme="minorHAnsi"/>
          <w:color w:val="000000"/>
          <w:sz w:val="20"/>
          <w:szCs w:val="20"/>
        </w:rPr>
        <w:br/>
      </w:r>
      <w:r w:rsidRPr="00F97502">
        <w:rPr>
          <w:rFonts w:asciiTheme="minorHAnsi" w:hAnsiTheme="minorHAnsi" w:cstheme="minorHAnsi"/>
          <w:b/>
          <w:bCs/>
          <w:color w:val="000000"/>
          <w:sz w:val="20"/>
          <w:szCs w:val="20"/>
        </w:rPr>
        <w:t>viii. Energy source:</w:t>
      </w:r>
      <w:r w:rsidRPr="00F97502">
        <w:rPr>
          <w:rStyle w:val="apple-converted-space"/>
          <w:rFonts w:asciiTheme="minorHAnsi" w:hAnsiTheme="minorHAnsi" w:cstheme="minorHAnsi"/>
          <w:b/>
          <w:bCs/>
          <w:color w:val="000000"/>
          <w:sz w:val="20"/>
          <w:szCs w:val="20"/>
        </w:rPr>
        <w:t> </w:t>
      </w:r>
      <w:r w:rsidRPr="00F97502">
        <w:rPr>
          <w:rFonts w:asciiTheme="minorHAnsi" w:hAnsiTheme="minorHAnsi" w:cstheme="minorHAnsi"/>
          <w:color w:val="000000"/>
          <w:sz w:val="20"/>
          <w:szCs w:val="20"/>
        </w:rPr>
        <w:t>gas (LPG) for cooking and backup for water heating, electricity for lights and appliances, wood for space heating.</w:t>
      </w:r>
    </w:p>
    <w:p w:rsidR="00E86BB2" w:rsidRPr="00E86BB2" w:rsidRDefault="00E86BB2" w:rsidP="00E86BB2">
      <w:pPr>
        <w:pStyle w:val="NormalWeb"/>
        <w:ind w:left="720"/>
        <w:rPr>
          <w:rFonts w:asciiTheme="minorHAnsi" w:hAnsiTheme="minorHAnsi" w:cstheme="minorHAnsi"/>
          <w:color w:val="000000"/>
          <w:sz w:val="20"/>
          <w:szCs w:val="20"/>
        </w:rPr>
      </w:pPr>
      <w:r w:rsidRPr="00E86BB2">
        <w:rPr>
          <w:rFonts w:asciiTheme="minorHAnsi" w:hAnsiTheme="minorHAnsi" w:cstheme="minorHAnsi"/>
          <w:b/>
          <w:bCs/>
          <w:noProof/>
          <w:color w:val="000000"/>
          <w:sz w:val="20"/>
          <w:szCs w:val="20"/>
        </w:rPr>
        <w:drawing>
          <wp:inline distT="0" distB="0" distL="0" distR="0">
            <wp:extent cx="2587962" cy="1957880"/>
            <wp:effectExtent l="19050" t="0" r="2838" b="0"/>
            <wp:docPr id="18" name="Picture 14" descr="http://www.netspeed.com.au/abeccs/kawanda%20muna/plan_3.jpg"/>
            <wp:cNvGraphicFramePr/>
            <a:graphic xmlns:a="http://schemas.openxmlformats.org/drawingml/2006/main">
              <a:graphicData uri="http://schemas.openxmlformats.org/drawingml/2006/picture">
                <pic:pic xmlns:pic="http://schemas.openxmlformats.org/drawingml/2006/picture">
                  <pic:nvPicPr>
                    <pic:cNvPr id="16388" name="Picture 4" descr="http://www.netspeed.com.au/abeccs/kawanda%20muna/plan_3.jpg"/>
                    <pic:cNvPicPr>
                      <a:picLocks noChangeAspect="1" noChangeArrowheads="1"/>
                    </pic:cNvPicPr>
                  </pic:nvPicPr>
                  <pic:blipFill>
                    <a:blip r:embed="rId55"/>
                    <a:srcRect r="5931"/>
                    <a:stretch>
                      <a:fillRect/>
                    </a:stretch>
                  </pic:blipFill>
                  <pic:spPr bwMode="auto">
                    <a:xfrm>
                      <a:off x="0" y="0"/>
                      <a:ext cx="2587850" cy="1957795"/>
                    </a:xfrm>
                    <a:prstGeom prst="rect">
                      <a:avLst/>
                    </a:prstGeom>
                    <a:noFill/>
                  </pic:spPr>
                </pic:pic>
              </a:graphicData>
            </a:graphic>
          </wp:inline>
        </w:drawing>
      </w:r>
    </w:p>
    <w:tbl>
      <w:tblPr>
        <w:tblpPr w:leftFromText="180" w:rightFromText="180" w:vertAnchor="text" w:horzAnchor="margin" w:tblpXSpec="center" w:tblpY="442"/>
        <w:tblW w:w="11838" w:type="dxa"/>
        <w:tblCellMar>
          <w:left w:w="0" w:type="dxa"/>
          <w:right w:w="0" w:type="dxa"/>
        </w:tblCellMar>
        <w:tblLook w:val="04A0"/>
      </w:tblPr>
      <w:tblGrid>
        <w:gridCol w:w="3946"/>
        <w:gridCol w:w="3946"/>
        <w:gridCol w:w="3946"/>
      </w:tblGrid>
      <w:tr w:rsidR="00E86BB2" w:rsidRPr="00E86BB2" w:rsidTr="00E86BB2">
        <w:trPr>
          <w:trHeight w:val="535"/>
        </w:trPr>
        <w:tc>
          <w:tcPr>
            <w:tcW w:w="7892"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lastRenderedPageBreak/>
              <w:t xml:space="preserve">Energy and Greenhouse gas emissions </w:t>
            </w:r>
          </w:p>
        </w:tc>
        <w:tc>
          <w:tcPr>
            <w:tcW w:w="394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 xml:space="preserve">Environmental </w:t>
            </w:r>
          </w:p>
        </w:tc>
      </w:tr>
      <w:tr w:rsidR="00E86BB2" w:rsidRPr="00E86BB2" w:rsidTr="00E86BB2">
        <w:trPr>
          <w:trHeight w:val="702"/>
        </w:trPr>
        <w:tc>
          <w:tcPr>
            <w:tcW w:w="39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Operational Energy</w:t>
            </w:r>
            <w:r w:rsidRPr="00E86BB2">
              <w:rPr>
                <w:sz w:val="24"/>
                <w:szCs w:val="24"/>
              </w:rPr>
              <w:t xml:space="preserve"> </w:t>
            </w:r>
          </w:p>
        </w:tc>
        <w:tc>
          <w:tcPr>
            <w:tcW w:w="39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Embodied energy and life-cycle energy</w:t>
            </w:r>
            <w:r w:rsidRPr="00E86BB2">
              <w:rPr>
                <w:sz w:val="24"/>
                <w:szCs w:val="24"/>
              </w:rPr>
              <w:t xml:space="preserve"> </w:t>
            </w:r>
          </w:p>
        </w:tc>
        <w:tc>
          <w:tcPr>
            <w:tcW w:w="394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Health - Air quality</w:t>
            </w:r>
            <w:r w:rsidRPr="00E86BB2">
              <w:rPr>
                <w:sz w:val="24"/>
                <w:szCs w:val="24"/>
              </w:rPr>
              <w:t xml:space="preserve"> </w:t>
            </w:r>
          </w:p>
        </w:tc>
      </w:tr>
      <w:tr w:rsidR="00E86BB2" w:rsidRPr="00E86BB2" w:rsidTr="00E86BB2">
        <w:trPr>
          <w:trHeight w:val="1987"/>
        </w:trPr>
        <w:tc>
          <w:tcPr>
            <w:tcW w:w="39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Passive and Active Systems</w:t>
            </w:r>
            <w:r w:rsidRPr="00E86BB2">
              <w:rPr>
                <w:sz w:val="24"/>
                <w:szCs w:val="24"/>
              </w:rPr>
              <w:t xml:space="preserve"> </w:t>
            </w:r>
          </w:p>
          <w:p w:rsidR="00E86BB2" w:rsidRPr="00E86BB2" w:rsidRDefault="00E86BB2" w:rsidP="00E86BB2">
            <w:pPr>
              <w:spacing w:after="0"/>
              <w:rPr>
                <w:sz w:val="24"/>
                <w:szCs w:val="24"/>
              </w:rPr>
            </w:pPr>
          </w:p>
        </w:tc>
        <w:tc>
          <w:tcPr>
            <w:tcW w:w="39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86BB2" w:rsidRPr="00E86BB2" w:rsidRDefault="00E86BB2" w:rsidP="00E86BB2">
            <w:pPr>
              <w:spacing w:after="0"/>
              <w:rPr>
                <w:sz w:val="24"/>
                <w:szCs w:val="24"/>
              </w:rPr>
            </w:pPr>
            <w:r w:rsidRPr="00E86BB2">
              <w:rPr>
                <w:sz w:val="24"/>
                <w:szCs w:val="24"/>
              </w:rPr>
              <w:t xml:space="preserve">Building materials were selected for their environmental, thermal, aesthetic as well as economical performance. </w:t>
            </w:r>
          </w:p>
        </w:tc>
        <w:tc>
          <w:tcPr>
            <w:tcW w:w="394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Grey water and black water:</w:t>
            </w:r>
            <w:r w:rsidRPr="00E86BB2">
              <w:rPr>
                <w:sz w:val="24"/>
                <w:szCs w:val="24"/>
              </w:rPr>
              <w:t xml:space="preserve"> liquid wastes from kitchen and bathroom sinks as well as solid wastes from the toilet are collected in an earthworm run </w:t>
            </w:r>
            <w:proofErr w:type="spellStart"/>
            <w:r w:rsidRPr="00E86BB2">
              <w:rPr>
                <w:i/>
                <w:iCs/>
                <w:sz w:val="24"/>
                <w:szCs w:val="24"/>
              </w:rPr>
              <w:t>Dowmus</w:t>
            </w:r>
            <w:proofErr w:type="spellEnd"/>
            <w:r w:rsidRPr="00E86BB2">
              <w:rPr>
                <w:i/>
                <w:iCs/>
                <w:sz w:val="24"/>
                <w:szCs w:val="24"/>
              </w:rPr>
              <w:t xml:space="preserve"> Biolytic Filter</w:t>
            </w:r>
            <w:r w:rsidRPr="00E86BB2">
              <w:rPr>
                <w:sz w:val="24"/>
                <w:szCs w:val="24"/>
              </w:rPr>
              <w:t xml:space="preserve"> (3000 </w:t>
            </w:r>
            <w:proofErr w:type="spellStart"/>
            <w:r w:rsidRPr="00E86BB2">
              <w:rPr>
                <w:sz w:val="24"/>
                <w:szCs w:val="24"/>
              </w:rPr>
              <w:t>litre</w:t>
            </w:r>
            <w:proofErr w:type="spellEnd"/>
            <w:r w:rsidRPr="00E86BB2">
              <w:rPr>
                <w:sz w:val="24"/>
                <w:szCs w:val="24"/>
              </w:rPr>
              <w:t xml:space="preserve">).. </w:t>
            </w:r>
          </w:p>
        </w:tc>
      </w:tr>
      <w:tr w:rsidR="00E86BB2" w:rsidRPr="00E86BB2" w:rsidTr="00E86BB2">
        <w:trPr>
          <w:trHeight w:val="2443"/>
        </w:trPr>
        <w:tc>
          <w:tcPr>
            <w:tcW w:w="39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Comfort issues</w:t>
            </w:r>
          </w:p>
          <w:p w:rsidR="00E86BB2" w:rsidRPr="00E86BB2" w:rsidRDefault="00E86BB2" w:rsidP="00E86BB2">
            <w:pPr>
              <w:spacing w:after="0"/>
              <w:rPr>
                <w:sz w:val="24"/>
                <w:szCs w:val="24"/>
              </w:rPr>
            </w:pPr>
            <w:r w:rsidRPr="00E86BB2">
              <w:rPr>
                <w:b/>
                <w:bCs/>
                <w:sz w:val="24"/>
                <w:szCs w:val="24"/>
              </w:rPr>
              <w:t>Thermal comfort:</w:t>
            </w:r>
            <w:r w:rsidRPr="00E86BB2">
              <w:rPr>
                <w:sz w:val="24"/>
                <w:szCs w:val="24"/>
              </w:rPr>
              <w:t xml:space="preserve"> Summer comfort is maintained through natural ventilation &amp; inters comfort is maintained through passive solar heating and space heater at night</w:t>
            </w:r>
            <w:r w:rsidRPr="00E86BB2">
              <w:rPr>
                <w:sz w:val="24"/>
                <w:szCs w:val="24"/>
              </w:rPr>
              <w:br/>
            </w:r>
            <w:r w:rsidRPr="00E86BB2">
              <w:rPr>
                <w:b/>
                <w:bCs/>
                <w:sz w:val="24"/>
                <w:szCs w:val="24"/>
              </w:rPr>
              <w:t>ii. Visual comfort</w:t>
            </w:r>
            <w:r w:rsidRPr="00E86BB2">
              <w:rPr>
                <w:sz w:val="24"/>
                <w:szCs w:val="24"/>
              </w:rPr>
              <w:t>: No glare</w:t>
            </w:r>
          </w:p>
        </w:tc>
        <w:tc>
          <w:tcPr>
            <w:tcW w:w="39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sz w:val="24"/>
                <w:szCs w:val="24"/>
              </w:rPr>
              <w:t xml:space="preserve">External walls - </w:t>
            </w:r>
            <w:proofErr w:type="spellStart"/>
            <w:r w:rsidRPr="00E86BB2">
              <w:rPr>
                <w:sz w:val="24"/>
                <w:szCs w:val="24"/>
              </w:rPr>
              <w:t>stabilised</w:t>
            </w:r>
            <w:proofErr w:type="spellEnd"/>
            <w:r w:rsidRPr="00E86BB2">
              <w:rPr>
                <w:sz w:val="24"/>
                <w:szCs w:val="24"/>
              </w:rPr>
              <w:t xml:space="preserve"> rammed earth (400mm thick for the east and west walls, 200mm thick for the north and south walls), and 90 mm concrete blocks for the south wall of the sleeping block and east wall of the kitchen </w:t>
            </w:r>
          </w:p>
        </w:tc>
        <w:tc>
          <w:tcPr>
            <w:tcW w:w="394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86BB2" w:rsidRPr="00E86BB2" w:rsidRDefault="00E86BB2" w:rsidP="00E86BB2">
            <w:pPr>
              <w:spacing w:after="0"/>
              <w:rPr>
                <w:sz w:val="24"/>
                <w:szCs w:val="24"/>
              </w:rPr>
            </w:pPr>
            <w:r w:rsidRPr="00E86BB2">
              <w:rPr>
                <w:b/>
                <w:bCs/>
                <w:sz w:val="24"/>
                <w:szCs w:val="24"/>
              </w:rPr>
              <w:t>Appliances:</w:t>
            </w:r>
            <w:r w:rsidRPr="00E86BB2">
              <w:rPr>
                <w:sz w:val="24"/>
                <w:szCs w:val="24"/>
              </w:rPr>
              <w:t xml:space="preserve"> dual flush toilet , low water use dish washer &amp; </w:t>
            </w:r>
          </w:p>
        </w:tc>
      </w:tr>
    </w:tbl>
    <w:p w:rsidR="00972A5E" w:rsidRDefault="00972A5E" w:rsidP="00972A5E">
      <w:pPr>
        <w:spacing w:after="0"/>
        <w:rPr>
          <w:noProof/>
          <w:sz w:val="24"/>
          <w:szCs w:val="24"/>
          <w:lang w:val="en-IN" w:eastAsia="en-IN" w:bidi="ml-IN"/>
        </w:rPr>
      </w:pPr>
    </w:p>
    <w:p w:rsidR="00972A5E" w:rsidRDefault="00972A5E" w:rsidP="00972A5E">
      <w:pPr>
        <w:spacing w:after="0"/>
        <w:rPr>
          <w:noProof/>
          <w:sz w:val="24"/>
          <w:szCs w:val="24"/>
          <w:lang w:val="en-IN" w:eastAsia="en-IN" w:bidi="ml-IN"/>
        </w:rPr>
      </w:pPr>
    </w:p>
    <w:p w:rsidR="00E86BB2" w:rsidRPr="00274DEC" w:rsidRDefault="00E86BB2" w:rsidP="00972A5E">
      <w:pPr>
        <w:spacing w:after="0"/>
        <w:rPr>
          <w:sz w:val="24"/>
          <w:szCs w:val="24"/>
        </w:rPr>
      </w:pPr>
      <w:r w:rsidRPr="00E86BB2">
        <w:rPr>
          <w:noProof/>
          <w:sz w:val="24"/>
          <w:szCs w:val="24"/>
        </w:rPr>
        <w:drawing>
          <wp:inline distT="0" distB="0" distL="0" distR="0">
            <wp:extent cx="3292401" cy="2333625"/>
            <wp:effectExtent l="0" t="0" r="3249" b="0"/>
            <wp:docPr id="2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5772" cy="6049962"/>
                      <a:chOff x="457200" y="274638"/>
                      <a:chExt cx="8295772" cy="6049962"/>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University of Queensland</a:t>
                          </a:r>
                          <a:endParaRPr lang="en-US" dirty="0"/>
                        </a:p>
                      </a:txBody>
                      <a:useSpRect/>
                    </a:txSp>
                  </a:sp>
                  <a:sp>
                    <a:nvSpPr>
                      <a:cNvPr id="3" name="Content Placeholder 2"/>
                      <a:cNvSpPr>
                        <a:spLocks noGrp="1"/>
                      </a:cNvSpPr>
                    </a:nvSpPr>
                    <a:spPr>
                      <a:xfrm>
                        <a:off x="457200" y="1219200"/>
                        <a:ext cx="4724400" cy="4906963"/>
                      </a:xfrm>
                      <a:prstGeom prst="rect">
                        <a:avLst/>
                      </a:prstGeom>
                    </a:spPr>
                    <a:txSp>
                      <a:txBody>
                        <a:bodyPr vert="horz" lIns="91440" tIns="45720" rIns="91440" bIns="45720" rtlCol="0">
                          <a:normAutofit fontScale="92500"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3000" b="1" dirty="0" smtClean="0"/>
                            <a:t>Climate responsive strategies</a:t>
                          </a:r>
                        </a:p>
                        <a:p>
                          <a:r>
                            <a:rPr lang="en-US" sz="2600" b="1" dirty="0" smtClean="0">
                              <a:solidFill>
                                <a:srgbClr val="C00000"/>
                              </a:solidFill>
                            </a:rPr>
                            <a:t>Central Courtyard</a:t>
                          </a:r>
                          <a:r>
                            <a:rPr lang="en-US" sz="2400" dirty="0" smtClean="0"/>
                            <a:t> -relaxation and interaction , ventilation and natural light penetration. </a:t>
                          </a:r>
                        </a:p>
                        <a:p>
                          <a:r>
                            <a:rPr lang="en-US" sz="2400" dirty="0" smtClean="0"/>
                            <a:t>The </a:t>
                          </a:r>
                          <a:r>
                            <a:rPr lang="en-US" sz="2600" b="1" dirty="0" smtClean="0">
                              <a:solidFill>
                                <a:srgbClr val="C00000"/>
                              </a:solidFill>
                            </a:rPr>
                            <a:t>Bio-Climatic Thermal Envelope </a:t>
                          </a:r>
                          <a:r>
                            <a:rPr lang="en-US" sz="2400" dirty="0" smtClean="0"/>
                            <a:t>- on the northwest and northeast walls provides a shaded space of one </a:t>
                          </a:r>
                          <a:r>
                            <a:rPr lang="en-US" sz="2400" dirty="0" err="1" smtClean="0"/>
                            <a:t>metre</a:t>
                          </a:r>
                          <a:r>
                            <a:rPr lang="en-US" sz="2400" dirty="0" smtClean="0"/>
                            <a:t> width just outside the windows separating them from the heavy masonry outer wall. </a:t>
                          </a:r>
                        </a:p>
                        <a:p>
                          <a:r>
                            <a:rPr lang="en-US" sz="2600" b="1" dirty="0" smtClean="0">
                              <a:solidFill>
                                <a:srgbClr val="C00000"/>
                              </a:solidFill>
                            </a:rPr>
                            <a:t>Thermal chimney </a:t>
                          </a:r>
                          <a:r>
                            <a:rPr lang="en-US" sz="2400" dirty="0" smtClean="0"/>
                            <a:t>vents located at the top of this space enhance vertical breezes through this space. </a:t>
                          </a:r>
                          <a:endParaRPr lang="en-US" sz="2400" dirty="0"/>
                        </a:p>
                      </a:txBody>
                      <a:useSpRect/>
                    </a:txSp>
                  </a:sp>
                  <a:pic>
                    <a:nvPicPr>
                      <a:cNvPr id="1026" name="Picture 2" descr="http://www.netspeed.com.au/abeccs/sunshineuni/images/buildingdesign1.jpg"/>
                      <a:cNvPicPr>
                        <a:picLocks noChangeAspect="1" noChangeArrowheads="1"/>
                      </a:cNvPicPr>
                    </a:nvPicPr>
                    <a:blipFill>
                      <a:blip r:embed="rId56"/>
                      <a:srcRect/>
                      <a:stretch>
                        <a:fillRect/>
                      </a:stretch>
                    </a:blipFill>
                    <a:spPr bwMode="auto">
                      <a:xfrm>
                        <a:off x="5406433" y="1219200"/>
                        <a:ext cx="3051768" cy="2045753"/>
                      </a:xfrm>
                      <a:prstGeom prst="rect">
                        <a:avLst/>
                      </a:prstGeom>
                      <a:noFill/>
                    </a:spPr>
                  </a:pic>
                  <a:sp>
                    <a:nvSpPr>
                      <a:cNvPr id="5" name="TextBox 4"/>
                      <a:cNvSpPr txBox="1"/>
                    </a:nvSpPr>
                    <a:spPr>
                      <a:xfrm>
                        <a:off x="5257800" y="3352800"/>
                        <a:ext cx="3429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South western facade showing the bioclimatic wall and </a:t>
                          </a:r>
                          <a:r>
                            <a:rPr lang="en-US" i="1" dirty="0" err="1" smtClean="0"/>
                            <a:t>collonade</a:t>
                          </a:r>
                          <a:endParaRPr lang="en-US" dirty="0"/>
                        </a:p>
                      </a:txBody>
                      <a:useSpRect/>
                    </a:txSp>
                  </a:sp>
                  <a:pic>
                    <a:nvPicPr>
                      <a:cNvPr id="6" name="Picture 6" descr="http://www.netspeed.com.au/abeccs/sunshineuni/images/projectdesign5.jpg"/>
                      <a:cNvPicPr>
                        <a:picLocks noChangeAspect="1" noChangeArrowheads="1"/>
                      </a:cNvPicPr>
                    </a:nvPicPr>
                    <a:blipFill>
                      <a:blip r:embed="rId57"/>
                      <a:srcRect/>
                      <a:stretch>
                        <a:fillRect/>
                      </a:stretch>
                    </a:blipFill>
                    <a:spPr bwMode="auto">
                      <a:xfrm>
                        <a:off x="5334000" y="4038600"/>
                        <a:ext cx="3418972" cy="2286000"/>
                      </a:xfrm>
                      <a:prstGeom prst="rect">
                        <a:avLst/>
                      </a:prstGeom>
                      <a:noFill/>
                    </a:spPr>
                  </a:pic>
                </lc:lockedCanvas>
              </a:graphicData>
            </a:graphic>
          </wp:inline>
        </w:drawing>
      </w:r>
      <w:r w:rsidR="00972A5E">
        <w:rPr>
          <w:sz w:val="24"/>
          <w:szCs w:val="24"/>
        </w:rPr>
        <w:t xml:space="preserve"> </w:t>
      </w:r>
      <w:r w:rsidR="00972A5E">
        <w:rPr>
          <w:noProof/>
          <w:sz w:val="24"/>
          <w:szCs w:val="24"/>
          <w:lang w:val="en-IN" w:eastAsia="en-IN" w:bidi="ml-IN"/>
        </w:rPr>
        <w:t xml:space="preserve"> </w:t>
      </w:r>
      <w:r w:rsidRPr="00E86BB2">
        <w:rPr>
          <w:noProof/>
          <w:sz w:val="24"/>
          <w:szCs w:val="24"/>
        </w:rPr>
        <w:drawing>
          <wp:inline distT="0" distB="0" distL="0" distR="0">
            <wp:extent cx="2409825" cy="1734344"/>
            <wp:effectExtent l="19050" t="0" r="0" b="0"/>
            <wp:docPr id="2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5724586"/>
                      <a:chOff x="762000" y="228600"/>
                      <a:chExt cx="7924800" cy="5724586"/>
                    </a:xfrm>
                  </a:grpSpPr>
                  <a:pic>
                    <a:nvPicPr>
                      <a:cNvPr id="20482" name="Picture 2" descr="http://www.netspeed.com.au/abeccs/sunshineuni/images/projectdesign8.gif"/>
                      <a:cNvPicPr>
                        <a:picLocks noChangeAspect="1" noChangeArrowheads="1"/>
                      </a:cNvPicPr>
                    </a:nvPicPr>
                    <a:blipFill>
                      <a:blip r:embed="rId58"/>
                      <a:srcRect t="16732"/>
                      <a:stretch>
                        <a:fillRect/>
                      </a:stretch>
                    </a:blipFill>
                    <a:spPr bwMode="auto">
                      <a:xfrm>
                        <a:off x="762000" y="228600"/>
                        <a:ext cx="7239000" cy="2654546"/>
                      </a:xfrm>
                      <a:prstGeom prst="rect">
                        <a:avLst/>
                      </a:prstGeom>
                      <a:noFill/>
                    </a:spPr>
                  </a:pic>
                  <a:pic>
                    <a:nvPicPr>
                      <a:cNvPr id="20484" name="Picture 4" descr="http://www.netspeed.com.au/abeccs/sunshineuni/images/projectdesign2.jpg"/>
                      <a:cNvPicPr>
                        <a:picLocks noChangeAspect="1" noChangeArrowheads="1"/>
                      </a:cNvPicPr>
                    </a:nvPicPr>
                    <a:blipFill>
                      <a:blip r:embed="rId59"/>
                      <a:srcRect/>
                      <a:stretch>
                        <a:fillRect/>
                      </a:stretch>
                    </a:blipFill>
                    <a:spPr bwMode="auto">
                      <a:xfrm>
                        <a:off x="762000" y="2895600"/>
                        <a:ext cx="3352800" cy="3057586"/>
                      </a:xfrm>
                      <a:prstGeom prst="rect">
                        <a:avLst/>
                      </a:prstGeom>
                      <a:noFill/>
                    </a:spPr>
                  </a:pic>
                  <a:sp>
                    <a:nvSpPr>
                      <a:cNvPr id="6" name="TextBox 5"/>
                      <a:cNvSpPr txBox="1"/>
                    </a:nvSpPr>
                    <a:spPr>
                      <a:xfrm>
                        <a:off x="4724400" y="3352800"/>
                        <a:ext cx="39624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Courtyard showing the internal features for light and ventilation</a:t>
                          </a:r>
                          <a:endParaRPr lang="en-US" dirty="0"/>
                        </a:p>
                      </a:txBody>
                      <a:useSpRect/>
                    </a:txSp>
                  </a:sp>
                </lc:lockedCanvas>
              </a:graphicData>
            </a:graphic>
          </wp:inline>
        </w:drawing>
      </w:r>
    </w:p>
    <w:p w:rsidR="00E86BB2" w:rsidRDefault="00E86BB2" w:rsidP="0083254C">
      <w:pPr>
        <w:spacing w:after="0"/>
        <w:rPr>
          <w:sz w:val="24"/>
          <w:szCs w:val="24"/>
        </w:rPr>
      </w:pPr>
    </w:p>
    <w:p w:rsidR="00E86BB2" w:rsidRDefault="00E86BB2" w:rsidP="0083254C">
      <w:pPr>
        <w:spacing w:after="0"/>
        <w:rPr>
          <w:sz w:val="24"/>
          <w:szCs w:val="24"/>
        </w:rPr>
      </w:pPr>
      <w:r w:rsidRPr="00E86BB2">
        <w:rPr>
          <w:noProof/>
          <w:sz w:val="24"/>
          <w:szCs w:val="24"/>
        </w:rPr>
        <w:lastRenderedPageBreak/>
        <w:drawing>
          <wp:inline distT="0" distB="0" distL="0" distR="0">
            <wp:extent cx="5027930" cy="3462111"/>
            <wp:effectExtent l="19050" t="0" r="0" b="0"/>
            <wp:docPr id="2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5851525"/>
                      <a:chOff x="228600" y="274638"/>
                      <a:chExt cx="8458200" cy="5851525"/>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err="1" smtClean="0"/>
                            <a:t>Commerzbank</a:t>
                          </a:r>
                          <a:r>
                            <a:rPr lang="en-US" b="1" dirty="0" smtClean="0"/>
                            <a:t>, Frankfurt - </a:t>
                          </a:r>
                          <a:r>
                            <a:rPr lang="en-US" sz="3100" b="1" dirty="0" smtClean="0"/>
                            <a:t>Strategy for Natural Ventilation</a:t>
                          </a:r>
                          <a:r>
                            <a:rPr lang="en-US" b="1" dirty="0" smtClean="0"/>
                            <a:t/>
                          </a:r>
                          <a:br>
                            <a:rPr lang="en-US" b="1" dirty="0" smtClean="0"/>
                          </a:br>
                          <a:endParaRPr lang="en-US" dirty="0"/>
                        </a:p>
                      </a:txBody>
                      <a:useSpRect/>
                    </a:txSp>
                  </a:sp>
                  <a:sp>
                    <a:nvSpPr>
                      <a:cNvPr id="3" name="Content Placeholder 2"/>
                      <a:cNvSpPr>
                        <a:spLocks noGrp="1"/>
                      </a:cNvSpPr>
                    </a:nvSpPr>
                    <a:spPr>
                      <a:xfrm>
                        <a:off x="5029200" y="1524000"/>
                        <a:ext cx="3657600" cy="4602163"/>
                      </a:xfrm>
                      <a:prstGeom prst="rect">
                        <a:avLst/>
                      </a:prstGeom>
                    </a:spPr>
                    <a:txSp>
                      <a:txBody>
                        <a:bodyPr vert="horz" lIns="91440" tIns="45720" rIns="91440" bIns="45720" rtlCol="0">
                          <a:normAutofit fontScale="700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dirty="0" smtClean="0"/>
                            <a:t>The philosophy - to subdivide the 52-storey high office tower into four 12-storey units or 'villages' with 4-storey high central atria.</a:t>
                          </a:r>
                        </a:p>
                        <a:p>
                          <a:r>
                            <a:rPr lang="en-US" dirty="0" smtClean="0"/>
                            <a:t>Gardens and </a:t>
                          </a:r>
                          <a:r>
                            <a:rPr lang="en-US" dirty="0" err="1" smtClean="0"/>
                            <a:t>artia</a:t>
                          </a:r>
                          <a:r>
                            <a:rPr lang="en-US" dirty="0" smtClean="0"/>
                            <a:t> are interlinked for greater natural ventilation efficiency.  </a:t>
                          </a:r>
                        </a:p>
                        <a:p>
                          <a:r>
                            <a:rPr lang="en-US" dirty="0" smtClean="0"/>
                            <a:t>Each 'village' is independently controlled by its own weather station.  </a:t>
                          </a:r>
                          <a:br>
                            <a:rPr lang="en-US" dirty="0" smtClean="0"/>
                          </a:br>
                          <a:r>
                            <a:rPr lang="en-US" dirty="0" smtClean="0"/>
                            <a:t>  </a:t>
                          </a:r>
                          <a:br>
                            <a:rPr lang="en-US" dirty="0" smtClean="0"/>
                          </a:br>
                          <a:endParaRPr lang="en-US" dirty="0"/>
                        </a:p>
                      </a:txBody>
                      <a:useSpRect/>
                    </a:txSp>
                  </a:sp>
                  <a:pic>
                    <a:nvPicPr>
                      <a:cNvPr id="21506" name="Picture 2" descr="http://www.arch.hku.hk/teaching/cases/commerz/vent01.jpg"/>
                      <a:cNvPicPr>
                        <a:picLocks noChangeAspect="1" noChangeArrowheads="1"/>
                      </a:cNvPicPr>
                    </a:nvPicPr>
                    <a:blipFill>
                      <a:blip r:embed="rId60"/>
                      <a:srcRect l="12080"/>
                      <a:stretch>
                        <a:fillRect/>
                      </a:stretch>
                    </a:blipFill>
                    <a:spPr bwMode="auto">
                      <a:xfrm>
                        <a:off x="228600" y="1219200"/>
                        <a:ext cx="1663736" cy="4191000"/>
                      </a:xfrm>
                      <a:prstGeom prst="rect">
                        <a:avLst/>
                      </a:prstGeom>
                      <a:noFill/>
                    </a:spPr>
                  </a:pic>
                  <a:pic>
                    <a:nvPicPr>
                      <a:cNvPr id="21508" name="Picture 4" descr="http://www.arch.hku.hk/teaching/cases/commerz/vent02.jpg"/>
                      <a:cNvPicPr>
                        <a:picLocks noChangeAspect="1" noChangeArrowheads="1"/>
                      </a:cNvPicPr>
                    </a:nvPicPr>
                    <a:blipFill>
                      <a:blip r:embed="rId61"/>
                      <a:srcRect/>
                      <a:stretch>
                        <a:fillRect/>
                      </a:stretch>
                    </a:blipFill>
                    <a:spPr bwMode="auto">
                      <a:xfrm>
                        <a:off x="2209799" y="1447800"/>
                        <a:ext cx="2472267" cy="3810000"/>
                      </a:xfrm>
                      <a:prstGeom prst="rect">
                        <a:avLst/>
                      </a:prstGeom>
                      <a:noFill/>
                    </a:spPr>
                  </a:pic>
                </lc:lockedCanvas>
              </a:graphicData>
            </a:graphic>
          </wp:inline>
        </w:drawing>
      </w:r>
      <w:r w:rsidR="00972A5E">
        <w:rPr>
          <w:sz w:val="24"/>
          <w:szCs w:val="24"/>
        </w:rPr>
        <w:t xml:space="preserve"> </w:t>
      </w:r>
      <w:r w:rsidR="00972A5E">
        <w:rPr>
          <w:noProof/>
          <w:sz w:val="24"/>
          <w:szCs w:val="24"/>
          <w:lang w:val="en-IN" w:eastAsia="en-IN" w:bidi="ml-IN"/>
        </w:rPr>
        <w:t xml:space="preserve">  </w:t>
      </w:r>
      <w:r w:rsidRPr="00E86BB2">
        <w:rPr>
          <w:noProof/>
          <w:sz w:val="24"/>
          <w:szCs w:val="24"/>
        </w:rPr>
        <w:drawing>
          <wp:inline distT="0" distB="0" distL="0" distR="0">
            <wp:extent cx="4937760" cy="3514760"/>
            <wp:effectExtent l="0" t="0" r="0" b="0"/>
            <wp:docPr id="2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err="1" smtClean="0"/>
                            <a:t>Kadoorie</a:t>
                          </a:r>
                          <a:r>
                            <a:rPr lang="en-US" dirty="0" smtClean="0"/>
                            <a:t> Biological Sciences building</a:t>
                          </a:r>
                          <a:endParaRPr lang="en-US" dirty="0"/>
                        </a:p>
                      </a:txBody>
                      <a:useSpRect/>
                    </a:txSp>
                  </a:sp>
                  <a:sp>
                    <a:nvSpPr>
                      <a:cNvPr id="3" name="Content Placeholder 2"/>
                      <a:cNvSpPr>
                        <a:spLocks noGrp="1"/>
                      </a:cNvSpPr>
                    </a:nvSpPr>
                    <a:spPr>
                      <a:xfrm>
                        <a:off x="457200" y="1219200"/>
                        <a:ext cx="4876800" cy="4906963"/>
                      </a:xfrm>
                      <a:prstGeom prst="rect">
                        <a:avLst/>
                      </a:prstGeom>
                    </a:spPr>
                    <a:txSp>
                      <a:txBody>
                        <a:bodyPr vert="horz" lIns="91440" tIns="45720" rIns="91440" bIns="45720" rtlCol="0">
                          <a:normAutofit fontScale="925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b="1" dirty="0" smtClean="0"/>
                            <a:t>Support </a:t>
                          </a:r>
                          <a:r>
                            <a:rPr lang="en-US" b="1" dirty="0" err="1" smtClean="0"/>
                            <a:t>Sturcture</a:t>
                          </a:r>
                          <a:r>
                            <a:rPr lang="en-US" dirty="0" smtClean="0"/>
                            <a:t> </a:t>
                          </a:r>
                        </a:p>
                        <a:p>
                          <a:r>
                            <a:rPr lang="en-US" dirty="0" smtClean="0"/>
                            <a:t>two very stiff multi-storey concrete boxes </a:t>
                          </a:r>
                        </a:p>
                        <a:p>
                          <a:r>
                            <a:rPr lang="en-US" dirty="0" smtClean="0"/>
                            <a:t>lifted ten </a:t>
                          </a:r>
                          <a:r>
                            <a:rPr lang="en-US" dirty="0" err="1" smtClean="0"/>
                            <a:t>metres</a:t>
                          </a:r>
                          <a:r>
                            <a:rPr lang="en-US" dirty="0" smtClean="0"/>
                            <a:t> above the site</a:t>
                          </a:r>
                        </a:p>
                        <a:p>
                          <a:r>
                            <a:rPr lang="en-US" dirty="0" smtClean="0"/>
                            <a:t>supported on upturned pyramidal columns (</a:t>
                          </a:r>
                          <a:r>
                            <a:rPr lang="en-US" sz="2800" dirty="0" smtClean="0"/>
                            <a:t>limit the foundation supports to just four piles for each box</a:t>
                          </a:r>
                          <a:r>
                            <a:rPr lang="en-US" dirty="0" smtClean="0"/>
                            <a:t>). </a:t>
                          </a:r>
                        </a:p>
                        <a:p>
                          <a:r>
                            <a:rPr lang="en-US" dirty="0" smtClean="0"/>
                            <a:t>The boxes are connected at each level by a central core</a:t>
                          </a:r>
                        </a:p>
                        <a:p>
                          <a:endParaRPr lang="en-US" dirty="0"/>
                        </a:p>
                      </a:txBody>
                      <a:useSpRect/>
                    </a:txSp>
                  </a:sp>
                  <a:pic>
                    <a:nvPicPr>
                      <a:cNvPr id="22529" name="Picture 1" descr="http://www.arch.hku.hk/teaching/cases/hku-bsb/kbsb.jpg"/>
                      <a:cNvPicPr>
                        <a:picLocks noChangeAspect="1" noChangeArrowheads="1"/>
                      </a:cNvPicPr>
                    </a:nvPicPr>
                    <a:blipFill>
                      <a:blip r:embed="rId62"/>
                      <a:srcRect/>
                      <a:stretch>
                        <a:fillRect/>
                      </a:stretch>
                    </a:blipFill>
                    <a:spPr bwMode="auto">
                      <a:xfrm>
                        <a:off x="5486400" y="1828800"/>
                        <a:ext cx="3171825" cy="4000500"/>
                      </a:xfrm>
                      <a:prstGeom prst="rect">
                        <a:avLst/>
                      </a:prstGeom>
                      <a:noFill/>
                    </a:spPr>
                  </a:pic>
                </lc:lockedCanvas>
              </a:graphicData>
            </a:graphic>
          </wp:inline>
        </w:drawing>
      </w:r>
    </w:p>
    <w:p w:rsidR="00EC2F6A" w:rsidRDefault="00E86BB2" w:rsidP="0083254C">
      <w:pPr>
        <w:spacing w:after="0"/>
        <w:rPr>
          <w:sz w:val="24"/>
          <w:szCs w:val="24"/>
        </w:rPr>
      </w:pPr>
      <w:r w:rsidRPr="00E86BB2">
        <w:rPr>
          <w:noProof/>
          <w:sz w:val="24"/>
          <w:szCs w:val="24"/>
        </w:rPr>
        <w:lastRenderedPageBreak/>
        <w:drawing>
          <wp:inline distT="0" distB="0" distL="0" distR="0">
            <wp:extent cx="4293870" cy="3124525"/>
            <wp:effectExtent l="19050" t="0" r="0" b="0"/>
            <wp:docPr id="30" name="Picture 5" descr="http://www.arch.hku.hk/teaching/cases/hku-bsb/bsbsec.jpg"/>
            <wp:cNvGraphicFramePr/>
            <a:graphic xmlns:a="http://schemas.openxmlformats.org/drawingml/2006/main">
              <a:graphicData uri="http://schemas.openxmlformats.org/drawingml/2006/picture">
                <pic:pic xmlns:pic="http://schemas.openxmlformats.org/drawingml/2006/picture">
                  <pic:nvPicPr>
                    <pic:cNvPr id="24578" name="Picture 2" descr="http://www.arch.hku.hk/teaching/cases/hku-bsb/bsbsec.jpg"/>
                    <pic:cNvPicPr>
                      <a:picLocks noChangeAspect="1" noChangeArrowheads="1"/>
                    </pic:cNvPicPr>
                  </pic:nvPicPr>
                  <pic:blipFill>
                    <a:blip r:embed="rId63"/>
                    <a:srcRect/>
                    <a:stretch>
                      <a:fillRect/>
                    </a:stretch>
                  </pic:blipFill>
                  <pic:spPr bwMode="auto">
                    <a:xfrm>
                      <a:off x="0" y="0"/>
                      <a:ext cx="4314780" cy="3139741"/>
                    </a:xfrm>
                    <a:prstGeom prst="rect">
                      <a:avLst/>
                    </a:prstGeom>
                    <a:noFill/>
                  </pic:spPr>
                </pic:pic>
              </a:graphicData>
            </a:graphic>
          </wp:inline>
        </w:drawing>
      </w:r>
      <w:r w:rsidR="00972A5E">
        <w:rPr>
          <w:sz w:val="24"/>
          <w:szCs w:val="24"/>
        </w:rPr>
        <w:t xml:space="preserve"> </w:t>
      </w:r>
    </w:p>
    <w:p w:rsidR="00EC2F6A" w:rsidRDefault="00EC2F6A" w:rsidP="0083254C">
      <w:pPr>
        <w:spacing w:after="0"/>
        <w:rPr>
          <w:sz w:val="24"/>
          <w:szCs w:val="24"/>
        </w:rPr>
      </w:pPr>
    </w:p>
    <w:p w:rsidR="00EC2F6A" w:rsidRDefault="00EC2F6A" w:rsidP="0083254C">
      <w:pPr>
        <w:spacing w:after="0"/>
        <w:rPr>
          <w:sz w:val="24"/>
          <w:szCs w:val="24"/>
        </w:rPr>
      </w:pPr>
    </w:p>
    <w:p w:rsidR="00E86BB2" w:rsidRDefault="00E86BB2" w:rsidP="0083254C">
      <w:pPr>
        <w:spacing w:after="0"/>
        <w:rPr>
          <w:sz w:val="24"/>
          <w:szCs w:val="24"/>
        </w:rPr>
      </w:pPr>
      <w:r w:rsidRPr="00E86BB2">
        <w:rPr>
          <w:noProof/>
          <w:sz w:val="24"/>
          <w:szCs w:val="24"/>
        </w:rPr>
        <w:drawing>
          <wp:inline distT="0" distB="0" distL="0" distR="0">
            <wp:extent cx="4838700" cy="3572498"/>
            <wp:effectExtent l="0" t="0" r="0" b="0"/>
            <wp:docPr id="3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9862" cy="6400800"/>
                      <a:chOff x="152400" y="152400"/>
                      <a:chExt cx="8699862" cy="6400800"/>
                    </a:xfrm>
                  </a:grpSpPr>
                  <a:sp>
                    <a:nvSpPr>
                      <a:cNvPr id="3" name="Content Placeholder 2"/>
                      <a:cNvSpPr>
                        <a:spLocks noGrp="1"/>
                      </a:cNvSpPr>
                    </a:nvSpPr>
                    <a:spPr>
                      <a:xfrm>
                        <a:off x="152400" y="152400"/>
                        <a:ext cx="5410200" cy="6400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b="1" dirty="0" smtClean="0"/>
                            <a:t>The Façade </a:t>
                          </a:r>
                        </a:p>
                        <a:p>
                          <a:r>
                            <a:rPr lang="en-US" sz="2400" dirty="0" smtClean="0"/>
                            <a:t>the green possibilities of a second skin: an external glazed screen which is 2.5 m away from the external wall.</a:t>
                          </a:r>
                        </a:p>
                        <a:p>
                          <a:r>
                            <a:rPr lang="en-US" sz="2400" dirty="0" smtClean="0"/>
                            <a:t>north and south facades - clad in ceramic tiles and the windows are protected by </a:t>
                          </a:r>
                          <a:r>
                            <a:rPr lang="en-US" sz="2400" dirty="0" err="1" smtClean="0"/>
                            <a:t>sunshading</a:t>
                          </a:r>
                          <a:r>
                            <a:rPr lang="en-US" sz="2400" dirty="0" smtClean="0"/>
                            <a:t> devices</a:t>
                          </a:r>
                        </a:p>
                        <a:p>
                          <a:r>
                            <a:rPr lang="en-US" sz="2400" dirty="0" smtClean="0"/>
                            <a:t>east and west facades - clad in a double-skin curtain wall (screen, flexible interior, security)</a:t>
                          </a:r>
                        </a:p>
                        <a:p>
                          <a:r>
                            <a:rPr lang="en-US" sz="2400" dirty="0" smtClean="0"/>
                            <a:t>outer skin - fritted glass(cost-effective)</a:t>
                          </a:r>
                        </a:p>
                        <a:p>
                          <a:r>
                            <a:rPr lang="en-US" sz="2400" dirty="0" smtClean="0"/>
                            <a:t>the angle at which sunlight would enter the building (calculated) – fritted glass and clear glass altered.</a:t>
                          </a:r>
                          <a:endParaRPr lang="en-US" sz="2400" dirty="0"/>
                        </a:p>
                      </a:txBody>
                      <a:useSpRect/>
                    </a:txSp>
                  </a:sp>
                  <a:pic>
                    <a:nvPicPr>
                      <a:cNvPr id="23554" name="Picture 2" descr="http://www.arch.hku.hk/teaching/cases/hku-bsb/kbs3.jpg"/>
                      <a:cNvPicPr>
                        <a:picLocks noChangeAspect="1" noChangeArrowheads="1"/>
                      </a:cNvPicPr>
                    </a:nvPicPr>
                    <a:blipFill>
                      <a:blip r:embed="rId64"/>
                      <a:srcRect/>
                      <a:stretch>
                        <a:fillRect/>
                      </a:stretch>
                    </a:blipFill>
                    <a:spPr bwMode="auto">
                      <a:xfrm>
                        <a:off x="5638800" y="762000"/>
                        <a:ext cx="3213462" cy="4114800"/>
                      </a:xfrm>
                      <a:prstGeom prst="rect">
                        <a:avLst/>
                      </a:prstGeom>
                      <a:noFill/>
                    </a:spPr>
                  </a:pic>
                </lc:lockedCanvas>
              </a:graphicData>
            </a:graphic>
          </wp:inline>
        </w:drawing>
      </w:r>
    </w:p>
    <w:p w:rsidR="00EC2F6A" w:rsidRDefault="00E86BB2" w:rsidP="0083254C">
      <w:pPr>
        <w:spacing w:after="0"/>
        <w:rPr>
          <w:sz w:val="24"/>
          <w:szCs w:val="24"/>
        </w:rPr>
      </w:pPr>
      <w:r w:rsidRPr="00E86BB2">
        <w:rPr>
          <w:noProof/>
          <w:sz w:val="24"/>
          <w:szCs w:val="24"/>
        </w:rPr>
        <w:lastRenderedPageBreak/>
        <w:drawing>
          <wp:inline distT="0" distB="0" distL="0" distR="0">
            <wp:extent cx="4930140" cy="3702023"/>
            <wp:effectExtent l="0" t="0" r="0" b="0"/>
            <wp:docPr id="3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6248022"/>
                      <a:chOff x="381000" y="198438"/>
                      <a:chExt cx="8305800" cy="6248022"/>
                    </a:xfrm>
                  </a:grpSpPr>
                  <a:sp>
                    <a:nvSpPr>
                      <a:cNvPr id="2" name="Title 1"/>
                      <a:cNvSpPr>
                        <a:spLocks noGrp="1"/>
                      </a:cNvSpPr>
                    </a:nvSpPr>
                    <a:spPr>
                      <a:xfrm>
                        <a:off x="457200" y="198438"/>
                        <a:ext cx="82296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Jockey club Environmental building, Hong Kong</a:t>
                          </a:r>
                          <a:endParaRPr lang="en-US" dirty="0"/>
                        </a:p>
                      </a:txBody>
                      <a:useSpRect/>
                    </a:txSp>
                  </a:sp>
                  <a:pic>
                    <a:nvPicPr>
                      <a:cNvPr id="25602" name="Picture 2" descr="http://www.arch.hku.hk/teaching/cases/jceb/jock-3.jpg"/>
                      <a:cNvPicPr>
                        <a:picLocks noChangeAspect="1" noChangeArrowheads="1"/>
                      </a:cNvPicPr>
                    </a:nvPicPr>
                    <a:blipFill>
                      <a:blip r:embed="rId65"/>
                      <a:srcRect/>
                      <a:stretch>
                        <a:fillRect/>
                      </a:stretch>
                    </a:blipFill>
                    <a:spPr bwMode="auto">
                      <a:xfrm>
                        <a:off x="3733800" y="1752600"/>
                        <a:ext cx="4343400" cy="2713823"/>
                      </a:xfrm>
                      <a:prstGeom prst="rect">
                        <a:avLst/>
                      </a:prstGeom>
                      <a:noFill/>
                    </a:spPr>
                  </a:pic>
                  <a:sp>
                    <a:nvSpPr>
                      <a:cNvPr id="5" name="TextBox 4"/>
                      <a:cNvSpPr txBox="1"/>
                    </a:nvSpPr>
                    <a:spPr>
                      <a:xfrm>
                        <a:off x="381000" y="4876800"/>
                        <a:ext cx="8229600"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A </a:t>
                          </a:r>
                          <a:r>
                            <a:rPr lang="en-US" sz="4000" b="1" dirty="0" smtClean="0"/>
                            <a:t>drum-shaped building </a:t>
                          </a:r>
                          <a:r>
                            <a:rPr lang="en-US" sz="2800" dirty="0" smtClean="0"/>
                            <a:t>has the least surface area for the volume </a:t>
                          </a:r>
                          <a:r>
                            <a:rPr lang="en-US" sz="2800" dirty="0" err="1" smtClean="0"/>
                            <a:t>encolsed</a:t>
                          </a:r>
                          <a:r>
                            <a:rPr lang="en-US" sz="2800" dirty="0" smtClean="0"/>
                            <a:t> within, so the form </a:t>
                          </a:r>
                          <a:r>
                            <a:rPr lang="en-US" sz="2800" dirty="0" err="1" smtClean="0"/>
                            <a:t>minimises</a:t>
                          </a:r>
                          <a:r>
                            <a:rPr lang="en-US" sz="2800" dirty="0" smtClean="0"/>
                            <a:t> heat gain as well as materials consumption</a:t>
                          </a:r>
                          <a:endParaRPr lang="en-US" sz="2800" dirty="0"/>
                        </a:p>
                      </a:txBody>
                      <a:useSpRect/>
                    </a:txSp>
                  </a:sp>
                  <a:pic>
                    <a:nvPicPr>
                      <a:cNvPr id="25603" name="Picture 3" descr="http://www.arch.hku.hk/teaching/cases/jceb/jceb01.jpg"/>
                      <a:cNvPicPr>
                        <a:picLocks noChangeAspect="1" noChangeArrowheads="1"/>
                      </a:cNvPicPr>
                    </a:nvPicPr>
                    <a:blipFill>
                      <a:blip r:embed="rId66"/>
                      <a:srcRect/>
                      <a:stretch>
                        <a:fillRect/>
                      </a:stretch>
                    </a:blipFill>
                    <a:spPr bwMode="auto">
                      <a:xfrm>
                        <a:off x="381000" y="1752600"/>
                        <a:ext cx="2911572" cy="2667000"/>
                      </a:xfrm>
                      <a:prstGeom prst="rect">
                        <a:avLst/>
                      </a:prstGeom>
                      <a:noFill/>
                    </a:spPr>
                  </a:pic>
                </lc:lockedCanvas>
              </a:graphicData>
            </a:graphic>
          </wp:inline>
        </w:drawing>
      </w:r>
      <w:r w:rsidR="00972A5E">
        <w:rPr>
          <w:sz w:val="24"/>
          <w:szCs w:val="24"/>
        </w:rPr>
        <w:t xml:space="preserve"> </w:t>
      </w:r>
    </w:p>
    <w:p w:rsidR="00EC2F6A" w:rsidRDefault="00EC2F6A" w:rsidP="0083254C">
      <w:pPr>
        <w:spacing w:after="0"/>
        <w:rPr>
          <w:sz w:val="24"/>
          <w:szCs w:val="24"/>
        </w:rPr>
      </w:pPr>
    </w:p>
    <w:p w:rsidR="00EC2F6A" w:rsidRDefault="00EC2F6A" w:rsidP="0083254C">
      <w:pPr>
        <w:spacing w:after="0"/>
        <w:rPr>
          <w:sz w:val="24"/>
          <w:szCs w:val="24"/>
        </w:rPr>
      </w:pPr>
    </w:p>
    <w:p w:rsidR="00E86BB2" w:rsidRDefault="00E86BB2" w:rsidP="0083254C">
      <w:pPr>
        <w:spacing w:after="0"/>
        <w:rPr>
          <w:sz w:val="24"/>
          <w:szCs w:val="24"/>
        </w:rPr>
      </w:pPr>
      <w:r w:rsidRPr="00E86BB2">
        <w:rPr>
          <w:noProof/>
          <w:sz w:val="24"/>
          <w:szCs w:val="24"/>
        </w:rPr>
        <w:drawing>
          <wp:inline distT="0" distB="0" distL="0" distR="0">
            <wp:extent cx="4685055" cy="3169920"/>
            <wp:effectExtent l="19050" t="0" r="1245" b="0"/>
            <wp:docPr id="33" name="Picture 9" descr="http://www.arch.hku.hk/teaching/cases/jceb/jock-4.jpg"/>
            <wp:cNvGraphicFramePr/>
            <a:graphic xmlns:a="http://schemas.openxmlformats.org/drawingml/2006/main">
              <a:graphicData uri="http://schemas.openxmlformats.org/drawingml/2006/picture">
                <pic:pic xmlns:pic="http://schemas.openxmlformats.org/drawingml/2006/picture">
                  <pic:nvPicPr>
                    <pic:cNvPr id="26626" name="Picture 2" descr="http://www.arch.hku.hk/teaching/cases/jceb/jock-4.jpg"/>
                    <pic:cNvPicPr>
                      <a:picLocks noChangeAspect="1" noChangeArrowheads="1"/>
                    </pic:cNvPicPr>
                  </pic:nvPicPr>
                  <pic:blipFill>
                    <a:blip r:embed="rId67"/>
                    <a:srcRect/>
                    <a:stretch>
                      <a:fillRect/>
                    </a:stretch>
                  </pic:blipFill>
                  <pic:spPr bwMode="auto">
                    <a:xfrm>
                      <a:off x="0" y="0"/>
                      <a:ext cx="4703824" cy="3182619"/>
                    </a:xfrm>
                    <a:prstGeom prst="rect">
                      <a:avLst/>
                    </a:prstGeom>
                    <a:noFill/>
                  </pic:spPr>
                </pic:pic>
              </a:graphicData>
            </a:graphic>
          </wp:inline>
        </w:drawing>
      </w:r>
    </w:p>
    <w:p w:rsidR="00972A5E" w:rsidRDefault="00972A5E" w:rsidP="0083254C">
      <w:pPr>
        <w:spacing w:after="0"/>
        <w:rPr>
          <w:sz w:val="24"/>
          <w:szCs w:val="24"/>
        </w:rPr>
      </w:pPr>
    </w:p>
    <w:p w:rsidR="00EC2F6A" w:rsidRDefault="00E86BB2" w:rsidP="0083254C">
      <w:pPr>
        <w:spacing w:after="0"/>
        <w:rPr>
          <w:sz w:val="24"/>
          <w:szCs w:val="24"/>
        </w:rPr>
      </w:pPr>
      <w:r w:rsidRPr="00E86BB2">
        <w:rPr>
          <w:noProof/>
          <w:sz w:val="24"/>
          <w:szCs w:val="24"/>
        </w:rPr>
        <w:lastRenderedPageBreak/>
        <w:drawing>
          <wp:inline distT="0" distB="0" distL="0" distR="0">
            <wp:extent cx="4892040" cy="3456723"/>
            <wp:effectExtent l="0" t="0" r="0" b="0"/>
            <wp:docPr id="3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164263"/>
                      <a:chOff x="457200" y="274638"/>
                      <a:chExt cx="8229600" cy="6164263"/>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err="1" smtClean="0"/>
                            <a:t>Yagi</a:t>
                          </a:r>
                          <a:r>
                            <a:rPr lang="en-US" dirty="0" smtClean="0"/>
                            <a:t> Junior high school, Japan</a:t>
                          </a:r>
                          <a:endParaRPr lang="en-US" dirty="0"/>
                        </a:p>
                      </a:txBody>
                      <a:useSpRect/>
                    </a:txSp>
                  </a:sp>
                  <a:sp>
                    <a:nvSpPr>
                      <a:cNvPr id="4" name="TextBox 3"/>
                      <a:cNvSpPr txBox="1"/>
                    </a:nvSpPr>
                    <a:spPr>
                      <a:xfrm>
                        <a:off x="762000" y="1295400"/>
                        <a:ext cx="7924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dirty="0" smtClean="0"/>
                            <a:t> A solar battery with 50 kW power generation capacity is installed on the roof of the school building in the shape of an arch to enhance appearance. </a:t>
                          </a:r>
                          <a:endParaRPr lang="en-US" dirty="0"/>
                        </a:p>
                      </a:txBody>
                      <a:useSpRect/>
                    </a:txSp>
                  </a:sp>
                  <a:pic>
                    <a:nvPicPr>
                      <a:cNvPr id="27650" name="Picture 2" descr="http://www.arch.hku.hk/~cmhui/japan/school/energy-1.jpg"/>
                      <a:cNvPicPr>
                        <a:picLocks noChangeAspect="1" noChangeArrowheads="1"/>
                      </a:cNvPicPr>
                    </a:nvPicPr>
                    <a:blipFill>
                      <a:blip r:embed="rId68"/>
                      <a:srcRect/>
                      <a:stretch>
                        <a:fillRect/>
                      </a:stretch>
                    </a:blipFill>
                    <a:spPr bwMode="auto">
                      <a:xfrm>
                        <a:off x="1752600" y="2057400"/>
                        <a:ext cx="5715000" cy="4381501"/>
                      </a:xfrm>
                      <a:prstGeom prst="rect">
                        <a:avLst/>
                      </a:prstGeom>
                      <a:noFill/>
                    </a:spPr>
                  </a:pic>
                </lc:lockedCanvas>
              </a:graphicData>
            </a:graphic>
          </wp:inline>
        </w:drawing>
      </w:r>
      <w:r w:rsidR="00972A5E">
        <w:rPr>
          <w:sz w:val="24"/>
          <w:szCs w:val="24"/>
        </w:rPr>
        <w:t xml:space="preserve"> </w:t>
      </w:r>
    </w:p>
    <w:p w:rsidR="00EC2F6A" w:rsidRDefault="00EC2F6A" w:rsidP="0083254C">
      <w:pPr>
        <w:spacing w:after="0"/>
        <w:rPr>
          <w:sz w:val="24"/>
          <w:szCs w:val="24"/>
        </w:rPr>
      </w:pPr>
    </w:p>
    <w:p w:rsidR="00E86BB2" w:rsidRPr="0083254C" w:rsidRDefault="00E86BB2" w:rsidP="0083254C">
      <w:pPr>
        <w:spacing w:after="0"/>
        <w:rPr>
          <w:sz w:val="24"/>
          <w:szCs w:val="24"/>
        </w:rPr>
      </w:pPr>
      <w:r w:rsidRPr="00E86BB2">
        <w:rPr>
          <w:noProof/>
          <w:sz w:val="24"/>
          <w:szCs w:val="24"/>
        </w:rPr>
        <w:drawing>
          <wp:inline distT="0" distB="0" distL="0" distR="0">
            <wp:extent cx="4636770" cy="3540806"/>
            <wp:effectExtent l="19050" t="0" r="0"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553200"/>
                      <a:chOff x="457200" y="152400"/>
                      <a:chExt cx="8458200" cy="6553200"/>
                    </a:xfrm>
                  </a:grpSpPr>
                  <a:sp>
                    <a:nvSpPr>
                      <a:cNvPr id="2" name="Title 1"/>
                      <a:cNvSpPr>
                        <a:spLocks noGrp="1"/>
                      </a:cNvSpPr>
                    </a:nvSpPr>
                    <a:spPr>
                      <a:xfrm>
                        <a:off x="457200" y="152400"/>
                        <a:ext cx="48768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err="1" smtClean="0"/>
                            <a:t>Lizuna</a:t>
                          </a:r>
                          <a:r>
                            <a:rPr lang="en-US" dirty="0" smtClean="0"/>
                            <a:t> house, Japan</a:t>
                          </a:r>
                          <a:endParaRPr lang="en-US" dirty="0"/>
                        </a:p>
                      </a:txBody>
                      <a:useSpRect/>
                    </a:txSp>
                  </a:sp>
                  <a:pic>
                    <a:nvPicPr>
                      <a:cNvPr id="29700" name="Picture 4" descr="http://www.arch.hku.hk/~cmhui/japan/iizuna/iizuna-en1.jpg"/>
                      <a:cNvPicPr>
                        <a:picLocks noChangeAspect="1" noChangeArrowheads="1"/>
                      </a:cNvPicPr>
                    </a:nvPicPr>
                    <a:blipFill>
                      <a:blip r:embed="rId69"/>
                      <a:srcRect/>
                      <a:stretch>
                        <a:fillRect/>
                      </a:stretch>
                    </a:blipFill>
                    <a:spPr bwMode="auto">
                      <a:xfrm>
                        <a:off x="533400" y="1371600"/>
                        <a:ext cx="3810000" cy="2569536"/>
                      </a:xfrm>
                      <a:prstGeom prst="rect">
                        <a:avLst/>
                      </a:prstGeom>
                      <a:noFill/>
                    </a:spPr>
                  </a:pic>
                  <a:pic>
                    <a:nvPicPr>
                      <a:cNvPr id="29702" name="Picture 6" descr="http://www.arch.hku.hk/~cmhui/japan/iizuna/iizuna-en2.jpg"/>
                      <a:cNvPicPr>
                        <a:picLocks noChangeAspect="1" noChangeArrowheads="1"/>
                      </a:cNvPicPr>
                    </a:nvPicPr>
                    <a:blipFill>
                      <a:blip r:embed="rId70"/>
                      <a:srcRect/>
                      <a:stretch>
                        <a:fillRect/>
                      </a:stretch>
                    </a:blipFill>
                    <a:spPr bwMode="auto">
                      <a:xfrm>
                        <a:off x="457200" y="4038600"/>
                        <a:ext cx="3908533" cy="2667000"/>
                      </a:xfrm>
                      <a:prstGeom prst="rect">
                        <a:avLst/>
                      </a:prstGeom>
                      <a:noFill/>
                    </a:spPr>
                  </a:pic>
                  <a:sp>
                    <a:nvSpPr>
                      <a:cNvPr id="7" name="TextBox 6"/>
                      <a:cNvSpPr txBox="1"/>
                    </a:nvSpPr>
                    <a:spPr>
                      <a:xfrm>
                        <a:off x="4419600" y="3048000"/>
                        <a:ext cx="4495800" cy="169277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t>In </a:t>
                          </a:r>
                          <a:r>
                            <a:rPr lang="en-US" sz="3200" b="1" dirty="0" smtClean="0">
                              <a:solidFill>
                                <a:srgbClr val="C00000"/>
                              </a:solidFill>
                            </a:rPr>
                            <a:t>summer</a:t>
                          </a:r>
                          <a:r>
                            <a:rPr lang="en-US" sz="2400" dirty="0" smtClean="0"/>
                            <a:t>, outside air conditioned using a subterranean air duct system. Heat from the roof is used to heat water.</a:t>
                          </a:r>
                          <a:endParaRPr lang="en-US" sz="2400" dirty="0"/>
                        </a:p>
                      </a:txBody>
                      <a:useSpRect/>
                    </a:txSp>
                  </a:sp>
                  <a:sp>
                    <a:nvSpPr>
                      <a:cNvPr id="8" name="TextBox 7"/>
                      <a:cNvSpPr txBox="1"/>
                    </a:nvSpPr>
                    <a:spPr>
                      <a:xfrm>
                        <a:off x="4419600" y="4876800"/>
                        <a:ext cx="4495800" cy="169277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dirty="0" smtClean="0">
                              <a:solidFill>
                                <a:srgbClr val="C00000"/>
                              </a:solidFill>
                            </a:rPr>
                            <a:t>Cold winter</a:t>
                          </a:r>
                          <a:r>
                            <a:rPr lang="en-US" sz="2400" dirty="0" smtClean="0"/>
                            <a:t> air is preheated using the solar energy collector on the roof and the subterranean air duct system.</a:t>
                          </a:r>
                          <a:endParaRPr lang="en-US" sz="2400" dirty="0"/>
                        </a:p>
                      </a:txBody>
                      <a:useSpRect/>
                    </a:txSp>
                  </a:sp>
                </lc:lockedCanvas>
              </a:graphicData>
            </a:graphic>
          </wp:inline>
        </w:drawing>
      </w:r>
    </w:p>
    <w:sectPr w:rsidR="00E86BB2" w:rsidRPr="0083254C" w:rsidSect="00E86BB2">
      <w:footerReference w:type="default" r:id="rId71"/>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E55" w:rsidRDefault="00317E55" w:rsidP="006852BC">
      <w:pPr>
        <w:spacing w:after="0" w:line="240" w:lineRule="auto"/>
      </w:pPr>
      <w:r>
        <w:separator/>
      </w:r>
    </w:p>
  </w:endnote>
  <w:endnote w:type="continuationSeparator" w:id="1">
    <w:p w:rsidR="00317E55" w:rsidRDefault="00317E55" w:rsidP="00685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5182"/>
      <w:docPartObj>
        <w:docPartGallery w:val="Page Numbers (Bottom of Page)"/>
        <w:docPartUnique/>
      </w:docPartObj>
    </w:sdtPr>
    <w:sdtContent>
      <w:p w:rsidR="00317E55" w:rsidRDefault="004B1F7F">
        <w:pPr>
          <w:pStyle w:val="Footer"/>
          <w:jc w:val="right"/>
        </w:pPr>
        <w:fldSimple w:instr=" PAGE   \* MERGEFORMAT ">
          <w:r w:rsidR="00EC2F6A">
            <w:rPr>
              <w:noProof/>
            </w:rPr>
            <w:t>24</w:t>
          </w:r>
        </w:fldSimple>
      </w:p>
    </w:sdtContent>
  </w:sdt>
  <w:p w:rsidR="00317E55" w:rsidRDefault="00317E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E55" w:rsidRDefault="00317E55" w:rsidP="006852BC">
      <w:pPr>
        <w:spacing w:after="0" w:line="240" w:lineRule="auto"/>
      </w:pPr>
      <w:r>
        <w:separator/>
      </w:r>
    </w:p>
  </w:footnote>
  <w:footnote w:type="continuationSeparator" w:id="1">
    <w:p w:rsidR="00317E55" w:rsidRDefault="00317E55" w:rsidP="00685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2A3"/>
    <w:multiLevelType w:val="hybridMultilevel"/>
    <w:tmpl w:val="CF300CBA"/>
    <w:lvl w:ilvl="0" w:tplc="76728818">
      <w:start w:val="1"/>
      <w:numFmt w:val="bullet"/>
      <w:lvlText w:val="•"/>
      <w:lvlJc w:val="left"/>
      <w:pPr>
        <w:tabs>
          <w:tab w:val="num" w:pos="720"/>
        </w:tabs>
        <w:ind w:left="720" w:hanging="360"/>
      </w:pPr>
      <w:rPr>
        <w:rFonts w:ascii="Arial" w:hAnsi="Arial" w:hint="default"/>
      </w:rPr>
    </w:lvl>
    <w:lvl w:ilvl="1" w:tplc="7C066440" w:tentative="1">
      <w:start w:val="1"/>
      <w:numFmt w:val="bullet"/>
      <w:lvlText w:val="•"/>
      <w:lvlJc w:val="left"/>
      <w:pPr>
        <w:tabs>
          <w:tab w:val="num" w:pos="1440"/>
        </w:tabs>
        <w:ind w:left="1440" w:hanging="360"/>
      </w:pPr>
      <w:rPr>
        <w:rFonts w:ascii="Arial" w:hAnsi="Arial" w:hint="default"/>
      </w:rPr>
    </w:lvl>
    <w:lvl w:ilvl="2" w:tplc="795C55CC" w:tentative="1">
      <w:start w:val="1"/>
      <w:numFmt w:val="bullet"/>
      <w:lvlText w:val="•"/>
      <w:lvlJc w:val="left"/>
      <w:pPr>
        <w:tabs>
          <w:tab w:val="num" w:pos="2160"/>
        </w:tabs>
        <w:ind w:left="2160" w:hanging="360"/>
      </w:pPr>
      <w:rPr>
        <w:rFonts w:ascii="Arial" w:hAnsi="Arial" w:hint="default"/>
      </w:rPr>
    </w:lvl>
    <w:lvl w:ilvl="3" w:tplc="D6448CE0" w:tentative="1">
      <w:start w:val="1"/>
      <w:numFmt w:val="bullet"/>
      <w:lvlText w:val="•"/>
      <w:lvlJc w:val="left"/>
      <w:pPr>
        <w:tabs>
          <w:tab w:val="num" w:pos="2880"/>
        </w:tabs>
        <w:ind w:left="2880" w:hanging="360"/>
      </w:pPr>
      <w:rPr>
        <w:rFonts w:ascii="Arial" w:hAnsi="Arial" w:hint="default"/>
      </w:rPr>
    </w:lvl>
    <w:lvl w:ilvl="4" w:tplc="D9B0CD96" w:tentative="1">
      <w:start w:val="1"/>
      <w:numFmt w:val="bullet"/>
      <w:lvlText w:val="•"/>
      <w:lvlJc w:val="left"/>
      <w:pPr>
        <w:tabs>
          <w:tab w:val="num" w:pos="3600"/>
        </w:tabs>
        <w:ind w:left="3600" w:hanging="360"/>
      </w:pPr>
      <w:rPr>
        <w:rFonts w:ascii="Arial" w:hAnsi="Arial" w:hint="default"/>
      </w:rPr>
    </w:lvl>
    <w:lvl w:ilvl="5" w:tplc="AD1CBA18" w:tentative="1">
      <w:start w:val="1"/>
      <w:numFmt w:val="bullet"/>
      <w:lvlText w:val="•"/>
      <w:lvlJc w:val="left"/>
      <w:pPr>
        <w:tabs>
          <w:tab w:val="num" w:pos="4320"/>
        </w:tabs>
        <w:ind w:left="4320" w:hanging="360"/>
      </w:pPr>
      <w:rPr>
        <w:rFonts w:ascii="Arial" w:hAnsi="Arial" w:hint="default"/>
      </w:rPr>
    </w:lvl>
    <w:lvl w:ilvl="6" w:tplc="ACBE9F24" w:tentative="1">
      <w:start w:val="1"/>
      <w:numFmt w:val="bullet"/>
      <w:lvlText w:val="•"/>
      <w:lvlJc w:val="left"/>
      <w:pPr>
        <w:tabs>
          <w:tab w:val="num" w:pos="5040"/>
        </w:tabs>
        <w:ind w:left="5040" w:hanging="360"/>
      </w:pPr>
      <w:rPr>
        <w:rFonts w:ascii="Arial" w:hAnsi="Arial" w:hint="default"/>
      </w:rPr>
    </w:lvl>
    <w:lvl w:ilvl="7" w:tplc="AD3C40FC" w:tentative="1">
      <w:start w:val="1"/>
      <w:numFmt w:val="bullet"/>
      <w:lvlText w:val="•"/>
      <w:lvlJc w:val="left"/>
      <w:pPr>
        <w:tabs>
          <w:tab w:val="num" w:pos="5760"/>
        </w:tabs>
        <w:ind w:left="5760" w:hanging="360"/>
      </w:pPr>
      <w:rPr>
        <w:rFonts w:ascii="Arial" w:hAnsi="Arial" w:hint="default"/>
      </w:rPr>
    </w:lvl>
    <w:lvl w:ilvl="8" w:tplc="8D9C2718" w:tentative="1">
      <w:start w:val="1"/>
      <w:numFmt w:val="bullet"/>
      <w:lvlText w:val="•"/>
      <w:lvlJc w:val="left"/>
      <w:pPr>
        <w:tabs>
          <w:tab w:val="num" w:pos="6480"/>
        </w:tabs>
        <w:ind w:left="6480" w:hanging="360"/>
      </w:pPr>
      <w:rPr>
        <w:rFonts w:ascii="Arial" w:hAnsi="Arial" w:hint="default"/>
      </w:rPr>
    </w:lvl>
  </w:abstractNum>
  <w:abstractNum w:abstractNumId="1">
    <w:nsid w:val="00893687"/>
    <w:multiLevelType w:val="hybridMultilevel"/>
    <w:tmpl w:val="28F496D4"/>
    <w:lvl w:ilvl="0" w:tplc="4B1869E2">
      <w:start w:val="1"/>
      <w:numFmt w:val="bullet"/>
      <w:lvlText w:val="•"/>
      <w:lvlJc w:val="left"/>
      <w:pPr>
        <w:tabs>
          <w:tab w:val="num" w:pos="720"/>
        </w:tabs>
        <w:ind w:left="720" w:hanging="360"/>
      </w:pPr>
      <w:rPr>
        <w:rFonts w:ascii="Arial" w:hAnsi="Arial" w:hint="default"/>
      </w:rPr>
    </w:lvl>
    <w:lvl w:ilvl="1" w:tplc="A3BCECD2" w:tentative="1">
      <w:start w:val="1"/>
      <w:numFmt w:val="bullet"/>
      <w:lvlText w:val="•"/>
      <w:lvlJc w:val="left"/>
      <w:pPr>
        <w:tabs>
          <w:tab w:val="num" w:pos="1440"/>
        </w:tabs>
        <w:ind w:left="1440" w:hanging="360"/>
      </w:pPr>
      <w:rPr>
        <w:rFonts w:ascii="Arial" w:hAnsi="Arial" w:hint="default"/>
      </w:rPr>
    </w:lvl>
    <w:lvl w:ilvl="2" w:tplc="EBF6D3E6" w:tentative="1">
      <w:start w:val="1"/>
      <w:numFmt w:val="bullet"/>
      <w:lvlText w:val="•"/>
      <w:lvlJc w:val="left"/>
      <w:pPr>
        <w:tabs>
          <w:tab w:val="num" w:pos="2160"/>
        </w:tabs>
        <w:ind w:left="2160" w:hanging="360"/>
      </w:pPr>
      <w:rPr>
        <w:rFonts w:ascii="Arial" w:hAnsi="Arial" w:hint="default"/>
      </w:rPr>
    </w:lvl>
    <w:lvl w:ilvl="3" w:tplc="ADEE16F2" w:tentative="1">
      <w:start w:val="1"/>
      <w:numFmt w:val="bullet"/>
      <w:lvlText w:val="•"/>
      <w:lvlJc w:val="left"/>
      <w:pPr>
        <w:tabs>
          <w:tab w:val="num" w:pos="2880"/>
        </w:tabs>
        <w:ind w:left="2880" w:hanging="360"/>
      </w:pPr>
      <w:rPr>
        <w:rFonts w:ascii="Arial" w:hAnsi="Arial" w:hint="default"/>
      </w:rPr>
    </w:lvl>
    <w:lvl w:ilvl="4" w:tplc="A3407310" w:tentative="1">
      <w:start w:val="1"/>
      <w:numFmt w:val="bullet"/>
      <w:lvlText w:val="•"/>
      <w:lvlJc w:val="left"/>
      <w:pPr>
        <w:tabs>
          <w:tab w:val="num" w:pos="3600"/>
        </w:tabs>
        <w:ind w:left="3600" w:hanging="360"/>
      </w:pPr>
      <w:rPr>
        <w:rFonts w:ascii="Arial" w:hAnsi="Arial" w:hint="default"/>
      </w:rPr>
    </w:lvl>
    <w:lvl w:ilvl="5" w:tplc="C0109A44" w:tentative="1">
      <w:start w:val="1"/>
      <w:numFmt w:val="bullet"/>
      <w:lvlText w:val="•"/>
      <w:lvlJc w:val="left"/>
      <w:pPr>
        <w:tabs>
          <w:tab w:val="num" w:pos="4320"/>
        </w:tabs>
        <w:ind w:left="4320" w:hanging="360"/>
      </w:pPr>
      <w:rPr>
        <w:rFonts w:ascii="Arial" w:hAnsi="Arial" w:hint="default"/>
      </w:rPr>
    </w:lvl>
    <w:lvl w:ilvl="6" w:tplc="8C0C4B20" w:tentative="1">
      <w:start w:val="1"/>
      <w:numFmt w:val="bullet"/>
      <w:lvlText w:val="•"/>
      <w:lvlJc w:val="left"/>
      <w:pPr>
        <w:tabs>
          <w:tab w:val="num" w:pos="5040"/>
        </w:tabs>
        <w:ind w:left="5040" w:hanging="360"/>
      </w:pPr>
      <w:rPr>
        <w:rFonts w:ascii="Arial" w:hAnsi="Arial" w:hint="default"/>
      </w:rPr>
    </w:lvl>
    <w:lvl w:ilvl="7" w:tplc="6FEAC4DE" w:tentative="1">
      <w:start w:val="1"/>
      <w:numFmt w:val="bullet"/>
      <w:lvlText w:val="•"/>
      <w:lvlJc w:val="left"/>
      <w:pPr>
        <w:tabs>
          <w:tab w:val="num" w:pos="5760"/>
        </w:tabs>
        <w:ind w:left="5760" w:hanging="360"/>
      </w:pPr>
      <w:rPr>
        <w:rFonts w:ascii="Arial" w:hAnsi="Arial" w:hint="default"/>
      </w:rPr>
    </w:lvl>
    <w:lvl w:ilvl="8" w:tplc="2C80B020" w:tentative="1">
      <w:start w:val="1"/>
      <w:numFmt w:val="bullet"/>
      <w:lvlText w:val="•"/>
      <w:lvlJc w:val="left"/>
      <w:pPr>
        <w:tabs>
          <w:tab w:val="num" w:pos="6480"/>
        </w:tabs>
        <w:ind w:left="6480" w:hanging="360"/>
      </w:pPr>
      <w:rPr>
        <w:rFonts w:ascii="Arial" w:hAnsi="Arial" w:hint="default"/>
      </w:rPr>
    </w:lvl>
  </w:abstractNum>
  <w:abstractNum w:abstractNumId="2">
    <w:nsid w:val="015C58E6"/>
    <w:multiLevelType w:val="hybridMultilevel"/>
    <w:tmpl w:val="7FDC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81CAB"/>
    <w:multiLevelType w:val="hybridMultilevel"/>
    <w:tmpl w:val="FE267B4A"/>
    <w:lvl w:ilvl="0" w:tplc="4684BEC4">
      <w:start w:val="1"/>
      <w:numFmt w:val="bullet"/>
      <w:lvlText w:val="•"/>
      <w:lvlJc w:val="left"/>
      <w:pPr>
        <w:tabs>
          <w:tab w:val="num" w:pos="720"/>
        </w:tabs>
        <w:ind w:left="720" w:hanging="360"/>
      </w:pPr>
      <w:rPr>
        <w:rFonts w:ascii="Arial" w:hAnsi="Arial" w:hint="default"/>
      </w:rPr>
    </w:lvl>
    <w:lvl w:ilvl="1" w:tplc="D55CEC18" w:tentative="1">
      <w:start w:val="1"/>
      <w:numFmt w:val="bullet"/>
      <w:lvlText w:val="•"/>
      <w:lvlJc w:val="left"/>
      <w:pPr>
        <w:tabs>
          <w:tab w:val="num" w:pos="1440"/>
        </w:tabs>
        <w:ind w:left="1440" w:hanging="360"/>
      </w:pPr>
      <w:rPr>
        <w:rFonts w:ascii="Arial" w:hAnsi="Arial" w:hint="default"/>
      </w:rPr>
    </w:lvl>
    <w:lvl w:ilvl="2" w:tplc="F286BAEC" w:tentative="1">
      <w:start w:val="1"/>
      <w:numFmt w:val="bullet"/>
      <w:lvlText w:val="•"/>
      <w:lvlJc w:val="left"/>
      <w:pPr>
        <w:tabs>
          <w:tab w:val="num" w:pos="2160"/>
        </w:tabs>
        <w:ind w:left="2160" w:hanging="360"/>
      </w:pPr>
      <w:rPr>
        <w:rFonts w:ascii="Arial" w:hAnsi="Arial" w:hint="default"/>
      </w:rPr>
    </w:lvl>
    <w:lvl w:ilvl="3" w:tplc="847ACA38" w:tentative="1">
      <w:start w:val="1"/>
      <w:numFmt w:val="bullet"/>
      <w:lvlText w:val="•"/>
      <w:lvlJc w:val="left"/>
      <w:pPr>
        <w:tabs>
          <w:tab w:val="num" w:pos="2880"/>
        </w:tabs>
        <w:ind w:left="2880" w:hanging="360"/>
      </w:pPr>
      <w:rPr>
        <w:rFonts w:ascii="Arial" w:hAnsi="Arial" w:hint="default"/>
      </w:rPr>
    </w:lvl>
    <w:lvl w:ilvl="4" w:tplc="6A30127C" w:tentative="1">
      <w:start w:val="1"/>
      <w:numFmt w:val="bullet"/>
      <w:lvlText w:val="•"/>
      <w:lvlJc w:val="left"/>
      <w:pPr>
        <w:tabs>
          <w:tab w:val="num" w:pos="3600"/>
        </w:tabs>
        <w:ind w:left="3600" w:hanging="360"/>
      </w:pPr>
      <w:rPr>
        <w:rFonts w:ascii="Arial" w:hAnsi="Arial" w:hint="default"/>
      </w:rPr>
    </w:lvl>
    <w:lvl w:ilvl="5" w:tplc="9914187C" w:tentative="1">
      <w:start w:val="1"/>
      <w:numFmt w:val="bullet"/>
      <w:lvlText w:val="•"/>
      <w:lvlJc w:val="left"/>
      <w:pPr>
        <w:tabs>
          <w:tab w:val="num" w:pos="4320"/>
        </w:tabs>
        <w:ind w:left="4320" w:hanging="360"/>
      </w:pPr>
      <w:rPr>
        <w:rFonts w:ascii="Arial" w:hAnsi="Arial" w:hint="default"/>
      </w:rPr>
    </w:lvl>
    <w:lvl w:ilvl="6" w:tplc="9C2CE924" w:tentative="1">
      <w:start w:val="1"/>
      <w:numFmt w:val="bullet"/>
      <w:lvlText w:val="•"/>
      <w:lvlJc w:val="left"/>
      <w:pPr>
        <w:tabs>
          <w:tab w:val="num" w:pos="5040"/>
        </w:tabs>
        <w:ind w:left="5040" w:hanging="360"/>
      </w:pPr>
      <w:rPr>
        <w:rFonts w:ascii="Arial" w:hAnsi="Arial" w:hint="default"/>
      </w:rPr>
    </w:lvl>
    <w:lvl w:ilvl="7" w:tplc="B35EBC96" w:tentative="1">
      <w:start w:val="1"/>
      <w:numFmt w:val="bullet"/>
      <w:lvlText w:val="•"/>
      <w:lvlJc w:val="left"/>
      <w:pPr>
        <w:tabs>
          <w:tab w:val="num" w:pos="5760"/>
        </w:tabs>
        <w:ind w:left="5760" w:hanging="360"/>
      </w:pPr>
      <w:rPr>
        <w:rFonts w:ascii="Arial" w:hAnsi="Arial" w:hint="default"/>
      </w:rPr>
    </w:lvl>
    <w:lvl w:ilvl="8" w:tplc="7C9860AA" w:tentative="1">
      <w:start w:val="1"/>
      <w:numFmt w:val="bullet"/>
      <w:lvlText w:val="•"/>
      <w:lvlJc w:val="left"/>
      <w:pPr>
        <w:tabs>
          <w:tab w:val="num" w:pos="6480"/>
        </w:tabs>
        <w:ind w:left="6480" w:hanging="360"/>
      </w:pPr>
      <w:rPr>
        <w:rFonts w:ascii="Arial" w:hAnsi="Arial" w:hint="default"/>
      </w:rPr>
    </w:lvl>
  </w:abstractNum>
  <w:abstractNum w:abstractNumId="4">
    <w:nsid w:val="08C93F38"/>
    <w:multiLevelType w:val="hybridMultilevel"/>
    <w:tmpl w:val="0718A616"/>
    <w:lvl w:ilvl="0" w:tplc="2FFC22DA">
      <w:start w:val="1"/>
      <w:numFmt w:val="bullet"/>
      <w:lvlText w:val="•"/>
      <w:lvlJc w:val="left"/>
      <w:pPr>
        <w:tabs>
          <w:tab w:val="num" w:pos="720"/>
        </w:tabs>
        <w:ind w:left="720" w:hanging="360"/>
      </w:pPr>
      <w:rPr>
        <w:rFonts w:ascii="Arial" w:hAnsi="Arial" w:hint="default"/>
      </w:rPr>
    </w:lvl>
    <w:lvl w:ilvl="1" w:tplc="7E2E0D46" w:tentative="1">
      <w:start w:val="1"/>
      <w:numFmt w:val="bullet"/>
      <w:lvlText w:val="•"/>
      <w:lvlJc w:val="left"/>
      <w:pPr>
        <w:tabs>
          <w:tab w:val="num" w:pos="1440"/>
        </w:tabs>
        <w:ind w:left="1440" w:hanging="360"/>
      </w:pPr>
      <w:rPr>
        <w:rFonts w:ascii="Arial" w:hAnsi="Arial" w:hint="default"/>
      </w:rPr>
    </w:lvl>
    <w:lvl w:ilvl="2" w:tplc="A56EFE9E" w:tentative="1">
      <w:start w:val="1"/>
      <w:numFmt w:val="bullet"/>
      <w:lvlText w:val="•"/>
      <w:lvlJc w:val="left"/>
      <w:pPr>
        <w:tabs>
          <w:tab w:val="num" w:pos="2160"/>
        </w:tabs>
        <w:ind w:left="2160" w:hanging="360"/>
      </w:pPr>
      <w:rPr>
        <w:rFonts w:ascii="Arial" w:hAnsi="Arial" w:hint="default"/>
      </w:rPr>
    </w:lvl>
    <w:lvl w:ilvl="3" w:tplc="89BA14E8" w:tentative="1">
      <w:start w:val="1"/>
      <w:numFmt w:val="bullet"/>
      <w:lvlText w:val="•"/>
      <w:lvlJc w:val="left"/>
      <w:pPr>
        <w:tabs>
          <w:tab w:val="num" w:pos="2880"/>
        </w:tabs>
        <w:ind w:left="2880" w:hanging="360"/>
      </w:pPr>
      <w:rPr>
        <w:rFonts w:ascii="Arial" w:hAnsi="Arial" w:hint="default"/>
      </w:rPr>
    </w:lvl>
    <w:lvl w:ilvl="4" w:tplc="458ED260" w:tentative="1">
      <w:start w:val="1"/>
      <w:numFmt w:val="bullet"/>
      <w:lvlText w:val="•"/>
      <w:lvlJc w:val="left"/>
      <w:pPr>
        <w:tabs>
          <w:tab w:val="num" w:pos="3600"/>
        </w:tabs>
        <w:ind w:left="3600" w:hanging="360"/>
      </w:pPr>
      <w:rPr>
        <w:rFonts w:ascii="Arial" w:hAnsi="Arial" w:hint="default"/>
      </w:rPr>
    </w:lvl>
    <w:lvl w:ilvl="5" w:tplc="42FA016E" w:tentative="1">
      <w:start w:val="1"/>
      <w:numFmt w:val="bullet"/>
      <w:lvlText w:val="•"/>
      <w:lvlJc w:val="left"/>
      <w:pPr>
        <w:tabs>
          <w:tab w:val="num" w:pos="4320"/>
        </w:tabs>
        <w:ind w:left="4320" w:hanging="360"/>
      </w:pPr>
      <w:rPr>
        <w:rFonts w:ascii="Arial" w:hAnsi="Arial" w:hint="default"/>
      </w:rPr>
    </w:lvl>
    <w:lvl w:ilvl="6" w:tplc="55BED2A4" w:tentative="1">
      <w:start w:val="1"/>
      <w:numFmt w:val="bullet"/>
      <w:lvlText w:val="•"/>
      <w:lvlJc w:val="left"/>
      <w:pPr>
        <w:tabs>
          <w:tab w:val="num" w:pos="5040"/>
        </w:tabs>
        <w:ind w:left="5040" w:hanging="360"/>
      </w:pPr>
      <w:rPr>
        <w:rFonts w:ascii="Arial" w:hAnsi="Arial" w:hint="default"/>
      </w:rPr>
    </w:lvl>
    <w:lvl w:ilvl="7" w:tplc="6CD0D962" w:tentative="1">
      <w:start w:val="1"/>
      <w:numFmt w:val="bullet"/>
      <w:lvlText w:val="•"/>
      <w:lvlJc w:val="left"/>
      <w:pPr>
        <w:tabs>
          <w:tab w:val="num" w:pos="5760"/>
        </w:tabs>
        <w:ind w:left="5760" w:hanging="360"/>
      </w:pPr>
      <w:rPr>
        <w:rFonts w:ascii="Arial" w:hAnsi="Arial" w:hint="default"/>
      </w:rPr>
    </w:lvl>
    <w:lvl w:ilvl="8" w:tplc="339EB7F2" w:tentative="1">
      <w:start w:val="1"/>
      <w:numFmt w:val="bullet"/>
      <w:lvlText w:val="•"/>
      <w:lvlJc w:val="left"/>
      <w:pPr>
        <w:tabs>
          <w:tab w:val="num" w:pos="6480"/>
        </w:tabs>
        <w:ind w:left="6480" w:hanging="360"/>
      </w:pPr>
      <w:rPr>
        <w:rFonts w:ascii="Arial" w:hAnsi="Arial" w:hint="default"/>
      </w:rPr>
    </w:lvl>
  </w:abstractNum>
  <w:abstractNum w:abstractNumId="5">
    <w:nsid w:val="098C7194"/>
    <w:multiLevelType w:val="hybridMultilevel"/>
    <w:tmpl w:val="A5EE2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A01454"/>
    <w:multiLevelType w:val="hybridMultilevel"/>
    <w:tmpl w:val="2396A9A4"/>
    <w:lvl w:ilvl="0" w:tplc="9EACB188">
      <w:start w:val="1"/>
      <w:numFmt w:val="bullet"/>
      <w:lvlText w:val="•"/>
      <w:lvlJc w:val="left"/>
      <w:pPr>
        <w:tabs>
          <w:tab w:val="num" w:pos="720"/>
        </w:tabs>
        <w:ind w:left="720" w:hanging="360"/>
      </w:pPr>
      <w:rPr>
        <w:rFonts w:ascii="Arial" w:hAnsi="Arial" w:hint="default"/>
      </w:rPr>
    </w:lvl>
    <w:lvl w:ilvl="1" w:tplc="23583186" w:tentative="1">
      <w:start w:val="1"/>
      <w:numFmt w:val="bullet"/>
      <w:lvlText w:val="•"/>
      <w:lvlJc w:val="left"/>
      <w:pPr>
        <w:tabs>
          <w:tab w:val="num" w:pos="1440"/>
        </w:tabs>
        <w:ind w:left="1440" w:hanging="360"/>
      </w:pPr>
      <w:rPr>
        <w:rFonts w:ascii="Arial" w:hAnsi="Arial" w:hint="default"/>
      </w:rPr>
    </w:lvl>
    <w:lvl w:ilvl="2" w:tplc="58CA996E" w:tentative="1">
      <w:start w:val="1"/>
      <w:numFmt w:val="bullet"/>
      <w:lvlText w:val="•"/>
      <w:lvlJc w:val="left"/>
      <w:pPr>
        <w:tabs>
          <w:tab w:val="num" w:pos="2160"/>
        </w:tabs>
        <w:ind w:left="2160" w:hanging="360"/>
      </w:pPr>
      <w:rPr>
        <w:rFonts w:ascii="Arial" w:hAnsi="Arial" w:hint="default"/>
      </w:rPr>
    </w:lvl>
    <w:lvl w:ilvl="3" w:tplc="B0B6ABA8" w:tentative="1">
      <w:start w:val="1"/>
      <w:numFmt w:val="bullet"/>
      <w:lvlText w:val="•"/>
      <w:lvlJc w:val="left"/>
      <w:pPr>
        <w:tabs>
          <w:tab w:val="num" w:pos="2880"/>
        </w:tabs>
        <w:ind w:left="2880" w:hanging="360"/>
      </w:pPr>
      <w:rPr>
        <w:rFonts w:ascii="Arial" w:hAnsi="Arial" w:hint="default"/>
      </w:rPr>
    </w:lvl>
    <w:lvl w:ilvl="4" w:tplc="C92C4100" w:tentative="1">
      <w:start w:val="1"/>
      <w:numFmt w:val="bullet"/>
      <w:lvlText w:val="•"/>
      <w:lvlJc w:val="left"/>
      <w:pPr>
        <w:tabs>
          <w:tab w:val="num" w:pos="3600"/>
        </w:tabs>
        <w:ind w:left="3600" w:hanging="360"/>
      </w:pPr>
      <w:rPr>
        <w:rFonts w:ascii="Arial" w:hAnsi="Arial" w:hint="default"/>
      </w:rPr>
    </w:lvl>
    <w:lvl w:ilvl="5" w:tplc="0FB279F2" w:tentative="1">
      <w:start w:val="1"/>
      <w:numFmt w:val="bullet"/>
      <w:lvlText w:val="•"/>
      <w:lvlJc w:val="left"/>
      <w:pPr>
        <w:tabs>
          <w:tab w:val="num" w:pos="4320"/>
        </w:tabs>
        <w:ind w:left="4320" w:hanging="360"/>
      </w:pPr>
      <w:rPr>
        <w:rFonts w:ascii="Arial" w:hAnsi="Arial" w:hint="default"/>
      </w:rPr>
    </w:lvl>
    <w:lvl w:ilvl="6" w:tplc="B08C71D8" w:tentative="1">
      <w:start w:val="1"/>
      <w:numFmt w:val="bullet"/>
      <w:lvlText w:val="•"/>
      <w:lvlJc w:val="left"/>
      <w:pPr>
        <w:tabs>
          <w:tab w:val="num" w:pos="5040"/>
        </w:tabs>
        <w:ind w:left="5040" w:hanging="360"/>
      </w:pPr>
      <w:rPr>
        <w:rFonts w:ascii="Arial" w:hAnsi="Arial" w:hint="default"/>
      </w:rPr>
    </w:lvl>
    <w:lvl w:ilvl="7" w:tplc="DC9AC08A" w:tentative="1">
      <w:start w:val="1"/>
      <w:numFmt w:val="bullet"/>
      <w:lvlText w:val="•"/>
      <w:lvlJc w:val="left"/>
      <w:pPr>
        <w:tabs>
          <w:tab w:val="num" w:pos="5760"/>
        </w:tabs>
        <w:ind w:left="5760" w:hanging="360"/>
      </w:pPr>
      <w:rPr>
        <w:rFonts w:ascii="Arial" w:hAnsi="Arial" w:hint="default"/>
      </w:rPr>
    </w:lvl>
    <w:lvl w:ilvl="8" w:tplc="0444ECBE" w:tentative="1">
      <w:start w:val="1"/>
      <w:numFmt w:val="bullet"/>
      <w:lvlText w:val="•"/>
      <w:lvlJc w:val="left"/>
      <w:pPr>
        <w:tabs>
          <w:tab w:val="num" w:pos="6480"/>
        </w:tabs>
        <w:ind w:left="6480" w:hanging="360"/>
      </w:pPr>
      <w:rPr>
        <w:rFonts w:ascii="Arial" w:hAnsi="Arial" w:hint="default"/>
      </w:rPr>
    </w:lvl>
  </w:abstractNum>
  <w:abstractNum w:abstractNumId="7">
    <w:nsid w:val="0DA35F50"/>
    <w:multiLevelType w:val="hybridMultilevel"/>
    <w:tmpl w:val="98209436"/>
    <w:lvl w:ilvl="0" w:tplc="7B968FD0">
      <w:start w:val="1"/>
      <w:numFmt w:val="bullet"/>
      <w:lvlText w:val="•"/>
      <w:lvlJc w:val="left"/>
      <w:pPr>
        <w:tabs>
          <w:tab w:val="num" w:pos="720"/>
        </w:tabs>
        <w:ind w:left="720" w:hanging="360"/>
      </w:pPr>
      <w:rPr>
        <w:rFonts w:ascii="Arial" w:hAnsi="Arial" w:hint="default"/>
      </w:rPr>
    </w:lvl>
    <w:lvl w:ilvl="1" w:tplc="800CEF4C" w:tentative="1">
      <w:start w:val="1"/>
      <w:numFmt w:val="bullet"/>
      <w:lvlText w:val="•"/>
      <w:lvlJc w:val="left"/>
      <w:pPr>
        <w:tabs>
          <w:tab w:val="num" w:pos="1440"/>
        </w:tabs>
        <w:ind w:left="1440" w:hanging="360"/>
      </w:pPr>
      <w:rPr>
        <w:rFonts w:ascii="Arial" w:hAnsi="Arial" w:hint="default"/>
      </w:rPr>
    </w:lvl>
    <w:lvl w:ilvl="2" w:tplc="DCE61630" w:tentative="1">
      <w:start w:val="1"/>
      <w:numFmt w:val="bullet"/>
      <w:lvlText w:val="•"/>
      <w:lvlJc w:val="left"/>
      <w:pPr>
        <w:tabs>
          <w:tab w:val="num" w:pos="2160"/>
        </w:tabs>
        <w:ind w:left="2160" w:hanging="360"/>
      </w:pPr>
      <w:rPr>
        <w:rFonts w:ascii="Arial" w:hAnsi="Arial" w:hint="default"/>
      </w:rPr>
    </w:lvl>
    <w:lvl w:ilvl="3" w:tplc="B3B4A8C0" w:tentative="1">
      <w:start w:val="1"/>
      <w:numFmt w:val="bullet"/>
      <w:lvlText w:val="•"/>
      <w:lvlJc w:val="left"/>
      <w:pPr>
        <w:tabs>
          <w:tab w:val="num" w:pos="2880"/>
        </w:tabs>
        <w:ind w:left="2880" w:hanging="360"/>
      </w:pPr>
      <w:rPr>
        <w:rFonts w:ascii="Arial" w:hAnsi="Arial" w:hint="default"/>
      </w:rPr>
    </w:lvl>
    <w:lvl w:ilvl="4" w:tplc="4D74AFF8" w:tentative="1">
      <w:start w:val="1"/>
      <w:numFmt w:val="bullet"/>
      <w:lvlText w:val="•"/>
      <w:lvlJc w:val="left"/>
      <w:pPr>
        <w:tabs>
          <w:tab w:val="num" w:pos="3600"/>
        </w:tabs>
        <w:ind w:left="3600" w:hanging="360"/>
      </w:pPr>
      <w:rPr>
        <w:rFonts w:ascii="Arial" w:hAnsi="Arial" w:hint="default"/>
      </w:rPr>
    </w:lvl>
    <w:lvl w:ilvl="5" w:tplc="6B9EE432" w:tentative="1">
      <w:start w:val="1"/>
      <w:numFmt w:val="bullet"/>
      <w:lvlText w:val="•"/>
      <w:lvlJc w:val="left"/>
      <w:pPr>
        <w:tabs>
          <w:tab w:val="num" w:pos="4320"/>
        </w:tabs>
        <w:ind w:left="4320" w:hanging="360"/>
      </w:pPr>
      <w:rPr>
        <w:rFonts w:ascii="Arial" w:hAnsi="Arial" w:hint="default"/>
      </w:rPr>
    </w:lvl>
    <w:lvl w:ilvl="6" w:tplc="F0D25E5A" w:tentative="1">
      <w:start w:val="1"/>
      <w:numFmt w:val="bullet"/>
      <w:lvlText w:val="•"/>
      <w:lvlJc w:val="left"/>
      <w:pPr>
        <w:tabs>
          <w:tab w:val="num" w:pos="5040"/>
        </w:tabs>
        <w:ind w:left="5040" w:hanging="360"/>
      </w:pPr>
      <w:rPr>
        <w:rFonts w:ascii="Arial" w:hAnsi="Arial" w:hint="default"/>
      </w:rPr>
    </w:lvl>
    <w:lvl w:ilvl="7" w:tplc="FE525AD8" w:tentative="1">
      <w:start w:val="1"/>
      <w:numFmt w:val="bullet"/>
      <w:lvlText w:val="•"/>
      <w:lvlJc w:val="left"/>
      <w:pPr>
        <w:tabs>
          <w:tab w:val="num" w:pos="5760"/>
        </w:tabs>
        <w:ind w:left="5760" w:hanging="360"/>
      </w:pPr>
      <w:rPr>
        <w:rFonts w:ascii="Arial" w:hAnsi="Arial" w:hint="default"/>
      </w:rPr>
    </w:lvl>
    <w:lvl w:ilvl="8" w:tplc="979E2524" w:tentative="1">
      <w:start w:val="1"/>
      <w:numFmt w:val="bullet"/>
      <w:lvlText w:val="•"/>
      <w:lvlJc w:val="left"/>
      <w:pPr>
        <w:tabs>
          <w:tab w:val="num" w:pos="6480"/>
        </w:tabs>
        <w:ind w:left="6480" w:hanging="360"/>
      </w:pPr>
      <w:rPr>
        <w:rFonts w:ascii="Arial" w:hAnsi="Arial" w:hint="default"/>
      </w:rPr>
    </w:lvl>
  </w:abstractNum>
  <w:abstractNum w:abstractNumId="8">
    <w:nsid w:val="0F1F58BB"/>
    <w:multiLevelType w:val="hybridMultilevel"/>
    <w:tmpl w:val="A6826D30"/>
    <w:lvl w:ilvl="0" w:tplc="4150069A">
      <w:start w:val="1"/>
      <w:numFmt w:val="bullet"/>
      <w:lvlText w:val="•"/>
      <w:lvlJc w:val="left"/>
      <w:pPr>
        <w:tabs>
          <w:tab w:val="num" w:pos="720"/>
        </w:tabs>
        <w:ind w:left="720" w:hanging="360"/>
      </w:pPr>
      <w:rPr>
        <w:rFonts w:ascii="Arial" w:hAnsi="Arial" w:hint="default"/>
      </w:rPr>
    </w:lvl>
    <w:lvl w:ilvl="1" w:tplc="8DFEAFFE" w:tentative="1">
      <w:start w:val="1"/>
      <w:numFmt w:val="bullet"/>
      <w:lvlText w:val="•"/>
      <w:lvlJc w:val="left"/>
      <w:pPr>
        <w:tabs>
          <w:tab w:val="num" w:pos="1440"/>
        </w:tabs>
        <w:ind w:left="1440" w:hanging="360"/>
      </w:pPr>
      <w:rPr>
        <w:rFonts w:ascii="Arial" w:hAnsi="Arial" w:hint="default"/>
      </w:rPr>
    </w:lvl>
    <w:lvl w:ilvl="2" w:tplc="2BB66686" w:tentative="1">
      <w:start w:val="1"/>
      <w:numFmt w:val="bullet"/>
      <w:lvlText w:val="•"/>
      <w:lvlJc w:val="left"/>
      <w:pPr>
        <w:tabs>
          <w:tab w:val="num" w:pos="2160"/>
        </w:tabs>
        <w:ind w:left="2160" w:hanging="360"/>
      </w:pPr>
      <w:rPr>
        <w:rFonts w:ascii="Arial" w:hAnsi="Arial" w:hint="default"/>
      </w:rPr>
    </w:lvl>
    <w:lvl w:ilvl="3" w:tplc="9E245266" w:tentative="1">
      <w:start w:val="1"/>
      <w:numFmt w:val="bullet"/>
      <w:lvlText w:val="•"/>
      <w:lvlJc w:val="left"/>
      <w:pPr>
        <w:tabs>
          <w:tab w:val="num" w:pos="2880"/>
        </w:tabs>
        <w:ind w:left="2880" w:hanging="360"/>
      </w:pPr>
      <w:rPr>
        <w:rFonts w:ascii="Arial" w:hAnsi="Arial" w:hint="default"/>
      </w:rPr>
    </w:lvl>
    <w:lvl w:ilvl="4" w:tplc="67CA3AFA" w:tentative="1">
      <w:start w:val="1"/>
      <w:numFmt w:val="bullet"/>
      <w:lvlText w:val="•"/>
      <w:lvlJc w:val="left"/>
      <w:pPr>
        <w:tabs>
          <w:tab w:val="num" w:pos="3600"/>
        </w:tabs>
        <w:ind w:left="3600" w:hanging="360"/>
      </w:pPr>
      <w:rPr>
        <w:rFonts w:ascii="Arial" w:hAnsi="Arial" w:hint="default"/>
      </w:rPr>
    </w:lvl>
    <w:lvl w:ilvl="5" w:tplc="FEEEB8FA" w:tentative="1">
      <w:start w:val="1"/>
      <w:numFmt w:val="bullet"/>
      <w:lvlText w:val="•"/>
      <w:lvlJc w:val="left"/>
      <w:pPr>
        <w:tabs>
          <w:tab w:val="num" w:pos="4320"/>
        </w:tabs>
        <w:ind w:left="4320" w:hanging="360"/>
      </w:pPr>
      <w:rPr>
        <w:rFonts w:ascii="Arial" w:hAnsi="Arial" w:hint="default"/>
      </w:rPr>
    </w:lvl>
    <w:lvl w:ilvl="6" w:tplc="BDA638EE" w:tentative="1">
      <w:start w:val="1"/>
      <w:numFmt w:val="bullet"/>
      <w:lvlText w:val="•"/>
      <w:lvlJc w:val="left"/>
      <w:pPr>
        <w:tabs>
          <w:tab w:val="num" w:pos="5040"/>
        </w:tabs>
        <w:ind w:left="5040" w:hanging="360"/>
      </w:pPr>
      <w:rPr>
        <w:rFonts w:ascii="Arial" w:hAnsi="Arial" w:hint="default"/>
      </w:rPr>
    </w:lvl>
    <w:lvl w:ilvl="7" w:tplc="595452FE" w:tentative="1">
      <w:start w:val="1"/>
      <w:numFmt w:val="bullet"/>
      <w:lvlText w:val="•"/>
      <w:lvlJc w:val="left"/>
      <w:pPr>
        <w:tabs>
          <w:tab w:val="num" w:pos="5760"/>
        </w:tabs>
        <w:ind w:left="5760" w:hanging="360"/>
      </w:pPr>
      <w:rPr>
        <w:rFonts w:ascii="Arial" w:hAnsi="Arial" w:hint="default"/>
      </w:rPr>
    </w:lvl>
    <w:lvl w:ilvl="8" w:tplc="31307E20" w:tentative="1">
      <w:start w:val="1"/>
      <w:numFmt w:val="bullet"/>
      <w:lvlText w:val="•"/>
      <w:lvlJc w:val="left"/>
      <w:pPr>
        <w:tabs>
          <w:tab w:val="num" w:pos="6480"/>
        </w:tabs>
        <w:ind w:left="6480" w:hanging="360"/>
      </w:pPr>
      <w:rPr>
        <w:rFonts w:ascii="Arial" w:hAnsi="Arial" w:hint="default"/>
      </w:rPr>
    </w:lvl>
  </w:abstractNum>
  <w:abstractNum w:abstractNumId="9">
    <w:nsid w:val="12946383"/>
    <w:multiLevelType w:val="hybridMultilevel"/>
    <w:tmpl w:val="C31220FE"/>
    <w:lvl w:ilvl="0" w:tplc="09322586">
      <w:start w:val="1"/>
      <w:numFmt w:val="bullet"/>
      <w:lvlText w:val="•"/>
      <w:lvlJc w:val="left"/>
      <w:pPr>
        <w:tabs>
          <w:tab w:val="num" w:pos="720"/>
        </w:tabs>
        <w:ind w:left="720" w:hanging="360"/>
      </w:pPr>
      <w:rPr>
        <w:rFonts w:ascii="Arial" w:hAnsi="Arial" w:hint="default"/>
      </w:rPr>
    </w:lvl>
    <w:lvl w:ilvl="1" w:tplc="D7185226" w:tentative="1">
      <w:start w:val="1"/>
      <w:numFmt w:val="bullet"/>
      <w:lvlText w:val="•"/>
      <w:lvlJc w:val="left"/>
      <w:pPr>
        <w:tabs>
          <w:tab w:val="num" w:pos="1440"/>
        </w:tabs>
        <w:ind w:left="1440" w:hanging="360"/>
      </w:pPr>
      <w:rPr>
        <w:rFonts w:ascii="Arial" w:hAnsi="Arial" w:hint="default"/>
      </w:rPr>
    </w:lvl>
    <w:lvl w:ilvl="2" w:tplc="D35E7CD8" w:tentative="1">
      <w:start w:val="1"/>
      <w:numFmt w:val="bullet"/>
      <w:lvlText w:val="•"/>
      <w:lvlJc w:val="left"/>
      <w:pPr>
        <w:tabs>
          <w:tab w:val="num" w:pos="2160"/>
        </w:tabs>
        <w:ind w:left="2160" w:hanging="360"/>
      </w:pPr>
      <w:rPr>
        <w:rFonts w:ascii="Arial" w:hAnsi="Arial" w:hint="default"/>
      </w:rPr>
    </w:lvl>
    <w:lvl w:ilvl="3" w:tplc="F364D148" w:tentative="1">
      <w:start w:val="1"/>
      <w:numFmt w:val="bullet"/>
      <w:lvlText w:val="•"/>
      <w:lvlJc w:val="left"/>
      <w:pPr>
        <w:tabs>
          <w:tab w:val="num" w:pos="2880"/>
        </w:tabs>
        <w:ind w:left="2880" w:hanging="360"/>
      </w:pPr>
      <w:rPr>
        <w:rFonts w:ascii="Arial" w:hAnsi="Arial" w:hint="default"/>
      </w:rPr>
    </w:lvl>
    <w:lvl w:ilvl="4" w:tplc="426CBF96" w:tentative="1">
      <w:start w:val="1"/>
      <w:numFmt w:val="bullet"/>
      <w:lvlText w:val="•"/>
      <w:lvlJc w:val="left"/>
      <w:pPr>
        <w:tabs>
          <w:tab w:val="num" w:pos="3600"/>
        </w:tabs>
        <w:ind w:left="3600" w:hanging="360"/>
      </w:pPr>
      <w:rPr>
        <w:rFonts w:ascii="Arial" w:hAnsi="Arial" w:hint="default"/>
      </w:rPr>
    </w:lvl>
    <w:lvl w:ilvl="5" w:tplc="568A6C9C" w:tentative="1">
      <w:start w:val="1"/>
      <w:numFmt w:val="bullet"/>
      <w:lvlText w:val="•"/>
      <w:lvlJc w:val="left"/>
      <w:pPr>
        <w:tabs>
          <w:tab w:val="num" w:pos="4320"/>
        </w:tabs>
        <w:ind w:left="4320" w:hanging="360"/>
      </w:pPr>
      <w:rPr>
        <w:rFonts w:ascii="Arial" w:hAnsi="Arial" w:hint="default"/>
      </w:rPr>
    </w:lvl>
    <w:lvl w:ilvl="6" w:tplc="29E8301C" w:tentative="1">
      <w:start w:val="1"/>
      <w:numFmt w:val="bullet"/>
      <w:lvlText w:val="•"/>
      <w:lvlJc w:val="left"/>
      <w:pPr>
        <w:tabs>
          <w:tab w:val="num" w:pos="5040"/>
        </w:tabs>
        <w:ind w:left="5040" w:hanging="360"/>
      </w:pPr>
      <w:rPr>
        <w:rFonts w:ascii="Arial" w:hAnsi="Arial" w:hint="default"/>
      </w:rPr>
    </w:lvl>
    <w:lvl w:ilvl="7" w:tplc="136EA836" w:tentative="1">
      <w:start w:val="1"/>
      <w:numFmt w:val="bullet"/>
      <w:lvlText w:val="•"/>
      <w:lvlJc w:val="left"/>
      <w:pPr>
        <w:tabs>
          <w:tab w:val="num" w:pos="5760"/>
        </w:tabs>
        <w:ind w:left="5760" w:hanging="360"/>
      </w:pPr>
      <w:rPr>
        <w:rFonts w:ascii="Arial" w:hAnsi="Arial" w:hint="default"/>
      </w:rPr>
    </w:lvl>
    <w:lvl w:ilvl="8" w:tplc="91FAA110" w:tentative="1">
      <w:start w:val="1"/>
      <w:numFmt w:val="bullet"/>
      <w:lvlText w:val="•"/>
      <w:lvlJc w:val="left"/>
      <w:pPr>
        <w:tabs>
          <w:tab w:val="num" w:pos="6480"/>
        </w:tabs>
        <w:ind w:left="6480" w:hanging="360"/>
      </w:pPr>
      <w:rPr>
        <w:rFonts w:ascii="Arial" w:hAnsi="Arial" w:hint="default"/>
      </w:rPr>
    </w:lvl>
  </w:abstractNum>
  <w:abstractNum w:abstractNumId="10">
    <w:nsid w:val="14122213"/>
    <w:multiLevelType w:val="hybridMultilevel"/>
    <w:tmpl w:val="D1FAFF46"/>
    <w:lvl w:ilvl="0" w:tplc="C73E212C">
      <w:start w:val="1"/>
      <w:numFmt w:val="bullet"/>
      <w:lvlText w:val="•"/>
      <w:lvlJc w:val="left"/>
      <w:pPr>
        <w:tabs>
          <w:tab w:val="num" w:pos="720"/>
        </w:tabs>
        <w:ind w:left="720" w:hanging="360"/>
      </w:pPr>
      <w:rPr>
        <w:rFonts w:ascii="Arial" w:hAnsi="Arial" w:hint="default"/>
      </w:rPr>
    </w:lvl>
    <w:lvl w:ilvl="1" w:tplc="DE96CB9C" w:tentative="1">
      <w:start w:val="1"/>
      <w:numFmt w:val="bullet"/>
      <w:lvlText w:val="•"/>
      <w:lvlJc w:val="left"/>
      <w:pPr>
        <w:tabs>
          <w:tab w:val="num" w:pos="1440"/>
        </w:tabs>
        <w:ind w:left="1440" w:hanging="360"/>
      </w:pPr>
      <w:rPr>
        <w:rFonts w:ascii="Arial" w:hAnsi="Arial" w:hint="default"/>
      </w:rPr>
    </w:lvl>
    <w:lvl w:ilvl="2" w:tplc="CA76CF8A">
      <w:start w:val="1"/>
      <w:numFmt w:val="bullet"/>
      <w:lvlText w:val="•"/>
      <w:lvlJc w:val="left"/>
      <w:pPr>
        <w:tabs>
          <w:tab w:val="num" w:pos="2160"/>
        </w:tabs>
        <w:ind w:left="2160" w:hanging="360"/>
      </w:pPr>
      <w:rPr>
        <w:rFonts w:ascii="Arial" w:hAnsi="Arial" w:hint="default"/>
      </w:rPr>
    </w:lvl>
    <w:lvl w:ilvl="3" w:tplc="7CD8F342" w:tentative="1">
      <w:start w:val="1"/>
      <w:numFmt w:val="bullet"/>
      <w:lvlText w:val="•"/>
      <w:lvlJc w:val="left"/>
      <w:pPr>
        <w:tabs>
          <w:tab w:val="num" w:pos="2880"/>
        </w:tabs>
        <w:ind w:left="2880" w:hanging="360"/>
      </w:pPr>
      <w:rPr>
        <w:rFonts w:ascii="Arial" w:hAnsi="Arial" w:hint="default"/>
      </w:rPr>
    </w:lvl>
    <w:lvl w:ilvl="4" w:tplc="D0E47A1A" w:tentative="1">
      <w:start w:val="1"/>
      <w:numFmt w:val="bullet"/>
      <w:lvlText w:val="•"/>
      <w:lvlJc w:val="left"/>
      <w:pPr>
        <w:tabs>
          <w:tab w:val="num" w:pos="3600"/>
        </w:tabs>
        <w:ind w:left="3600" w:hanging="360"/>
      </w:pPr>
      <w:rPr>
        <w:rFonts w:ascii="Arial" w:hAnsi="Arial" w:hint="default"/>
      </w:rPr>
    </w:lvl>
    <w:lvl w:ilvl="5" w:tplc="AD66C39A" w:tentative="1">
      <w:start w:val="1"/>
      <w:numFmt w:val="bullet"/>
      <w:lvlText w:val="•"/>
      <w:lvlJc w:val="left"/>
      <w:pPr>
        <w:tabs>
          <w:tab w:val="num" w:pos="4320"/>
        </w:tabs>
        <w:ind w:left="4320" w:hanging="360"/>
      </w:pPr>
      <w:rPr>
        <w:rFonts w:ascii="Arial" w:hAnsi="Arial" w:hint="default"/>
      </w:rPr>
    </w:lvl>
    <w:lvl w:ilvl="6" w:tplc="94F6423A" w:tentative="1">
      <w:start w:val="1"/>
      <w:numFmt w:val="bullet"/>
      <w:lvlText w:val="•"/>
      <w:lvlJc w:val="left"/>
      <w:pPr>
        <w:tabs>
          <w:tab w:val="num" w:pos="5040"/>
        </w:tabs>
        <w:ind w:left="5040" w:hanging="360"/>
      </w:pPr>
      <w:rPr>
        <w:rFonts w:ascii="Arial" w:hAnsi="Arial" w:hint="default"/>
      </w:rPr>
    </w:lvl>
    <w:lvl w:ilvl="7" w:tplc="40961638" w:tentative="1">
      <w:start w:val="1"/>
      <w:numFmt w:val="bullet"/>
      <w:lvlText w:val="•"/>
      <w:lvlJc w:val="left"/>
      <w:pPr>
        <w:tabs>
          <w:tab w:val="num" w:pos="5760"/>
        </w:tabs>
        <w:ind w:left="5760" w:hanging="360"/>
      </w:pPr>
      <w:rPr>
        <w:rFonts w:ascii="Arial" w:hAnsi="Arial" w:hint="default"/>
      </w:rPr>
    </w:lvl>
    <w:lvl w:ilvl="8" w:tplc="C372A8EC" w:tentative="1">
      <w:start w:val="1"/>
      <w:numFmt w:val="bullet"/>
      <w:lvlText w:val="•"/>
      <w:lvlJc w:val="left"/>
      <w:pPr>
        <w:tabs>
          <w:tab w:val="num" w:pos="6480"/>
        </w:tabs>
        <w:ind w:left="6480" w:hanging="360"/>
      </w:pPr>
      <w:rPr>
        <w:rFonts w:ascii="Arial" w:hAnsi="Arial" w:hint="default"/>
      </w:rPr>
    </w:lvl>
  </w:abstractNum>
  <w:abstractNum w:abstractNumId="11">
    <w:nsid w:val="162C4E15"/>
    <w:multiLevelType w:val="hybridMultilevel"/>
    <w:tmpl w:val="62523A22"/>
    <w:lvl w:ilvl="0" w:tplc="861089E6">
      <w:start w:val="1"/>
      <w:numFmt w:val="bullet"/>
      <w:lvlText w:val="•"/>
      <w:lvlJc w:val="left"/>
      <w:pPr>
        <w:tabs>
          <w:tab w:val="num" w:pos="720"/>
        </w:tabs>
        <w:ind w:left="720" w:hanging="360"/>
      </w:pPr>
      <w:rPr>
        <w:rFonts w:ascii="Arial" w:hAnsi="Arial" w:hint="default"/>
      </w:rPr>
    </w:lvl>
    <w:lvl w:ilvl="1" w:tplc="C794EC4C" w:tentative="1">
      <w:start w:val="1"/>
      <w:numFmt w:val="bullet"/>
      <w:lvlText w:val="•"/>
      <w:lvlJc w:val="left"/>
      <w:pPr>
        <w:tabs>
          <w:tab w:val="num" w:pos="1440"/>
        </w:tabs>
        <w:ind w:left="1440" w:hanging="360"/>
      </w:pPr>
      <w:rPr>
        <w:rFonts w:ascii="Arial" w:hAnsi="Arial" w:hint="default"/>
      </w:rPr>
    </w:lvl>
    <w:lvl w:ilvl="2" w:tplc="B86CBB3A" w:tentative="1">
      <w:start w:val="1"/>
      <w:numFmt w:val="bullet"/>
      <w:lvlText w:val="•"/>
      <w:lvlJc w:val="left"/>
      <w:pPr>
        <w:tabs>
          <w:tab w:val="num" w:pos="2160"/>
        </w:tabs>
        <w:ind w:left="2160" w:hanging="360"/>
      </w:pPr>
      <w:rPr>
        <w:rFonts w:ascii="Arial" w:hAnsi="Arial" w:hint="default"/>
      </w:rPr>
    </w:lvl>
    <w:lvl w:ilvl="3" w:tplc="329E27F2" w:tentative="1">
      <w:start w:val="1"/>
      <w:numFmt w:val="bullet"/>
      <w:lvlText w:val="•"/>
      <w:lvlJc w:val="left"/>
      <w:pPr>
        <w:tabs>
          <w:tab w:val="num" w:pos="2880"/>
        </w:tabs>
        <w:ind w:left="2880" w:hanging="360"/>
      </w:pPr>
      <w:rPr>
        <w:rFonts w:ascii="Arial" w:hAnsi="Arial" w:hint="default"/>
      </w:rPr>
    </w:lvl>
    <w:lvl w:ilvl="4" w:tplc="C6CAE4E8" w:tentative="1">
      <w:start w:val="1"/>
      <w:numFmt w:val="bullet"/>
      <w:lvlText w:val="•"/>
      <w:lvlJc w:val="left"/>
      <w:pPr>
        <w:tabs>
          <w:tab w:val="num" w:pos="3600"/>
        </w:tabs>
        <w:ind w:left="3600" w:hanging="360"/>
      </w:pPr>
      <w:rPr>
        <w:rFonts w:ascii="Arial" w:hAnsi="Arial" w:hint="default"/>
      </w:rPr>
    </w:lvl>
    <w:lvl w:ilvl="5" w:tplc="2D068560" w:tentative="1">
      <w:start w:val="1"/>
      <w:numFmt w:val="bullet"/>
      <w:lvlText w:val="•"/>
      <w:lvlJc w:val="left"/>
      <w:pPr>
        <w:tabs>
          <w:tab w:val="num" w:pos="4320"/>
        </w:tabs>
        <w:ind w:left="4320" w:hanging="360"/>
      </w:pPr>
      <w:rPr>
        <w:rFonts w:ascii="Arial" w:hAnsi="Arial" w:hint="default"/>
      </w:rPr>
    </w:lvl>
    <w:lvl w:ilvl="6" w:tplc="43AA30AA" w:tentative="1">
      <w:start w:val="1"/>
      <w:numFmt w:val="bullet"/>
      <w:lvlText w:val="•"/>
      <w:lvlJc w:val="left"/>
      <w:pPr>
        <w:tabs>
          <w:tab w:val="num" w:pos="5040"/>
        </w:tabs>
        <w:ind w:left="5040" w:hanging="360"/>
      </w:pPr>
      <w:rPr>
        <w:rFonts w:ascii="Arial" w:hAnsi="Arial" w:hint="default"/>
      </w:rPr>
    </w:lvl>
    <w:lvl w:ilvl="7" w:tplc="3C5605AA" w:tentative="1">
      <w:start w:val="1"/>
      <w:numFmt w:val="bullet"/>
      <w:lvlText w:val="•"/>
      <w:lvlJc w:val="left"/>
      <w:pPr>
        <w:tabs>
          <w:tab w:val="num" w:pos="5760"/>
        </w:tabs>
        <w:ind w:left="5760" w:hanging="360"/>
      </w:pPr>
      <w:rPr>
        <w:rFonts w:ascii="Arial" w:hAnsi="Arial" w:hint="default"/>
      </w:rPr>
    </w:lvl>
    <w:lvl w:ilvl="8" w:tplc="A7D06FEC" w:tentative="1">
      <w:start w:val="1"/>
      <w:numFmt w:val="bullet"/>
      <w:lvlText w:val="•"/>
      <w:lvlJc w:val="left"/>
      <w:pPr>
        <w:tabs>
          <w:tab w:val="num" w:pos="6480"/>
        </w:tabs>
        <w:ind w:left="6480" w:hanging="360"/>
      </w:pPr>
      <w:rPr>
        <w:rFonts w:ascii="Arial" w:hAnsi="Arial" w:hint="default"/>
      </w:rPr>
    </w:lvl>
  </w:abstractNum>
  <w:abstractNum w:abstractNumId="12">
    <w:nsid w:val="179C5F34"/>
    <w:multiLevelType w:val="hybridMultilevel"/>
    <w:tmpl w:val="13C6F892"/>
    <w:lvl w:ilvl="0" w:tplc="8EF26852">
      <w:start w:val="1"/>
      <w:numFmt w:val="bullet"/>
      <w:lvlText w:val="•"/>
      <w:lvlJc w:val="left"/>
      <w:pPr>
        <w:tabs>
          <w:tab w:val="num" w:pos="720"/>
        </w:tabs>
        <w:ind w:left="720" w:hanging="360"/>
      </w:pPr>
      <w:rPr>
        <w:rFonts w:ascii="Arial" w:hAnsi="Arial" w:hint="default"/>
      </w:rPr>
    </w:lvl>
    <w:lvl w:ilvl="1" w:tplc="A77A9F5E" w:tentative="1">
      <w:start w:val="1"/>
      <w:numFmt w:val="bullet"/>
      <w:lvlText w:val="•"/>
      <w:lvlJc w:val="left"/>
      <w:pPr>
        <w:tabs>
          <w:tab w:val="num" w:pos="1440"/>
        </w:tabs>
        <w:ind w:left="1440" w:hanging="360"/>
      </w:pPr>
      <w:rPr>
        <w:rFonts w:ascii="Arial" w:hAnsi="Arial" w:hint="default"/>
      </w:rPr>
    </w:lvl>
    <w:lvl w:ilvl="2" w:tplc="5E68504E" w:tentative="1">
      <w:start w:val="1"/>
      <w:numFmt w:val="bullet"/>
      <w:lvlText w:val="•"/>
      <w:lvlJc w:val="left"/>
      <w:pPr>
        <w:tabs>
          <w:tab w:val="num" w:pos="2160"/>
        </w:tabs>
        <w:ind w:left="2160" w:hanging="360"/>
      </w:pPr>
      <w:rPr>
        <w:rFonts w:ascii="Arial" w:hAnsi="Arial" w:hint="default"/>
      </w:rPr>
    </w:lvl>
    <w:lvl w:ilvl="3" w:tplc="493AAEFE" w:tentative="1">
      <w:start w:val="1"/>
      <w:numFmt w:val="bullet"/>
      <w:lvlText w:val="•"/>
      <w:lvlJc w:val="left"/>
      <w:pPr>
        <w:tabs>
          <w:tab w:val="num" w:pos="2880"/>
        </w:tabs>
        <w:ind w:left="2880" w:hanging="360"/>
      </w:pPr>
      <w:rPr>
        <w:rFonts w:ascii="Arial" w:hAnsi="Arial" w:hint="default"/>
      </w:rPr>
    </w:lvl>
    <w:lvl w:ilvl="4" w:tplc="BE8698A6" w:tentative="1">
      <w:start w:val="1"/>
      <w:numFmt w:val="bullet"/>
      <w:lvlText w:val="•"/>
      <w:lvlJc w:val="left"/>
      <w:pPr>
        <w:tabs>
          <w:tab w:val="num" w:pos="3600"/>
        </w:tabs>
        <w:ind w:left="3600" w:hanging="360"/>
      </w:pPr>
      <w:rPr>
        <w:rFonts w:ascii="Arial" w:hAnsi="Arial" w:hint="default"/>
      </w:rPr>
    </w:lvl>
    <w:lvl w:ilvl="5" w:tplc="910E308E" w:tentative="1">
      <w:start w:val="1"/>
      <w:numFmt w:val="bullet"/>
      <w:lvlText w:val="•"/>
      <w:lvlJc w:val="left"/>
      <w:pPr>
        <w:tabs>
          <w:tab w:val="num" w:pos="4320"/>
        </w:tabs>
        <w:ind w:left="4320" w:hanging="360"/>
      </w:pPr>
      <w:rPr>
        <w:rFonts w:ascii="Arial" w:hAnsi="Arial" w:hint="default"/>
      </w:rPr>
    </w:lvl>
    <w:lvl w:ilvl="6" w:tplc="1B3C4EF8" w:tentative="1">
      <w:start w:val="1"/>
      <w:numFmt w:val="bullet"/>
      <w:lvlText w:val="•"/>
      <w:lvlJc w:val="left"/>
      <w:pPr>
        <w:tabs>
          <w:tab w:val="num" w:pos="5040"/>
        </w:tabs>
        <w:ind w:left="5040" w:hanging="360"/>
      </w:pPr>
      <w:rPr>
        <w:rFonts w:ascii="Arial" w:hAnsi="Arial" w:hint="default"/>
      </w:rPr>
    </w:lvl>
    <w:lvl w:ilvl="7" w:tplc="EDB86FAA" w:tentative="1">
      <w:start w:val="1"/>
      <w:numFmt w:val="bullet"/>
      <w:lvlText w:val="•"/>
      <w:lvlJc w:val="left"/>
      <w:pPr>
        <w:tabs>
          <w:tab w:val="num" w:pos="5760"/>
        </w:tabs>
        <w:ind w:left="5760" w:hanging="360"/>
      </w:pPr>
      <w:rPr>
        <w:rFonts w:ascii="Arial" w:hAnsi="Arial" w:hint="default"/>
      </w:rPr>
    </w:lvl>
    <w:lvl w:ilvl="8" w:tplc="47FCFE6A" w:tentative="1">
      <w:start w:val="1"/>
      <w:numFmt w:val="bullet"/>
      <w:lvlText w:val="•"/>
      <w:lvlJc w:val="left"/>
      <w:pPr>
        <w:tabs>
          <w:tab w:val="num" w:pos="6480"/>
        </w:tabs>
        <w:ind w:left="6480" w:hanging="360"/>
      </w:pPr>
      <w:rPr>
        <w:rFonts w:ascii="Arial" w:hAnsi="Arial" w:hint="default"/>
      </w:rPr>
    </w:lvl>
  </w:abstractNum>
  <w:abstractNum w:abstractNumId="13">
    <w:nsid w:val="1E46297B"/>
    <w:multiLevelType w:val="hybridMultilevel"/>
    <w:tmpl w:val="CCC2E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44FAA"/>
    <w:multiLevelType w:val="hybridMultilevel"/>
    <w:tmpl w:val="E24C27B4"/>
    <w:lvl w:ilvl="0" w:tplc="71207858">
      <w:start w:val="1"/>
      <w:numFmt w:val="bullet"/>
      <w:lvlText w:val="•"/>
      <w:lvlJc w:val="left"/>
      <w:pPr>
        <w:tabs>
          <w:tab w:val="num" w:pos="720"/>
        </w:tabs>
        <w:ind w:left="720" w:hanging="360"/>
      </w:pPr>
      <w:rPr>
        <w:rFonts w:ascii="Arial" w:hAnsi="Arial" w:hint="default"/>
      </w:rPr>
    </w:lvl>
    <w:lvl w:ilvl="1" w:tplc="4CF83460" w:tentative="1">
      <w:start w:val="1"/>
      <w:numFmt w:val="bullet"/>
      <w:lvlText w:val="•"/>
      <w:lvlJc w:val="left"/>
      <w:pPr>
        <w:tabs>
          <w:tab w:val="num" w:pos="1440"/>
        </w:tabs>
        <w:ind w:left="1440" w:hanging="360"/>
      </w:pPr>
      <w:rPr>
        <w:rFonts w:ascii="Arial" w:hAnsi="Arial" w:hint="default"/>
      </w:rPr>
    </w:lvl>
    <w:lvl w:ilvl="2" w:tplc="91DE6BAE" w:tentative="1">
      <w:start w:val="1"/>
      <w:numFmt w:val="bullet"/>
      <w:lvlText w:val="•"/>
      <w:lvlJc w:val="left"/>
      <w:pPr>
        <w:tabs>
          <w:tab w:val="num" w:pos="2160"/>
        </w:tabs>
        <w:ind w:left="2160" w:hanging="360"/>
      </w:pPr>
      <w:rPr>
        <w:rFonts w:ascii="Arial" w:hAnsi="Arial" w:hint="default"/>
      </w:rPr>
    </w:lvl>
    <w:lvl w:ilvl="3" w:tplc="89FC0C3C" w:tentative="1">
      <w:start w:val="1"/>
      <w:numFmt w:val="bullet"/>
      <w:lvlText w:val="•"/>
      <w:lvlJc w:val="left"/>
      <w:pPr>
        <w:tabs>
          <w:tab w:val="num" w:pos="2880"/>
        </w:tabs>
        <w:ind w:left="2880" w:hanging="360"/>
      </w:pPr>
      <w:rPr>
        <w:rFonts w:ascii="Arial" w:hAnsi="Arial" w:hint="default"/>
      </w:rPr>
    </w:lvl>
    <w:lvl w:ilvl="4" w:tplc="C770B392" w:tentative="1">
      <w:start w:val="1"/>
      <w:numFmt w:val="bullet"/>
      <w:lvlText w:val="•"/>
      <w:lvlJc w:val="left"/>
      <w:pPr>
        <w:tabs>
          <w:tab w:val="num" w:pos="3600"/>
        </w:tabs>
        <w:ind w:left="3600" w:hanging="360"/>
      </w:pPr>
      <w:rPr>
        <w:rFonts w:ascii="Arial" w:hAnsi="Arial" w:hint="default"/>
      </w:rPr>
    </w:lvl>
    <w:lvl w:ilvl="5" w:tplc="7504B4D0" w:tentative="1">
      <w:start w:val="1"/>
      <w:numFmt w:val="bullet"/>
      <w:lvlText w:val="•"/>
      <w:lvlJc w:val="left"/>
      <w:pPr>
        <w:tabs>
          <w:tab w:val="num" w:pos="4320"/>
        </w:tabs>
        <w:ind w:left="4320" w:hanging="360"/>
      </w:pPr>
      <w:rPr>
        <w:rFonts w:ascii="Arial" w:hAnsi="Arial" w:hint="default"/>
      </w:rPr>
    </w:lvl>
    <w:lvl w:ilvl="6" w:tplc="156ADFA6" w:tentative="1">
      <w:start w:val="1"/>
      <w:numFmt w:val="bullet"/>
      <w:lvlText w:val="•"/>
      <w:lvlJc w:val="left"/>
      <w:pPr>
        <w:tabs>
          <w:tab w:val="num" w:pos="5040"/>
        </w:tabs>
        <w:ind w:left="5040" w:hanging="360"/>
      </w:pPr>
      <w:rPr>
        <w:rFonts w:ascii="Arial" w:hAnsi="Arial" w:hint="default"/>
      </w:rPr>
    </w:lvl>
    <w:lvl w:ilvl="7" w:tplc="7CE6E9DE" w:tentative="1">
      <w:start w:val="1"/>
      <w:numFmt w:val="bullet"/>
      <w:lvlText w:val="•"/>
      <w:lvlJc w:val="left"/>
      <w:pPr>
        <w:tabs>
          <w:tab w:val="num" w:pos="5760"/>
        </w:tabs>
        <w:ind w:left="5760" w:hanging="360"/>
      </w:pPr>
      <w:rPr>
        <w:rFonts w:ascii="Arial" w:hAnsi="Arial" w:hint="default"/>
      </w:rPr>
    </w:lvl>
    <w:lvl w:ilvl="8" w:tplc="7DF81F98" w:tentative="1">
      <w:start w:val="1"/>
      <w:numFmt w:val="bullet"/>
      <w:lvlText w:val="•"/>
      <w:lvlJc w:val="left"/>
      <w:pPr>
        <w:tabs>
          <w:tab w:val="num" w:pos="6480"/>
        </w:tabs>
        <w:ind w:left="6480" w:hanging="360"/>
      </w:pPr>
      <w:rPr>
        <w:rFonts w:ascii="Arial" w:hAnsi="Arial" w:hint="default"/>
      </w:rPr>
    </w:lvl>
  </w:abstractNum>
  <w:abstractNum w:abstractNumId="15">
    <w:nsid w:val="214E6A7E"/>
    <w:multiLevelType w:val="hybridMultilevel"/>
    <w:tmpl w:val="44189EAA"/>
    <w:lvl w:ilvl="0" w:tplc="7A7C4F28">
      <w:start w:val="1"/>
      <w:numFmt w:val="bullet"/>
      <w:lvlText w:val="•"/>
      <w:lvlJc w:val="left"/>
      <w:pPr>
        <w:tabs>
          <w:tab w:val="num" w:pos="720"/>
        </w:tabs>
        <w:ind w:left="720" w:hanging="360"/>
      </w:pPr>
      <w:rPr>
        <w:rFonts w:ascii="Arial" w:hAnsi="Arial" w:hint="default"/>
      </w:rPr>
    </w:lvl>
    <w:lvl w:ilvl="1" w:tplc="37A8BB76" w:tentative="1">
      <w:start w:val="1"/>
      <w:numFmt w:val="bullet"/>
      <w:lvlText w:val="•"/>
      <w:lvlJc w:val="left"/>
      <w:pPr>
        <w:tabs>
          <w:tab w:val="num" w:pos="1440"/>
        </w:tabs>
        <w:ind w:left="1440" w:hanging="360"/>
      </w:pPr>
      <w:rPr>
        <w:rFonts w:ascii="Arial" w:hAnsi="Arial" w:hint="default"/>
      </w:rPr>
    </w:lvl>
    <w:lvl w:ilvl="2" w:tplc="3544EF74" w:tentative="1">
      <w:start w:val="1"/>
      <w:numFmt w:val="bullet"/>
      <w:lvlText w:val="•"/>
      <w:lvlJc w:val="left"/>
      <w:pPr>
        <w:tabs>
          <w:tab w:val="num" w:pos="2160"/>
        </w:tabs>
        <w:ind w:left="2160" w:hanging="360"/>
      </w:pPr>
      <w:rPr>
        <w:rFonts w:ascii="Arial" w:hAnsi="Arial" w:hint="default"/>
      </w:rPr>
    </w:lvl>
    <w:lvl w:ilvl="3" w:tplc="D14CE3D6" w:tentative="1">
      <w:start w:val="1"/>
      <w:numFmt w:val="bullet"/>
      <w:lvlText w:val="•"/>
      <w:lvlJc w:val="left"/>
      <w:pPr>
        <w:tabs>
          <w:tab w:val="num" w:pos="2880"/>
        </w:tabs>
        <w:ind w:left="2880" w:hanging="360"/>
      </w:pPr>
      <w:rPr>
        <w:rFonts w:ascii="Arial" w:hAnsi="Arial" w:hint="default"/>
      </w:rPr>
    </w:lvl>
    <w:lvl w:ilvl="4" w:tplc="2F5C4992" w:tentative="1">
      <w:start w:val="1"/>
      <w:numFmt w:val="bullet"/>
      <w:lvlText w:val="•"/>
      <w:lvlJc w:val="left"/>
      <w:pPr>
        <w:tabs>
          <w:tab w:val="num" w:pos="3600"/>
        </w:tabs>
        <w:ind w:left="3600" w:hanging="360"/>
      </w:pPr>
      <w:rPr>
        <w:rFonts w:ascii="Arial" w:hAnsi="Arial" w:hint="default"/>
      </w:rPr>
    </w:lvl>
    <w:lvl w:ilvl="5" w:tplc="D3085DE0" w:tentative="1">
      <w:start w:val="1"/>
      <w:numFmt w:val="bullet"/>
      <w:lvlText w:val="•"/>
      <w:lvlJc w:val="left"/>
      <w:pPr>
        <w:tabs>
          <w:tab w:val="num" w:pos="4320"/>
        </w:tabs>
        <w:ind w:left="4320" w:hanging="360"/>
      </w:pPr>
      <w:rPr>
        <w:rFonts w:ascii="Arial" w:hAnsi="Arial" w:hint="default"/>
      </w:rPr>
    </w:lvl>
    <w:lvl w:ilvl="6" w:tplc="C1CE926E" w:tentative="1">
      <w:start w:val="1"/>
      <w:numFmt w:val="bullet"/>
      <w:lvlText w:val="•"/>
      <w:lvlJc w:val="left"/>
      <w:pPr>
        <w:tabs>
          <w:tab w:val="num" w:pos="5040"/>
        </w:tabs>
        <w:ind w:left="5040" w:hanging="360"/>
      </w:pPr>
      <w:rPr>
        <w:rFonts w:ascii="Arial" w:hAnsi="Arial" w:hint="default"/>
      </w:rPr>
    </w:lvl>
    <w:lvl w:ilvl="7" w:tplc="FFC610C4" w:tentative="1">
      <w:start w:val="1"/>
      <w:numFmt w:val="bullet"/>
      <w:lvlText w:val="•"/>
      <w:lvlJc w:val="left"/>
      <w:pPr>
        <w:tabs>
          <w:tab w:val="num" w:pos="5760"/>
        </w:tabs>
        <w:ind w:left="5760" w:hanging="360"/>
      </w:pPr>
      <w:rPr>
        <w:rFonts w:ascii="Arial" w:hAnsi="Arial" w:hint="default"/>
      </w:rPr>
    </w:lvl>
    <w:lvl w:ilvl="8" w:tplc="83747E76" w:tentative="1">
      <w:start w:val="1"/>
      <w:numFmt w:val="bullet"/>
      <w:lvlText w:val="•"/>
      <w:lvlJc w:val="left"/>
      <w:pPr>
        <w:tabs>
          <w:tab w:val="num" w:pos="6480"/>
        </w:tabs>
        <w:ind w:left="6480" w:hanging="360"/>
      </w:pPr>
      <w:rPr>
        <w:rFonts w:ascii="Arial" w:hAnsi="Arial" w:hint="default"/>
      </w:rPr>
    </w:lvl>
  </w:abstractNum>
  <w:abstractNum w:abstractNumId="16">
    <w:nsid w:val="21840CA8"/>
    <w:multiLevelType w:val="hybridMultilevel"/>
    <w:tmpl w:val="983EEF02"/>
    <w:lvl w:ilvl="0" w:tplc="BA829EF8">
      <w:start w:val="1"/>
      <w:numFmt w:val="bullet"/>
      <w:lvlText w:val="•"/>
      <w:lvlJc w:val="left"/>
      <w:pPr>
        <w:tabs>
          <w:tab w:val="num" w:pos="720"/>
        </w:tabs>
        <w:ind w:left="720" w:hanging="360"/>
      </w:pPr>
      <w:rPr>
        <w:rFonts w:ascii="Arial" w:hAnsi="Arial" w:hint="default"/>
      </w:rPr>
    </w:lvl>
    <w:lvl w:ilvl="1" w:tplc="01AC746C" w:tentative="1">
      <w:start w:val="1"/>
      <w:numFmt w:val="bullet"/>
      <w:lvlText w:val="•"/>
      <w:lvlJc w:val="left"/>
      <w:pPr>
        <w:tabs>
          <w:tab w:val="num" w:pos="1440"/>
        </w:tabs>
        <w:ind w:left="1440" w:hanging="360"/>
      </w:pPr>
      <w:rPr>
        <w:rFonts w:ascii="Arial" w:hAnsi="Arial" w:hint="default"/>
      </w:rPr>
    </w:lvl>
    <w:lvl w:ilvl="2" w:tplc="B9CC6EA6" w:tentative="1">
      <w:start w:val="1"/>
      <w:numFmt w:val="bullet"/>
      <w:lvlText w:val="•"/>
      <w:lvlJc w:val="left"/>
      <w:pPr>
        <w:tabs>
          <w:tab w:val="num" w:pos="2160"/>
        </w:tabs>
        <w:ind w:left="2160" w:hanging="360"/>
      </w:pPr>
      <w:rPr>
        <w:rFonts w:ascii="Arial" w:hAnsi="Arial" w:hint="default"/>
      </w:rPr>
    </w:lvl>
    <w:lvl w:ilvl="3" w:tplc="633C5798" w:tentative="1">
      <w:start w:val="1"/>
      <w:numFmt w:val="bullet"/>
      <w:lvlText w:val="•"/>
      <w:lvlJc w:val="left"/>
      <w:pPr>
        <w:tabs>
          <w:tab w:val="num" w:pos="2880"/>
        </w:tabs>
        <w:ind w:left="2880" w:hanging="360"/>
      </w:pPr>
      <w:rPr>
        <w:rFonts w:ascii="Arial" w:hAnsi="Arial" w:hint="default"/>
      </w:rPr>
    </w:lvl>
    <w:lvl w:ilvl="4" w:tplc="B6A6B1F0" w:tentative="1">
      <w:start w:val="1"/>
      <w:numFmt w:val="bullet"/>
      <w:lvlText w:val="•"/>
      <w:lvlJc w:val="left"/>
      <w:pPr>
        <w:tabs>
          <w:tab w:val="num" w:pos="3600"/>
        </w:tabs>
        <w:ind w:left="3600" w:hanging="360"/>
      </w:pPr>
      <w:rPr>
        <w:rFonts w:ascii="Arial" w:hAnsi="Arial" w:hint="default"/>
      </w:rPr>
    </w:lvl>
    <w:lvl w:ilvl="5" w:tplc="B1EADC82" w:tentative="1">
      <w:start w:val="1"/>
      <w:numFmt w:val="bullet"/>
      <w:lvlText w:val="•"/>
      <w:lvlJc w:val="left"/>
      <w:pPr>
        <w:tabs>
          <w:tab w:val="num" w:pos="4320"/>
        </w:tabs>
        <w:ind w:left="4320" w:hanging="360"/>
      </w:pPr>
      <w:rPr>
        <w:rFonts w:ascii="Arial" w:hAnsi="Arial" w:hint="default"/>
      </w:rPr>
    </w:lvl>
    <w:lvl w:ilvl="6" w:tplc="E22E791E" w:tentative="1">
      <w:start w:val="1"/>
      <w:numFmt w:val="bullet"/>
      <w:lvlText w:val="•"/>
      <w:lvlJc w:val="left"/>
      <w:pPr>
        <w:tabs>
          <w:tab w:val="num" w:pos="5040"/>
        </w:tabs>
        <w:ind w:left="5040" w:hanging="360"/>
      </w:pPr>
      <w:rPr>
        <w:rFonts w:ascii="Arial" w:hAnsi="Arial" w:hint="default"/>
      </w:rPr>
    </w:lvl>
    <w:lvl w:ilvl="7" w:tplc="DA50D080" w:tentative="1">
      <w:start w:val="1"/>
      <w:numFmt w:val="bullet"/>
      <w:lvlText w:val="•"/>
      <w:lvlJc w:val="left"/>
      <w:pPr>
        <w:tabs>
          <w:tab w:val="num" w:pos="5760"/>
        </w:tabs>
        <w:ind w:left="5760" w:hanging="360"/>
      </w:pPr>
      <w:rPr>
        <w:rFonts w:ascii="Arial" w:hAnsi="Arial" w:hint="default"/>
      </w:rPr>
    </w:lvl>
    <w:lvl w:ilvl="8" w:tplc="5F7A586A" w:tentative="1">
      <w:start w:val="1"/>
      <w:numFmt w:val="bullet"/>
      <w:lvlText w:val="•"/>
      <w:lvlJc w:val="left"/>
      <w:pPr>
        <w:tabs>
          <w:tab w:val="num" w:pos="6480"/>
        </w:tabs>
        <w:ind w:left="6480" w:hanging="360"/>
      </w:pPr>
      <w:rPr>
        <w:rFonts w:ascii="Arial" w:hAnsi="Arial" w:hint="default"/>
      </w:rPr>
    </w:lvl>
  </w:abstractNum>
  <w:abstractNum w:abstractNumId="17">
    <w:nsid w:val="21D3479E"/>
    <w:multiLevelType w:val="hybridMultilevel"/>
    <w:tmpl w:val="700A9830"/>
    <w:lvl w:ilvl="0" w:tplc="191C9BFA">
      <w:start w:val="1"/>
      <w:numFmt w:val="bullet"/>
      <w:lvlText w:val="•"/>
      <w:lvlJc w:val="left"/>
      <w:pPr>
        <w:tabs>
          <w:tab w:val="num" w:pos="720"/>
        </w:tabs>
        <w:ind w:left="720" w:hanging="360"/>
      </w:pPr>
      <w:rPr>
        <w:rFonts w:ascii="Arial" w:hAnsi="Arial" w:hint="default"/>
      </w:rPr>
    </w:lvl>
    <w:lvl w:ilvl="1" w:tplc="6242F90C" w:tentative="1">
      <w:start w:val="1"/>
      <w:numFmt w:val="bullet"/>
      <w:lvlText w:val="•"/>
      <w:lvlJc w:val="left"/>
      <w:pPr>
        <w:tabs>
          <w:tab w:val="num" w:pos="1440"/>
        </w:tabs>
        <w:ind w:left="1440" w:hanging="360"/>
      </w:pPr>
      <w:rPr>
        <w:rFonts w:ascii="Arial" w:hAnsi="Arial" w:hint="default"/>
      </w:rPr>
    </w:lvl>
    <w:lvl w:ilvl="2" w:tplc="F404D178" w:tentative="1">
      <w:start w:val="1"/>
      <w:numFmt w:val="bullet"/>
      <w:lvlText w:val="•"/>
      <w:lvlJc w:val="left"/>
      <w:pPr>
        <w:tabs>
          <w:tab w:val="num" w:pos="2160"/>
        </w:tabs>
        <w:ind w:left="2160" w:hanging="360"/>
      </w:pPr>
      <w:rPr>
        <w:rFonts w:ascii="Arial" w:hAnsi="Arial" w:hint="default"/>
      </w:rPr>
    </w:lvl>
    <w:lvl w:ilvl="3" w:tplc="71BC9A00" w:tentative="1">
      <w:start w:val="1"/>
      <w:numFmt w:val="bullet"/>
      <w:lvlText w:val="•"/>
      <w:lvlJc w:val="left"/>
      <w:pPr>
        <w:tabs>
          <w:tab w:val="num" w:pos="2880"/>
        </w:tabs>
        <w:ind w:left="2880" w:hanging="360"/>
      </w:pPr>
      <w:rPr>
        <w:rFonts w:ascii="Arial" w:hAnsi="Arial" w:hint="default"/>
      </w:rPr>
    </w:lvl>
    <w:lvl w:ilvl="4" w:tplc="9F063C1E" w:tentative="1">
      <w:start w:val="1"/>
      <w:numFmt w:val="bullet"/>
      <w:lvlText w:val="•"/>
      <w:lvlJc w:val="left"/>
      <w:pPr>
        <w:tabs>
          <w:tab w:val="num" w:pos="3600"/>
        </w:tabs>
        <w:ind w:left="3600" w:hanging="360"/>
      </w:pPr>
      <w:rPr>
        <w:rFonts w:ascii="Arial" w:hAnsi="Arial" w:hint="default"/>
      </w:rPr>
    </w:lvl>
    <w:lvl w:ilvl="5" w:tplc="B4AE12CC" w:tentative="1">
      <w:start w:val="1"/>
      <w:numFmt w:val="bullet"/>
      <w:lvlText w:val="•"/>
      <w:lvlJc w:val="left"/>
      <w:pPr>
        <w:tabs>
          <w:tab w:val="num" w:pos="4320"/>
        </w:tabs>
        <w:ind w:left="4320" w:hanging="360"/>
      </w:pPr>
      <w:rPr>
        <w:rFonts w:ascii="Arial" w:hAnsi="Arial" w:hint="default"/>
      </w:rPr>
    </w:lvl>
    <w:lvl w:ilvl="6" w:tplc="9504418E" w:tentative="1">
      <w:start w:val="1"/>
      <w:numFmt w:val="bullet"/>
      <w:lvlText w:val="•"/>
      <w:lvlJc w:val="left"/>
      <w:pPr>
        <w:tabs>
          <w:tab w:val="num" w:pos="5040"/>
        </w:tabs>
        <w:ind w:left="5040" w:hanging="360"/>
      </w:pPr>
      <w:rPr>
        <w:rFonts w:ascii="Arial" w:hAnsi="Arial" w:hint="default"/>
      </w:rPr>
    </w:lvl>
    <w:lvl w:ilvl="7" w:tplc="453ED784" w:tentative="1">
      <w:start w:val="1"/>
      <w:numFmt w:val="bullet"/>
      <w:lvlText w:val="•"/>
      <w:lvlJc w:val="left"/>
      <w:pPr>
        <w:tabs>
          <w:tab w:val="num" w:pos="5760"/>
        </w:tabs>
        <w:ind w:left="5760" w:hanging="360"/>
      </w:pPr>
      <w:rPr>
        <w:rFonts w:ascii="Arial" w:hAnsi="Arial" w:hint="default"/>
      </w:rPr>
    </w:lvl>
    <w:lvl w:ilvl="8" w:tplc="69266794" w:tentative="1">
      <w:start w:val="1"/>
      <w:numFmt w:val="bullet"/>
      <w:lvlText w:val="•"/>
      <w:lvlJc w:val="left"/>
      <w:pPr>
        <w:tabs>
          <w:tab w:val="num" w:pos="6480"/>
        </w:tabs>
        <w:ind w:left="6480" w:hanging="360"/>
      </w:pPr>
      <w:rPr>
        <w:rFonts w:ascii="Arial" w:hAnsi="Arial" w:hint="default"/>
      </w:rPr>
    </w:lvl>
  </w:abstractNum>
  <w:abstractNum w:abstractNumId="18">
    <w:nsid w:val="28783D71"/>
    <w:multiLevelType w:val="hybridMultilevel"/>
    <w:tmpl w:val="556A1414"/>
    <w:lvl w:ilvl="0" w:tplc="56FA4EFA">
      <w:start w:val="1"/>
      <w:numFmt w:val="bullet"/>
      <w:lvlText w:val="•"/>
      <w:lvlJc w:val="left"/>
      <w:pPr>
        <w:tabs>
          <w:tab w:val="num" w:pos="720"/>
        </w:tabs>
        <w:ind w:left="720" w:hanging="360"/>
      </w:pPr>
      <w:rPr>
        <w:rFonts w:ascii="Arial" w:hAnsi="Arial" w:hint="default"/>
      </w:rPr>
    </w:lvl>
    <w:lvl w:ilvl="1" w:tplc="4962C732">
      <w:start w:val="542"/>
      <w:numFmt w:val="bullet"/>
      <w:lvlText w:val="–"/>
      <w:lvlJc w:val="left"/>
      <w:pPr>
        <w:tabs>
          <w:tab w:val="num" w:pos="1440"/>
        </w:tabs>
        <w:ind w:left="1440" w:hanging="360"/>
      </w:pPr>
      <w:rPr>
        <w:rFonts w:ascii="Arial" w:hAnsi="Arial" w:hint="default"/>
      </w:rPr>
    </w:lvl>
    <w:lvl w:ilvl="2" w:tplc="93A6D1C0">
      <w:start w:val="2"/>
      <w:numFmt w:val="bullet"/>
      <w:lvlText w:val="-"/>
      <w:lvlJc w:val="left"/>
      <w:pPr>
        <w:ind w:left="2160" w:hanging="360"/>
      </w:pPr>
      <w:rPr>
        <w:rFonts w:ascii="Calibri" w:eastAsiaTheme="minorHAnsi" w:hAnsi="Calibri" w:cs="Calibri" w:hint="default"/>
      </w:rPr>
    </w:lvl>
    <w:lvl w:ilvl="3" w:tplc="9BA4545A" w:tentative="1">
      <w:start w:val="1"/>
      <w:numFmt w:val="bullet"/>
      <w:lvlText w:val="•"/>
      <w:lvlJc w:val="left"/>
      <w:pPr>
        <w:tabs>
          <w:tab w:val="num" w:pos="2880"/>
        </w:tabs>
        <w:ind w:left="2880" w:hanging="360"/>
      </w:pPr>
      <w:rPr>
        <w:rFonts w:ascii="Arial" w:hAnsi="Arial" w:hint="default"/>
      </w:rPr>
    </w:lvl>
    <w:lvl w:ilvl="4" w:tplc="5F8E3D94" w:tentative="1">
      <w:start w:val="1"/>
      <w:numFmt w:val="bullet"/>
      <w:lvlText w:val="•"/>
      <w:lvlJc w:val="left"/>
      <w:pPr>
        <w:tabs>
          <w:tab w:val="num" w:pos="3600"/>
        </w:tabs>
        <w:ind w:left="3600" w:hanging="360"/>
      </w:pPr>
      <w:rPr>
        <w:rFonts w:ascii="Arial" w:hAnsi="Arial" w:hint="default"/>
      </w:rPr>
    </w:lvl>
    <w:lvl w:ilvl="5" w:tplc="BAEECC3E" w:tentative="1">
      <w:start w:val="1"/>
      <w:numFmt w:val="bullet"/>
      <w:lvlText w:val="•"/>
      <w:lvlJc w:val="left"/>
      <w:pPr>
        <w:tabs>
          <w:tab w:val="num" w:pos="4320"/>
        </w:tabs>
        <w:ind w:left="4320" w:hanging="360"/>
      </w:pPr>
      <w:rPr>
        <w:rFonts w:ascii="Arial" w:hAnsi="Arial" w:hint="default"/>
      </w:rPr>
    </w:lvl>
    <w:lvl w:ilvl="6" w:tplc="23085108" w:tentative="1">
      <w:start w:val="1"/>
      <w:numFmt w:val="bullet"/>
      <w:lvlText w:val="•"/>
      <w:lvlJc w:val="left"/>
      <w:pPr>
        <w:tabs>
          <w:tab w:val="num" w:pos="5040"/>
        </w:tabs>
        <w:ind w:left="5040" w:hanging="360"/>
      </w:pPr>
      <w:rPr>
        <w:rFonts w:ascii="Arial" w:hAnsi="Arial" w:hint="default"/>
      </w:rPr>
    </w:lvl>
    <w:lvl w:ilvl="7" w:tplc="181A20AC" w:tentative="1">
      <w:start w:val="1"/>
      <w:numFmt w:val="bullet"/>
      <w:lvlText w:val="•"/>
      <w:lvlJc w:val="left"/>
      <w:pPr>
        <w:tabs>
          <w:tab w:val="num" w:pos="5760"/>
        </w:tabs>
        <w:ind w:left="5760" w:hanging="360"/>
      </w:pPr>
      <w:rPr>
        <w:rFonts w:ascii="Arial" w:hAnsi="Arial" w:hint="default"/>
      </w:rPr>
    </w:lvl>
    <w:lvl w:ilvl="8" w:tplc="EFA04D90" w:tentative="1">
      <w:start w:val="1"/>
      <w:numFmt w:val="bullet"/>
      <w:lvlText w:val="•"/>
      <w:lvlJc w:val="left"/>
      <w:pPr>
        <w:tabs>
          <w:tab w:val="num" w:pos="6480"/>
        </w:tabs>
        <w:ind w:left="6480" w:hanging="360"/>
      </w:pPr>
      <w:rPr>
        <w:rFonts w:ascii="Arial" w:hAnsi="Arial" w:hint="default"/>
      </w:rPr>
    </w:lvl>
  </w:abstractNum>
  <w:abstractNum w:abstractNumId="19">
    <w:nsid w:val="2F812E81"/>
    <w:multiLevelType w:val="hybridMultilevel"/>
    <w:tmpl w:val="A9688742"/>
    <w:lvl w:ilvl="0" w:tplc="8A8E10E8">
      <w:start w:val="1"/>
      <w:numFmt w:val="bullet"/>
      <w:lvlText w:val="•"/>
      <w:lvlJc w:val="left"/>
      <w:pPr>
        <w:tabs>
          <w:tab w:val="num" w:pos="720"/>
        </w:tabs>
        <w:ind w:left="720" w:hanging="360"/>
      </w:pPr>
      <w:rPr>
        <w:rFonts w:ascii="Arial" w:hAnsi="Arial" w:hint="default"/>
      </w:rPr>
    </w:lvl>
    <w:lvl w:ilvl="1" w:tplc="EFCCF334" w:tentative="1">
      <w:start w:val="1"/>
      <w:numFmt w:val="bullet"/>
      <w:lvlText w:val="•"/>
      <w:lvlJc w:val="left"/>
      <w:pPr>
        <w:tabs>
          <w:tab w:val="num" w:pos="1440"/>
        </w:tabs>
        <w:ind w:left="1440" w:hanging="360"/>
      </w:pPr>
      <w:rPr>
        <w:rFonts w:ascii="Arial" w:hAnsi="Arial" w:hint="default"/>
      </w:rPr>
    </w:lvl>
    <w:lvl w:ilvl="2" w:tplc="9228A316" w:tentative="1">
      <w:start w:val="1"/>
      <w:numFmt w:val="bullet"/>
      <w:lvlText w:val="•"/>
      <w:lvlJc w:val="left"/>
      <w:pPr>
        <w:tabs>
          <w:tab w:val="num" w:pos="2160"/>
        </w:tabs>
        <w:ind w:left="2160" w:hanging="360"/>
      </w:pPr>
      <w:rPr>
        <w:rFonts w:ascii="Arial" w:hAnsi="Arial" w:hint="default"/>
      </w:rPr>
    </w:lvl>
    <w:lvl w:ilvl="3" w:tplc="17709E46" w:tentative="1">
      <w:start w:val="1"/>
      <w:numFmt w:val="bullet"/>
      <w:lvlText w:val="•"/>
      <w:lvlJc w:val="left"/>
      <w:pPr>
        <w:tabs>
          <w:tab w:val="num" w:pos="2880"/>
        </w:tabs>
        <w:ind w:left="2880" w:hanging="360"/>
      </w:pPr>
      <w:rPr>
        <w:rFonts w:ascii="Arial" w:hAnsi="Arial" w:hint="default"/>
      </w:rPr>
    </w:lvl>
    <w:lvl w:ilvl="4" w:tplc="5908131E" w:tentative="1">
      <w:start w:val="1"/>
      <w:numFmt w:val="bullet"/>
      <w:lvlText w:val="•"/>
      <w:lvlJc w:val="left"/>
      <w:pPr>
        <w:tabs>
          <w:tab w:val="num" w:pos="3600"/>
        </w:tabs>
        <w:ind w:left="3600" w:hanging="360"/>
      </w:pPr>
      <w:rPr>
        <w:rFonts w:ascii="Arial" w:hAnsi="Arial" w:hint="default"/>
      </w:rPr>
    </w:lvl>
    <w:lvl w:ilvl="5" w:tplc="BD3C5958" w:tentative="1">
      <w:start w:val="1"/>
      <w:numFmt w:val="bullet"/>
      <w:lvlText w:val="•"/>
      <w:lvlJc w:val="left"/>
      <w:pPr>
        <w:tabs>
          <w:tab w:val="num" w:pos="4320"/>
        </w:tabs>
        <w:ind w:left="4320" w:hanging="360"/>
      </w:pPr>
      <w:rPr>
        <w:rFonts w:ascii="Arial" w:hAnsi="Arial" w:hint="default"/>
      </w:rPr>
    </w:lvl>
    <w:lvl w:ilvl="6" w:tplc="F8C41488" w:tentative="1">
      <w:start w:val="1"/>
      <w:numFmt w:val="bullet"/>
      <w:lvlText w:val="•"/>
      <w:lvlJc w:val="left"/>
      <w:pPr>
        <w:tabs>
          <w:tab w:val="num" w:pos="5040"/>
        </w:tabs>
        <w:ind w:left="5040" w:hanging="360"/>
      </w:pPr>
      <w:rPr>
        <w:rFonts w:ascii="Arial" w:hAnsi="Arial" w:hint="default"/>
      </w:rPr>
    </w:lvl>
    <w:lvl w:ilvl="7" w:tplc="ED325E30" w:tentative="1">
      <w:start w:val="1"/>
      <w:numFmt w:val="bullet"/>
      <w:lvlText w:val="•"/>
      <w:lvlJc w:val="left"/>
      <w:pPr>
        <w:tabs>
          <w:tab w:val="num" w:pos="5760"/>
        </w:tabs>
        <w:ind w:left="5760" w:hanging="360"/>
      </w:pPr>
      <w:rPr>
        <w:rFonts w:ascii="Arial" w:hAnsi="Arial" w:hint="default"/>
      </w:rPr>
    </w:lvl>
    <w:lvl w:ilvl="8" w:tplc="B002BF7C" w:tentative="1">
      <w:start w:val="1"/>
      <w:numFmt w:val="bullet"/>
      <w:lvlText w:val="•"/>
      <w:lvlJc w:val="left"/>
      <w:pPr>
        <w:tabs>
          <w:tab w:val="num" w:pos="6480"/>
        </w:tabs>
        <w:ind w:left="6480" w:hanging="360"/>
      </w:pPr>
      <w:rPr>
        <w:rFonts w:ascii="Arial" w:hAnsi="Arial" w:hint="default"/>
      </w:rPr>
    </w:lvl>
  </w:abstractNum>
  <w:abstractNum w:abstractNumId="20">
    <w:nsid w:val="33D704AD"/>
    <w:multiLevelType w:val="hybridMultilevel"/>
    <w:tmpl w:val="D49C1EF6"/>
    <w:lvl w:ilvl="0" w:tplc="E7622EB6">
      <w:start w:val="1"/>
      <w:numFmt w:val="bullet"/>
      <w:lvlText w:val="•"/>
      <w:lvlJc w:val="left"/>
      <w:pPr>
        <w:tabs>
          <w:tab w:val="num" w:pos="720"/>
        </w:tabs>
        <w:ind w:left="720" w:hanging="360"/>
      </w:pPr>
      <w:rPr>
        <w:rFonts w:ascii="Arial" w:hAnsi="Arial" w:hint="default"/>
      </w:rPr>
    </w:lvl>
    <w:lvl w:ilvl="1" w:tplc="8740159E" w:tentative="1">
      <w:start w:val="1"/>
      <w:numFmt w:val="bullet"/>
      <w:lvlText w:val="•"/>
      <w:lvlJc w:val="left"/>
      <w:pPr>
        <w:tabs>
          <w:tab w:val="num" w:pos="1440"/>
        </w:tabs>
        <w:ind w:left="1440" w:hanging="360"/>
      </w:pPr>
      <w:rPr>
        <w:rFonts w:ascii="Arial" w:hAnsi="Arial" w:hint="default"/>
      </w:rPr>
    </w:lvl>
    <w:lvl w:ilvl="2" w:tplc="D1544032" w:tentative="1">
      <w:start w:val="1"/>
      <w:numFmt w:val="bullet"/>
      <w:lvlText w:val="•"/>
      <w:lvlJc w:val="left"/>
      <w:pPr>
        <w:tabs>
          <w:tab w:val="num" w:pos="2160"/>
        </w:tabs>
        <w:ind w:left="2160" w:hanging="360"/>
      </w:pPr>
      <w:rPr>
        <w:rFonts w:ascii="Arial" w:hAnsi="Arial" w:hint="default"/>
      </w:rPr>
    </w:lvl>
    <w:lvl w:ilvl="3" w:tplc="12C21074" w:tentative="1">
      <w:start w:val="1"/>
      <w:numFmt w:val="bullet"/>
      <w:lvlText w:val="•"/>
      <w:lvlJc w:val="left"/>
      <w:pPr>
        <w:tabs>
          <w:tab w:val="num" w:pos="2880"/>
        </w:tabs>
        <w:ind w:left="2880" w:hanging="360"/>
      </w:pPr>
      <w:rPr>
        <w:rFonts w:ascii="Arial" w:hAnsi="Arial" w:hint="default"/>
      </w:rPr>
    </w:lvl>
    <w:lvl w:ilvl="4" w:tplc="9AF66298" w:tentative="1">
      <w:start w:val="1"/>
      <w:numFmt w:val="bullet"/>
      <w:lvlText w:val="•"/>
      <w:lvlJc w:val="left"/>
      <w:pPr>
        <w:tabs>
          <w:tab w:val="num" w:pos="3600"/>
        </w:tabs>
        <w:ind w:left="3600" w:hanging="360"/>
      </w:pPr>
      <w:rPr>
        <w:rFonts w:ascii="Arial" w:hAnsi="Arial" w:hint="default"/>
      </w:rPr>
    </w:lvl>
    <w:lvl w:ilvl="5" w:tplc="EC3080B6" w:tentative="1">
      <w:start w:val="1"/>
      <w:numFmt w:val="bullet"/>
      <w:lvlText w:val="•"/>
      <w:lvlJc w:val="left"/>
      <w:pPr>
        <w:tabs>
          <w:tab w:val="num" w:pos="4320"/>
        </w:tabs>
        <w:ind w:left="4320" w:hanging="360"/>
      </w:pPr>
      <w:rPr>
        <w:rFonts w:ascii="Arial" w:hAnsi="Arial" w:hint="default"/>
      </w:rPr>
    </w:lvl>
    <w:lvl w:ilvl="6" w:tplc="24DC705C" w:tentative="1">
      <w:start w:val="1"/>
      <w:numFmt w:val="bullet"/>
      <w:lvlText w:val="•"/>
      <w:lvlJc w:val="left"/>
      <w:pPr>
        <w:tabs>
          <w:tab w:val="num" w:pos="5040"/>
        </w:tabs>
        <w:ind w:left="5040" w:hanging="360"/>
      </w:pPr>
      <w:rPr>
        <w:rFonts w:ascii="Arial" w:hAnsi="Arial" w:hint="default"/>
      </w:rPr>
    </w:lvl>
    <w:lvl w:ilvl="7" w:tplc="F7D8D47E" w:tentative="1">
      <w:start w:val="1"/>
      <w:numFmt w:val="bullet"/>
      <w:lvlText w:val="•"/>
      <w:lvlJc w:val="left"/>
      <w:pPr>
        <w:tabs>
          <w:tab w:val="num" w:pos="5760"/>
        </w:tabs>
        <w:ind w:left="5760" w:hanging="360"/>
      </w:pPr>
      <w:rPr>
        <w:rFonts w:ascii="Arial" w:hAnsi="Arial" w:hint="default"/>
      </w:rPr>
    </w:lvl>
    <w:lvl w:ilvl="8" w:tplc="5BDC60A2" w:tentative="1">
      <w:start w:val="1"/>
      <w:numFmt w:val="bullet"/>
      <w:lvlText w:val="•"/>
      <w:lvlJc w:val="left"/>
      <w:pPr>
        <w:tabs>
          <w:tab w:val="num" w:pos="6480"/>
        </w:tabs>
        <w:ind w:left="6480" w:hanging="360"/>
      </w:pPr>
      <w:rPr>
        <w:rFonts w:ascii="Arial" w:hAnsi="Arial" w:hint="default"/>
      </w:rPr>
    </w:lvl>
  </w:abstractNum>
  <w:abstractNum w:abstractNumId="21">
    <w:nsid w:val="35471A5D"/>
    <w:multiLevelType w:val="hybridMultilevel"/>
    <w:tmpl w:val="448AAD0E"/>
    <w:lvl w:ilvl="0" w:tplc="82D0CF30">
      <w:start w:val="1"/>
      <w:numFmt w:val="bullet"/>
      <w:lvlText w:val="•"/>
      <w:lvlJc w:val="left"/>
      <w:pPr>
        <w:tabs>
          <w:tab w:val="num" w:pos="720"/>
        </w:tabs>
        <w:ind w:left="720" w:hanging="360"/>
      </w:pPr>
      <w:rPr>
        <w:rFonts w:ascii="Arial" w:hAnsi="Arial" w:hint="default"/>
      </w:rPr>
    </w:lvl>
    <w:lvl w:ilvl="1" w:tplc="E032991C" w:tentative="1">
      <w:start w:val="1"/>
      <w:numFmt w:val="bullet"/>
      <w:lvlText w:val="•"/>
      <w:lvlJc w:val="left"/>
      <w:pPr>
        <w:tabs>
          <w:tab w:val="num" w:pos="1440"/>
        </w:tabs>
        <w:ind w:left="1440" w:hanging="360"/>
      </w:pPr>
      <w:rPr>
        <w:rFonts w:ascii="Arial" w:hAnsi="Arial" w:hint="default"/>
      </w:rPr>
    </w:lvl>
    <w:lvl w:ilvl="2" w:tplc="68B0975A" w:tentative="1">
      <w:start w:val="1"/>
      <w:numFmt w:val="bullet"/>
      <w:lvlText w:val="•"/>
      <w:lvlJc w:val="left"/>
      <w:pPr>
        <w:tabs>
          <w:tab w:val="num" w:pos="2160"/>
        </w:tabs>
        <w:ind w:left="2160" w:hanging="360"/>
      </w:pPr>
      <w:rPr>
        <w:rFonts w:ascii="Arial" w:hAnsi="Arial" w:hint="default"/>
      </w:rPr>
    </w:lvl>
    <w:lvl w:ilvl="3" w:tplc="E3408A74" w:tentative="1">
      <w:start w:val="1"/>
      <w:numFmt w:val="bullet"/>
      <w:lvlText w:val="•"/>
      <w:lvlJc w:val="left"/>
      <w:pPr>
        <w:tabs>
          <w:tab w:val="num" w:pos="2880"/>
        </w:tabs>
        <w:ind w:left="2880" w:hanging="360"/>
      </w:pPr>
      <w:rPr>
        <w:rFonts w:ascii="Arial" w:hAnsi="Arial" w:hint="default"/>
      </w:rPr>
    </w:lvl>
    <w:lvl w:ilvl="4" w:tplc="21BC9D0E" w:tentative="1">
      <w:start w:val="1"/>
      <w:numFmt w:val="bullet"/>
      <w:lvlText w:val="•"/>
      <w:lvlJc w:val="left"/>
      <w:pPr>
        <w:tabs>
          <w:tab w:val="num" w:pos="3600"/>
        </w:tabs>
        <w:ind w:left="3600" w:hanging="360"/>
      </w:pPr>
      <w:rPr>
        <w:rFonts w:ascii="Arial" w:hAnsi="Arial" w:hint="default"/>
      </w:rPr>
    </w:lvl>
    <w:lvl w:ilvl="5" w:tplc="A2482834" w:tentative="1">
      <w:start w:val="1"/>
      <w:numFmt w:val="bullet"/>
      <w:lvlText w:val="•"/>
      <w:lvlJc w:val="left"/>
      <w:pPr>
        <w:tabs>
          <w:tab w:val="num" w:pos="4320"/>
        </w:tabs>
        <w:ind w:left="4320" w:hanging="360"/>
      </w:pPr>
      <w:rPr>
        <w:rFonts w:ascii="Arial" w:hAnsi="Arial" w:hint="default"/>
      </w:rPr>
    </w:lvl>
    <w:lvl w:ilvl="6" w:tplc="9DB0003C" w:tentative="1">
      <w:start w:val="1"/>
      <w:numFmt w:val="bullet"/>
      <w:lvlText w:val="•"/>
      <w:lvlJc w:val="left"/>
      <w:pPr>
        <w:tabs>
          <w:tab w:val="num" w:pos="5040"/>
        </w:tabs>
        <w:ind w:left="5040" w:hanging="360"/>
      </w:pPr>
      <w:rPr>
        <w:rFonts w:ascii="Arial" w:hAnsi="Arial" w:hint="default"/>
      </w:rPr>
    </w:lvl>
    <w:lvl w:ilvl="7" w:tplc="6E9024F0" w:tentative="1">
      <w:start w:val="1"/>
      <w:numFmt w:val="bullet"/>
      <w:lvlText w:val="•"/>
      <w:lvlJc w:val="left"/>
      <w:pPr>
        <w:tabs>
          <w:tab w:val="num" w:pos="5760"/>
        </w:tabs>
        <w:ind w:left="5760" w:hanging="360"/>
      </w:pPr>
      <w:rPr>
        <w:rFonts w:ascii="Arial" w:hAnsi="Arial" w:hint="default"/>
      </w:rPr>
    </w:lvl>
    <w:lvl w:ilvl="8" w:tplc="95E04918" w:tentative="1">
      <w:start w:val="1"/>
      <w:numFmt w:val="bullet"/>
      <w:lvlText w:val="•"/>
      <w:lvlJc w:val="left"/>
      <w:pPr>
        <w:tabs>
          <w:tab w:val="num" w:pos="6480"/>
        </w:tabs>
        <w:ind w:left="6480" w:hanging="360"/>
      </w:pPr>
      <w:rPr>
        <w:rFonts w:ascii="Arial" w:hAnsi="Arial" w:hint="default"/>
      </w:rPr>
    </w:lvl>
  </w:abstractNum>
  <w:abstractNum w:abstractNumId="22">
    <w:nsid w:val="39E9557B"/>
    <w:multiLevelType w:val="hybridMultilevel"/>
    <w:tmpl w:val="22AC8E4C"/>
    <w:lvl w:ilvl="0" w:tplc="65528410">
      <w:start w:val="1"/>
      <w:numFmt w:val="bullet"/>
      <w:lvlText w:val="•"/>
      <w:lvlJc w:val="left"/>
      <w:pPr>
        <w:tabs>
          <w:tab w:val="num" w:pos="720"/>
        </w:tabs>
        <w:ind w:left="720" w:hanging="360"/>
      </w:pPr>
      <w:rPr>
        <w:rFonts w:ascii="Arial" w:hAnsi="Arial" w:hint="default"/>
      </w:rPr>
    </w:lvl>
    <w:lvl w:ilvl="1" w:tplc="F6781E5C" w:tentative="1">
      <w:start w:val="1"/>
      <w:numFmt w:val="bullet"/>
      <w:lvlText w:val="•"/>
      <w:lvlJc w:val="left"/>
      <w:pPr>
        <w:tabs>
          <w:tab w:val="num" w:pos="1440"/>
        </w:tabs>
        <w:ind w:left="1440" w:hanging="360"/>
      </w:pPr>
      <w:rPr>
        <w:rFonts w:ascii="Arial" w:hAnsi="Arial" w:hint="default"/>
      </w:rPr>
    </w:lvl>
    <w:lvl w:ilvl="2" w:tplc="034AA0D2" w:tentative="1">
      <w:start w:val="1"/>
      <w:numFmt w:val="bullet"/>
      <w:lvlText w:val="•"/>
      <w:lvlJc w:val="left"/>
      <w:pPr>
        <w:tabs>
          <w:tab w:val="num" w:pos="2160"/>
        </w:tabs>
        <w:ind w:left="2160" w:hanging="360"/>
      </w:pPr>
      <w:rPr>
        <w:rFonts w:ascii="Arial" w:hAnsi="Arial" w:hint="default"/>
      </w:rPr>
    </w:lvl>
    <w:lvl w:ilvl="3" w:tplc="176E5B40" w:tentative="1">
      <w:start w:val="1"/>
      <w:numFmt w:val="bullet"/>
      <w:lvlText w:val="•"/>
      <w:lvlJc w:val="left"/>
      <w:pPr>
        <w:tabs>
          <w:tab w:val="num" w:pos="2880"/>
        </w:tabs>
        <w:ind w:left="2880" w:hanging="360"/>
      </w:pPr>
      <w:rPr>
        <w:rFonts w:ascii="Arial" w:hAnsi="Arial" w:hint="default"/>
      </w:rPr>
    </w:lvl>
    <w:lvl w:ilvl="4" w:tplc="2E528332" w:tentative="1">
      <w:start w:val="1"/>
      <w:numFmt w:val="bullet"/>
      <w:lvlText w:val="•"/>
      <w:lvlJc w:val="left"/>
      <w:pPr>
        <w:tabs>
          <w:tab w:val="num" w:pos="3600"/>
        </w:tabs>
        <w:ind w:left="3600" w:hanging="360"/>
      </w:pPr>
      <w:rPr>
        <w:rFonts w:ascii="Arial" w:hAnsi="Arial" w:hint="default"/>
      </w:rPr>
    </w:lvl>
    <w:lvl w:ilvl="5" w:tplc="B3486AEE" w:tentative="1">
      <w:start w:val="1"/>
      <w:numFmt w:val="bullet"/>
      <w:lvlText w:val="•"/>
      <w:lvlJc w:val="left"/>
      <w:pPr>
        <w:tabs>
          <w:tab w:val="num" w:pos="4320"/>
        </w:tabs>
        <w:ind w:left="4320" w:hanging="360"/>
      </w:pPr>
      <w:rPr>
        <w:rFonts w:ascii="Arial" w:hAnsi="Arial" w:hint="default"/>
      </w:rPr>
    </w:lvl>
    <w:lvl w:ilvl="6" w:tplc="A34E8976" w:tentative="1">
      <w:start w:val="1"/>
      <w:numFmt w:val="bullet"/>
      <w:lvlText w:val="•"/>
      <w:lvlJc w:val="left"/>
      <w:pPr>
        <w:tabs>
          <w:tab w:val="num" w:pos="5040"/>
        </w:tabs>
        <w:ind w:left="5040" w:hanging="360"/>
      </w:pPr>
      <w:rPr>
        <w:rFonts w:ascii="Arial" w:hAnsi="Arial" w:hint="default"/>
      </w:rPr>
    </w:lvl>
    <w:lvl w:ilvl="7" w:tplc="F57EA500" w:tentative="1">
      <w:start w:val="1"/>
      <w:numFmt w:val="bullet"/>
      <w:lvlText w:val="•"/>
      <w:lvlJc w:val="left"/>
      <w:pPr>
        <w:tabs>
          <w:tab w:val="num" w:pos="5760"/>
        </w:tabs>
        <w:ind w:left="5760" w:hanging="360"/>
      </w:pPr>
      <w:rPr>
        <w:rFonts w:ascii="Arial" w:hAnsi="Arial" w:hint="default"/>
      </w:rPr>
    </w:lvl>
    <w:lvl w:ilvl="8" w:tplc="7E78536C" w:tentative="1">
      <w:start w:val="1"/>
      <w:numFmt w:val="bullet"/>
      <w:lvlText w:val="•"/>
      <w:lvlJc w:val="left"/>
      <w:pPr>
        <w:tabs>
          <w:tab w:val="num" w:pos="6480"/>
        </w:tabs>
        <w:ind w:left="6480" w:hanging="360"/>
      </w:pPr>
      <w:rPr>
        <w:rFonts w:ascii="Arial" w:hAnsi="Arial" w:hint="default"/>
      </w:rPr>
    </w:lvl>
  </w:abstractNum>
  <w:abstractNum w:abstractNumId="23">
    <w:nsid w:val="3EE91EFA"/>
    <w:multiLevelType w:val="hybridMultilevel"/>
    <w:tmpl w:val="38AA2B1C"/>
    <w:lvl w:ilvl="0" w:tplc="56FA4EF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E33464"/>
    <w:multiLevelType w:val="hybridMultilevel"/>
    <w:tmpl w:val="24AAD5AE"/>
    <w:lvl w:ilvl="0" w:tplc="14D46348">
      <w:start w:val="1"/>
      <w:numFmt w:val="bullet"/>
      <w:lvlText w:val="•"/>
      <w:lvlJc w:val="left"/>
      <w:pPr>
        <w:tabs>
          <w:tab w:val="num" w:pos="720"/>
        </w:tabs>
        <w:ind w:left="720" w:hanging="360"/>
      </w:pPr>
      <w:rPr>
        <w:rFonts w:ascii="Arial" w:hAnsi="Arial" w:hint="default"/>
      </w:rPr>
    </w:lvl>
    <w:lvl w:ilvl="1" w:tplc="1A1A9CA2" w:tentative="1">
      <w:start w:val="1"/>
      <w:numFmt w:val="bullet"/>
      <w:lvlText w:val="•"/>
      <w:lvlJc w:val="left"/>
      <w:pPr>
        <w:tabs>
          <w:tab w:val="num" w:pos="1440"/>
        </w:tabs>
        <w:ind w:left="1440" w:hanging="360"/>
      </w:pPr>
      <w:rPr>
        <w:rFonts w:ascii="Arial" w:hAnsi="Arial" w:hint="default"/>
      </w:rPr>
    </w:lvl>
    <w:lvl w:ilvl="2" w:tplc="728CD91E" w:tentative="1">
      <w:start w:val="1"/>
      <w:numFmt w:val="bullet"/>
      <w:lvlText w:val="•"/>
      <w:lvlJc w:val="left"/>
      <w:pPr>
        <w:tabs>
          <w:tab w:val="num" w:pos="2160"/>
        </w:tabs>
        <w:ind w:left="2160" w:hanging="360"/>
      </w:pPr>
      <w:rPr>
        <w:rFonts w:ascii="Arial" w:hAnsi="Arial" w:hint="default"/>
      </w:rPr>
    </w:lvl>
    <w:lvl w:ilvl="3" w:tplc="0D78F52C" w:tentative="1">
      <w:start w:val="1"/>
      <w:numFmt w:val="bullet"/>
      <w:lvlText w:val="•"/>
      <w:lvlJc w:val="left"/>
      <w:pPr>
        <w:tabs>
          <w:tab w:val="num" w:pos="2880"/>
        </w:tabs>
        <w:ind w:left="2880" w:hanging="360"/>
      </w:pPr>
      <w:rPr>
        <w:rFonts w:ascii="Arial" w:hAnsi="Arial" w:hint="default"/>
      </w:rPr>
    </w:lvl>
    <w:lvl w:ilvl="4" w:tplc="3E98AD1A" w:tentative="1">
      <w:start w:val="1"/>
      <w:numFmt w:val="bullet"/>
      <w:lvlText w:val="•"/>
      <w:lvlJc w:val="left"/>
      <w:pPr>
        <w:tabs>
          <w:tab w:val="num" w:pos="3600"/>
        </w:tabs>
        <w:ind w:left="3600" w:hanging="360"/>
      </w:pPr>
      <w:rPr>
        <w:rFonts w:ascii="Arial" w:hAnsi="Arial" w:hint="default"/>
      </w:rPr>
    </w:lvl>
    <w:lvl w:ilvl="5" w:tplc="4E1A9602" w:tentative="1">
      <w:start w:val="1"/>
      <w:numFmt w:val="bullet"/>
      <w:lvlText w:val="•"/>
      <w:lvlJc w:val="left"/>
      <w:pPr>
        <w:tabs>
          <w:tab w:val="num" w:pos="4320"/>
        </w:tabs>
        <w:ind w:left="4320" w:hanging="360"/>
      </w:pPr>
      <w:rPr>
        <w:rFonts w:ascii="Arial" w:hAnsi="Arial" w:hint="default"/>
      </w:rPr>
    </w:lvl>
    <w:lvl w:ilvl="6" w:tplc="40C09844" w:tentative="1">
      <w:start w:val="1"/>
      <w:numFmt w:val="bullet"/>
      <w:lvlText w:val="•"/>
      <w:lvlJc w:val="left"/>
      <w:pPr>
        <w:tabs>
          <w:tab w:val="num" w:pos="5040"/>
        </w:tabs>
        <w:ind w:left="5040" w:hanging="360"/>
      </w:pPr>
      <w:rPr>
        <w:rFonts w:ascii="Arial" w:hAnsi="Arial" w:hint="default"/>
      </w:rPr>
    </w:lvl>
    <w:lvl w:ilvl="7" w:tplc="03B47042" w:tentative="1">
      <w:start w:val="1"/>
      <w:numFmt w:val="bullet"/>
      <w:lvlText w:val="•"/>
      <w:lvlJc w:val="left"/>
      <w:pPr>
        <w:tabs>
          <w:tab w:val="num" w:pos="5760"/>
        </w:tabs>
        <w:ind w:left="5760" w:hanging="360"/>
      </w:pPr>
      <w:rPr>
        <w:rFonts w:ascii="Arial" w:hAnsi="Arial" w:hint="default"/>
      </w:rPr>
    </w:lvl>
    <w:lvl w:ilvl="8" w:tplc="1C122F4A" w:tentative="1">
      <w:start w:val="1"/>
      <w:numFmt w:val="bullet"/>
      <w:lvlText w:val="•"/>
      <w:lvlJc w:val="left"/>
      <w:pPr>
        <w:tabs>
          <w:tab w:val="num" w:pos="6480"/>
        </w:tabs>
        <w:ind w:left="6480" w:hanging="360"/>
      </w:pPr>
      <w:rPr>
        <w:rFonts w:ascii="Arial" w:hAnsi="Arial" w:hint="default"/>
      </w:rPr>
    </w:lvl>
  </w:abstractNum>
  <w:abstractNum w:abstractNumId="25">
    <w:nsid w:val="470A1FB1"/>
    <w:multiLevelType w:val="hybridMultilevel"/>
    <w:tmpl w:val="17825D9E"/>
    <w:lvl w:ilvl="0" w:tplc="D64259E4">
      <w:start w:val="1"/>
      <w:numFmt w:val="bullet"/>
      <w:lvlText w:val="•"/>
      <w:lvlJc w:val="left"/>
      <w:pPr>
        <w:tabs>
          <w:tab w:val="num" w:pos="720"/>
        </w:tabs>
        <w:ind w:left="720" w:hanging="360"/>
      </w:pPr>
      <w:rPr>
        <w:rFonts w:ascii="Arial" w:hAnsi="Arial" w:hint="default"/>
      </w:rPr>
    </w:lvl>
    <w:lvl w:ilvl="1" w:tplc="F8DE16A2" w:tentative="1">
      <w:start w:val="1"/>
      <w:numFmt w:val="bullet"/>
      <w:lvlText w:val="•"/>
      <w:lvlJc w:val="left"/>
      <w:pPr>
        <w:tabs>
          <w:tab w:val="num" w:pos="1440"/>
        </w:tabs>
        <w:ind w:left="1440" w:hanging="360"/>
      </w:pPr>
      <w:rPr>
        <w:rFonts w:ascii="Arial" w:hAnsi="Arial" w:hint="default"/>
      </w:rPr>
    </w:lvl>
    <w:lvl w:ilvl="2" w:tplc="A68A7D72" w:tentative="1">
      <w:start w:val="1"/>
      <w:numFmt w:val="bullet"/>
      <w:lvlText w:val="•"/>
      <w:lvlJc w:val="left"/>
      <w:pPr>
        <w:tabs>
          <w:tab w:val="num" w:pos="2160"/>
        </w:tabs>
        <w:ind w:left="2160" w:hanging="360"/>
      </w:pPr>
      <w:rPr>
        <w:rFonts w:ascii="Arial" w:hAnsi="Arial" w:hint="default"/>
      </w:rPr>
    </w:lvl>
    <w:lvl w:ilvl="3" w:tplc="E202EDF4" w:tentative="1">
      <w:start w:val="1"/>
      <w:numFmt w:val="bullet"/>
      <w:lvlText w:val="•"/>
      <w:lvlJc w:val="left"/>
      <w:pPr>
        <w:tabs>
          <w:tab w:val="num" w:pos="2880"/>
        </w:tabs>
        <w:ind w:left="2880" w:hanging="360"/>
      </w:pPr>
      <w:rPr>
        <w:rFonts w:ascii="Arial" w:hAnsi="Arial" w:hint="default"/>
      </w:rPr>
    </w:lvl>
    <w:lvl w:ilvl="4" w:tplc="319C834A" w:tentative="1">
      <w:start w:val="1"/>
      <w:numFmt w:val="bullet"/>
      <w:lvlText w:val="•"/>
      <w:lvlJc w:val="left"/>
      <w:pPr>
        <w:tabs>
          <w:tab w:val="num" w:pos="3600"/>
        </w:tabs>
        <w:ind w:left="3600" w:hanging="360"/>
      </w:pPr>
      <w:rPr>
        <w:rFonts w:ascii="Arial" w:hAnsi="Arial" w:hint="default"/>
      </w:rPr>
    </w:lvl>
    <w:lvl w:ilvl="5" w:tplc="19A07E12" w:tentative="1">
      <w:start w:val="1"/>
      <w:numFmt w:val="bullet"/>
      <w:lvlText w:val="•"/>
      <w:lvlJc w:val="left"/>
      <w:pPr>
        <w:tabs>
          <w:tab w:val="num" w:pos="4320"/>
        </w:tabs>
        <w:ind w:left="4320" w:hanging="360"/>
      </w:pPr>
      <w:rPr>
        <w:rFonts w:ascii="Arial" w:hAnsi="Arial" w:hint="default"/>
      </w:rPr>
    </w:lvl>
    <w:lvl w:ilvl="6" w:tplc="1078409E" w:tentative="1">
      <w:start w:val="1"/>
      <w:numFmt w:val="bullet"/>
      <w:lvlText w:val="•"/>
      <w:lvlJc w:val="left"/>
      <w:pPr>
        <w:tabs>
          <w:tab w:val="num" w:pos="5040"/>
        </w:tabs>
        <w:ind w:left="5040" w:hanging="360"/>
      </w:pPr>
      <w:rPr>
        <w:rFonts w:ascii="Arial" w:hAnsi="Arial" w:hint="default"/>
      </w:rPr>
    </w:lvl>
    <w:lvl w:ilvl="7" w:tplc="560ECB44" w:tentative="1">
      <w:start w:val="1"/>
      <w:numFmt w:val="bullet"/>
      <w:lvlText w:val="•"/>
      <w:lvlJc w:val="left"/>
      <w:pPr>
        <w:tabs>
          <w:tab w:val="num" w:pos="5760"/>
        </w:tabs>
        <w:ind w:left="5760" w:hanging="360"/>
      </w:pPr>
      <w:rPr>
        <w:rFonts w:ascii="Arial" w:hAnsi="Arial" w:hint="default"/>
      </w:rPr>
    </w:lvl>
    <w:lvl w:ilvl="8" w:tplc="932C6678" w:tentative="1">
      <w:start w:val="1"/>
      <w:numFmt w:val="bullet"/>
      <w:lvlText w:val="•"/>
      <w:lvlJc w:val="left"/>
      <w:pPr>
        <w:tabs>
          <w:tab w:val="num" w:pos="6480"/>
        </w:tabs>
        <w:ind w:left="6480" w:hanging="360"/>
      </w:pPr>
      <w:rPr>
        <w:rFonts w:ascii="Arial" w:hAnsi="Arial" w:hint="default"/>
      </w:rPr>
    </w:lvl>
  </w:abstractNum>
  <w:abstractNum w:abstractNumId="26">
    <w:nsid w:val="479E3AEC"/>
    <w:multiLevelType w:val="hybridMultilevel"/>
    <w:tmpl w:val="60482358"/>
    <w:lvl w:ilvl="0" w:tplc="4FBC7378">
      <w:start w:val="1"/>
      <w:numFmt w:val="bullet"/>
      <w:lvlText w:val="•"/>
      <w:lvlJc w:val="left"/>
      <w:pPr>
        <w:tabs>
          <w:tab w:val="num" w:pos="720"/>
        </w:tabs>
        <w:ind w:left="720" w:hanging="360"/>
      </w:pPr>
      <w:rPr>
        <w:rFonts w:ascii="Arial" w:hAnsi="Arial" w:hint="default"/>
      </w:rPr>
    </w:lvl>
    <w:lvl w:ilvl="1" w:tplc="6566833A" w:tentative="1">
      <w:start w:val="1"/>
      <w:numFmt w:val="bullet"/>
      <w:lvlText w:val="•"/>
      <w:lvlJc w:val="left"/>
      <w:pPr>
        <w:tabs>
          <w:tab w:val="num" w:pos="1440"/>
        </w:tabs>
        <w:ind w:left="1440" w:hanging="360"/>
      </w:pPr>
      <w:rPr>
        <w:rFonts w:ascii="Arial" w:hAnsi="Arial" w:hint="default"/>
      </w:rPr>
    </w:lvl>
    <w:lvl w:ilvl="2" w:tplc="CA84E73C" w:tentative="1">
      <w:start w:val="1"/>
      <w:numFmt w:val="bullet"/>
      <w:lvlText w:val="•"/>
      <w:lvlJc w:val="left"/>
      <w:pPr>
        <w:tabs>
          <w:tab w:val="num" w:pos="2160"/>
        </w:tabs>
        <w:ind w:left="2160" w:hanging="360"/>
      </w:pPr>
      <w:rPr>
        <w:rFonts w:ascii="Arial" w:hAnsi="Arial" w:hint="default"/>
      </w:rPr>
    </w:lvl>
    <w:lvl w:ilvl="3" w:tplc="9D24F0F6" w:tentative="1">
      <w:start w:val="1"/>
      <w:numFmt w:val="bullet"/>
      <w:lvlText w:val="•"/>
      <w:lvlJc w:val="left"/>
      <w:pPr>
        <w:tabs>
          <w:tab w:val="num" w:pos="2880"/>
        </w:tabs>
        <w:ind w:left="2880" w:hanging="360"/>
      </w:pPr>
      <w:rPr>
        <w:rFonts w:ascii="Arial" w:hAnsi="Arial" w:hint="default"/>
      </w:rPr>
    </w:lvl>
    <w:lvl w:ilvl="4" w:tplc="CBD41734" w:tentative="1">
      <w:start w:val="1"/>
      <w:numFmt w:val="bullet"/>
      <w:lvlText w:val="•"/>
      <w:lvlJc w:val="left"/>
      <w:pPr>
        <w:tabs>
          <w:tab w:val="num" w:pos="3600"/>
        </w:tabs>
        <w:ind w:left="3600" w:hanging="360"/>
      </w:pPr>
      <w:rPr>
        <w:rFonts w:ascii="Arial" w:hAnsi="Arial" w:hint="default"/>
      </w:rPr>
    </w:lvl>
    <w:lvl w:ilvl="5" w:tplc="787E0ED0" w:tentative="1">
      <w:start w:val="1"/>
      <w:numFmt w:val="bullet"/>
      <w:lvlText w:val="•"/>
      <w:lvlJc w:val="left"/>
      <w:pPr>
        <w:tabs>
          <w:tab w:val="num" w:pos="4320"/>
        </w:tabs>
        <w:ind w:left="4320" w:hanging="360"/>
      </w:pPr>
      <w:rPr>
        <w:rFonts w:ascii="Arial" w:hAnsi="Arial" w:hint="default"/>
      </w:rPr>
    </w:lvl>
    <w:lvl w:ilvl="6" w:tplc="84CC1DD0" w:tentative="1">
      <w:start w:val="1"/>
      <w:numFmt w:val="bullet"/>
      <w:lvlText w:val="•"/>
      <w:lvlJc w:val="left"/>
      <w:pPr>
        <w:tabs>
          <w:tab w:val="num" w:pos="5040"/>
        </w:tabs>
        <w:ind w:left="5040" w:hanging="360"/>
      </w:pPr>
      <w:rPr>
        <w:rFonts w:ascii="Arial" w:hAnsi="Arial" w:hint="default"/>
      </w:rPr>
    </w:lvl>
    <w:lvl w:ilvl="7" w:tplc="2F423D36" w:tentative="1">
      <w:start w:val="1"/>
      <w:numFmt w:val="bullet"/>
      <w:lvlText w:val="•"/>
      <w:lvlJc w:val="left"/>
      <w:pPr>
        <w:tabs>
          <w:tab w:val="num" w:pos="5760"/>
        </w:tabs>
        <w:ind w:left="5760" w:hanging="360"/>
      </w:pPr>
      <w:rPr>
        <w:rFonts w:ascii="Arial" w:hAnsi="Arial" w:hint="default"/>
      </w:rPr>
    </w:lvl>
    <w:lvl w:ilvl="8" w:tplc="A782AF8E" w:tentative="1">
      <w:start w:val="1"/>
      <w:numFmt w:val="bullet"/>
      <w:lvlText w:val="•"/>
      <w:lvlJc w:val="left"/>
      <w:pPr>
        <w:tabs>
          <w:tab w:val="num" w:pos="6480"/>
        </w:tabs>
        <w:ind w:left="6480" w:hanging="360"/>
      </w:pPr>
      <w:rPr>
        <w:rFonts w:ascii="Arial" w:hAnsi="Arial" w:hint="default"/>
      </w:rPr>
    </w:lvl>
  </w:abstractNum>
  <w:abstractNum w:abstractNumId="27">
    <w:nsid w:val="49BE37B0"/>
    <w:multiLevelType w:val="hybridMultilevel"/>
    <w:tmpl w:val="3A180F40"/>
    <w:lvl w:ilvl="0" w:tplc="80E2C998">
      <w:start w:val="1"/>
      <w:numFmt w:val="bullet"/>
      <w:lvlText w:val="•"/>
      <w:lvlJc w:val="left"/>
      <w:pPr>
        <w:tabs>
          <w:tab w:val="num" w:pos="720"/>
        </w:tabs>
        <w:ind w:left="720" w:hanging="360"/>
      </w:pPr>
      <w:rPr>
        <w:rFonts w:ascii="Arial" w:hAnsi="Arial" w:hint="default"/>
      </w:rPr>
    </w:lvl>
    <w:lvl w:ilvl="1" w:tplc="4A78335E" w:tentative="1">
      <w:start w:val="1"/>
      <w:numFmt w:val="bullet"/>
      <w:lvlText w:val="•"/>
      <w:lvlJc w:val="left"/>
      <w:pPr>
        <w:tabs>
          <w:tab w:val="num" w:pos="1440"/>
        </w:tabs>
        <w:ind w:left="1440" w:hanging="360"/>
      </w:pPr>
      <w:rPr>
        <w:rFonts w:ascii="Arial" w:hAnsi="Arial" w:hint="default"/>
      </w:rPr>
    </w:lvl>
    <w:lvl w:ilvl="2" w:tplc="ECD6752A" w:tentative="1">
      <w:start w:val="1"/>
      <w:numFmt w:val="bullet"/>
      <w:lvlText w:val="•"/>
      <w:lvlJc w:val="left"/>
      <w:pPr>
        <w:tabs>
          <w:tab w:val="num" w:pos="2160"/>
        </w:tabs>
        <w:ind w:left="2160" w:hanging="360"/>
      </w:pPr>
      <w:rPr>
        <w:rFonts w:ascii="Arial" w:hAnsi="Arial" w:hint="default"/>
      </w:rPr>
    </w:lvl>
    <w:lvl w:ilvl="3" w:tplc="5CCE9EF0" w:tentative="1">
      <w:start w:val="1"/>
      <w:numFmt w:val="bullet"/>
      <w:lvlText w:val="•"/>
      <w:lvlJc w:val="left"/>
      <w:pPr>
        <w:tabs>
          <w:tab w:val="num" w:pos="2880"/>
        </w:tabs>
        <w:ind w:left="2880" w:hanging="360"/>
      </w:pPr>
      <w:rPr>
        <w:rFonts w:ascii="Arial" w:hAnsi="Arial" w:hint="default"/>
      </w:rPr>
    </w:lvl>
    <w:lvl w:ilvl="4" w:tplc="0D48C66A" w:tentative="1">
      <w:start w:val="1"/>
      <w:numFmt w:val="bullet"/>
      <w:lvlText w:val="•"/>
      <w:lvlJc w:val="left"/>
      <w:pPr>
        <w:tabs>
          <w:tab w:val="num" w:pos="3600"/>
        </w:tabs>
        <w:ind w:left="3600" w:hanging="360"/>
      </w:pPr>
      <w:rPr>
        <w:rFonts w:ascii="Arial" w:hAnsi="Arial" w:hint="default"/>
      </w:rPr>
    </w:lvl>
    <w:lvl w:ilvl="5" w:tplc="5ED4683E" w:tentative="1">
      <w:start w:val="1"/>
      <w:numFmt w:val="bullet"/>
      <w:lvlText w:val="•"/>
      <w:lvlJc w:val="left"/>
      <w:pPr>
        <w:tabs>
          <w:tab w:val="num" w:pos="4320"/>
        </w:tabs>
        <w:ind w:left="4320" w:hanging="360"/>
      </w:pPr>
      <w:rPr>
        <w:rFonts w:ascii="Arial" w:hAnsi="Arial" w:hint="default"/>
      </w:rPr>
    </w:lvl>
    <w:lvl w:ilvl="6" w:tplc="9AFE7F3A" w:tentative="1">
      <w:start w:val="1"/>
      <w:numFmt w:val="bullet"/>
      <w:lvlText w:val="•"/>
      <w:lvlJc w:val="left"/>
      <w:pPr>
        <w:tabs>
          <w:tab w:val="num" w:pos="5040"/>
        </w:tabs>
        <w:ind w:left="5040" w:hanging="360"/>
      </w:pPr>
      <w:rPr>
        <w:rFonts w:ascii="Arial" w:hAnsi="Arial" w:hint="default"/>
      </w:rPr>
    </w:lvl>
    <w:lvl w:ilvl="7" w:tplc="383A843C" w:tentative="1">
      <w:start w:val="1"/>
      <w:numFmt w:val="bullet"/>
      <w:lvlText w:val="•"/>
      <w:lvlJc w:val="left"/>
      <w:pPr>
        <w:tabs>
          <w:tab w:val="num" w:pos="5760"/>
        </w:tabs>
        <w:ind w:left="5760" w:hanging="360"/>
      </w:pPr>
      <w:rPr>
        <w:rFonts w:ascii="Arial" w:hAnsi="Arial" w:hint="default"/>
      </w:rPr>
    </w:lvl>
    <w:lvl w:ilvl="8" w:tplc="6690010A" w:tentative="1">
      <w:start w:val="1"/>
      <w:numFmt w:val="bullet"/>
      <w:lvlText w:val="•"/>
      <w:lvlJc w:val="left"/>
      <w:pPr>
        <w:tabs>
          <w:tab w:val="num" w:pos="6480"/>
        </w:tabs>
        <w:ind w:left="6480" w:hanging="360"/>
      </w:pPr>
      <w:rPr>
        <w:rFonts w:ascii="Arial" w:hAnsi="Arial" w:hint="default"/>
      </w:rPr>
    </w:lvl>
  </w:abstractNum>
  <w:abstractNum w:abstractNumId="28">
    <w:nsid w:val="4A056AD6"/>
    <w:multiLevelType w:val="hybridMultilevel"/>
    <w:tmpl w:val="BDB676BA"/>
    <w:lvl w:ilvl="0" w:tplc="5DC82AE8">
      <w:start w:val="1"/>
      <w:numFmt w:val="bullet"/>
      <w:lvlText w:val="•"/>
      <w:lvlJc w:val="left"/>
      <w:pPr>
        <w:tabs>
          <w:tab w:val="num" w:pos="720"/>
        </w:tabs>
        <w:ind w:left="720" w:hanging="360"/>
      </w:pPr>
      <w:rPr>
        <w:rFonts w:ascii="Times New Roman" w:hAnsi="Times New Roman" w:hint="default"/>
      </w:rPr>
    </w:lvl>
    <w:lvl w:ilvl="1" w:tplc="58AE5ED8" w:tentative="1">
      <w:start w:val="1"/>
      <w:numFmt w:val="bullet"/>
      <w:lvlText w:val="•"/>
      <w:lvlJc w:val="left"/>
      <w:pPr>
        <w:tabs>
          <w:tab w:val="num" w:pos="1440"/>
        </w:tabs>
        <w:ind w:left="1440" w:hanging="360"/>
      </w:pPr>
      <w:rPr>
        <w:rFonts w:ascii="Times New Roman" w:hAnsi="Times New Roman" w:hint="default"/>
      </w:rPr>
    </w:lvl>
    <w:lvl w:ilvl="2" w:tplc="E256B636" w:tentative="1">
      <w:start w:val="1"/>
      <w:numFmt w:val="bullet"/>
      <w:lvlText w:val="•"/>
      <w:lvlJc w:val="left"/>
      <w:pPr>
        <w:tabs>
          <w:tab w:val="num" w:pos="2160"/>
        </w:tabs>
        <w:ind w:left="2160" w:hanging="360"/>
      </w:pPr>
      <w:rPr>
        <w:rFonts w:ascii="Times New Roman" w:hAnsi="Times New Roman" w:hint="default"/>
      </w:rPr>
    </w:lvl>
    <w:lvl w:ilvl="3" w:tplc="C9E619FC" w:tentative="1">
      <w:start w:val="1"/>
      <w:numFmt w:val="bullet"/>
      <w:lvlText w:val="•"/>
      <w:lvlJc w:val="left"/>
      <w:pPr>
        <w:tabs>
          <w:tab w:val="num" w:pos="2880"/>
        </w:tabs>
        <w:ind w:left="2880" w:hanging="360"/>
      </w:pPr>
      <w:rPr>
        <w:rFonts w:ascii="Times New Roman" w:hAnsi="Times New Roman" w:hint="default"/>
      </w:rPr>
    </w:lvl>
    <w:lvl w:ilvl="4" w:tplc="54D4D6F4" w:tentative="1">
      <w:start w:val="1"/>
      <w:numFmt w:val="bullet"/>
      <w:lvlText w:val="•"/>
      <w:lvlJc w:val="left"/>
      <w:pPr>
        <w:tabs>
          <w:tab w:val="num" w:pos="3600"/>
        </w:tabs>
        <w:ind w:left="3600" w:hanging="360"/>
      </w:pPr>
      <w:rPr>
        <w:rFonts w:ascii="Times New Roman" w:hAnsi="Times New Roman" w:hint="default"/>
      </w:rPr>
    </w:lvl>
    <w:lvl w:ilvl="5" w:tplc="E63E55E8" w:tentative="1">
      <w:start w:val="1"/>
      <w:numFmt w:val="bullet"/>
      <w:lvlText w:val="•"/>
      <w:lvlJc w:val="left"/>
      <w:pPr>
        <w:tabs>
          <w:tab w:val="num" w:pos="4320"/>
        </w:tabs>
        <w:ind w:left="4320" w:hanging="360"/>
      </w:pPr>
      <w:rPr>
        <w:rFonts w:ascii="Times New Roman" w:hAnsi="Times New Roman" w:hint="default"/>
      </w:rPr>
    </w:lvl>
    <w:lvl w:ilvl="6" w:tplc="08805592" w:tentative="1">
      <w:start w:val="1"/>
      <w:numFmt w:val="bullet"/>
      <w:lvlText w:val="•"/>
      <w:lvlJc w:val="left"/>
      <w:pPr>
        <w:tabs>
          <w:tab w:val="num" w:pos="5040"/>
        </w:tabs>
        <w:ind w:left="5040" w:hanging="360"/>
      </w:pPr>
      <w:rPr>
        <w:rFonts w:ascii="Times New Roman" w:hAnsi="Times New Roman" w:hint="default"/>
      </w:rPr>
    </w:lvl>
    <w:lvl w:ilvl="7" w:tplc="349A4F6C" w:tentative="1">
      <w:start w:val="1"/>
      <w:numFmt w:val="bullet"/>
      <w:lvlText w:val="•"/>
      <w:lvlJc w:val="left"/>
      <w:pPr>
        <w:tabs>
          <w:tab w:val="num" w:pos="5760"/>
        </w:tabs>
        <w:ind w:left="5760" w:hanging="360"/>
      </w:pPr>
      <w:rPr>
        <w:rFonts w:ascii="Times New Roman" w:hAnsi="Times New Roman" w:hint="default"/>
      </w:rPr>
    </w:lvl>
    <w:lvl w:ilvl="8" w:tplc="6F5A322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AD17DB5"/>
    <w:multiLevelType w:val="hybridMultilevel"/>
    <w:tmpl w:val="A21EEE7E"/>
    <w:lvl w:ilvl="0" w:tplc="4B1869E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E7324"/>
    <w:multiLevelType w:val="hybridMultilevel"/>
    <w:tmpl w:val="E39EC212"/>
    <w:lvl w:ilvl="0" w:tplc="AA38CE36">
      <w:start w:val="1"/>
      <w:numFmt w:val="bullet"/>
      <w:lvlText w:val="•"/>
      <w:lvlJc w:val="left"/>
      <w:pPr>
        <w:tabs>
          <w:tab w:val="num" w:pos="720"/>
        </w:tabs>
        <w:ind w:left="720" w:hanging="360"/>
      </w:pPr>
      <w:rPr>
        <w:rFonts w:ascii="Arial" w:hAnsi="Arial" w:hint="default"/>
      </w:rPr>
    </w:lvl>
    <w:lvl w:ilvl="1" w:tplc="6F3E27A2" w:tentative="1">
      <w:start w:val="1"/>
      <w:numFmt w:val="bullet"/>
      <w:lvlText w:val="•"/>
      <w:lvlJc w:val="left"/>
      <w:pPr>
        <w:tabs>
          <w:tab w:val="num" w:pos="1440"/>
        </w:tabs>
        <w:ind w:left="1440" w:hanging="360"/>
      </w:pPr>
      <w:rPr>
        <w:rFonts w:ascii="Arial" w:hAnsi="Arial" w:hint="default"/>
      </w:rPr>
    </w:lvl>
    <w:lvl w:ilvl="2" w:tplc="E3805042" w:tentative="1">
      <w:start w:val="1"/>
      <w:numFmt w:val="bullet"/>
      <w:lvlText w:val="•"/>
      <w:lvlJc w:val="left"/>
      <w:pPr>
        <w:tabs>
          <w:tab w:val="num" w:pos="2160"/>
        </w:tabs>
        <w:ind w:left="2160" w:hanging="360"/>
      </w:pPr>
      <w:rPr>
        <w:rFonts w:ascii="Arial" w:hAnsi="Arial" w:hint="default"/>
      </w:rPr>
    </w:lvl>
    <w:lvl w:ilvl="3" w:tplc="4CC6C2C0" w:tentative="1">
      <w:start w:val="1"/>
      <w:numFmt w:val="bullet"/>
      <w:lvlText w:val="•"/>
      <w:lvlJc w:val="left"/>
      <w:pPr>
        <w:tabs>
          <w:tab w:val="num" w:pos="2880"/>
        </w:tabs>
        <w:ind w:left="2880" w:hanging="360"/>
      </w:pPr>
      <w:rPr>
        <w:rFonts w:ascii="Arial" w:hAnsi="Arial" w:hint="default"/>
      </w:rPr>
    </w:lvl>
    <w:lvl w:ilvl="4" w:tplc="E2EACEC6" w:tentative="1">
      <w:start w:val="1"/>
      <w:numFmt w:val="bullet"/>
      <w:lvlText w:val="•"/>
      <w:lvlJc w:val="left"/>
      <w:pPr>
        <w:tabs>
          <w:tab w:val="num" w:pos="3600"/>
        </w:tabs>
        <w:ind w:left="3600" w:hanging="360"/>
      </w:pPr>
      <w:rPr>
        <w:rFonts w:ascii="Arial" w:hAnsi="Arial" w:hint="default"/>
      </w:rPr>
    </w:lvl>
    <w:lvl w:ilvl="5" w:tplc="2B32A7B8" w:tentative="1">
      <w:start w:val="1"/>
      <w:numFmt w:val="bullet"/>
      <w:lvlText w:val="•"/>
      <w:lvlJc w:val="left"/>
      <w:pPr>
        <w:tabs>
          <w:tab w:val="num" w:pos="4320"/>
        </w:tabs>
        <w:ind w:left="4320" w:hanging="360"/>
      </w:pPr>
      <w:rPr>
        <w:rFonts w:ascii="Arial" w:hAnsi="Arial" w:hint="default"/>
      </w:rPr>
    </w:lvl>
    <w:lvl w:ilvl="6" w:tplc="B28C19E2" w:tentative="1">
      <w:start w:val="1"/>
      <w:numFmt w:val="bullet"/>
      <w:lvlText w:val="•"/>
      <w:lvlJc w:val="left"/>
      <w:pPr>
        <w:tabs>
          <w:tab w:val="num" w:pos="5040"/>
        </w:tabs>
        <w:ind w:left="5040" w:hanging="360"/>
      </w:pPr>
      <w:rPr>
        <w:rFonts w:ascii="Arial" w:hAnsi="Arial" w:hint="default"/>
      </w:rPr>
    </w:lvl>
    <w:lvl w:ilvl="7" w:tplc="53289EF8" w:tentative="1">
      <w:start w:val="1"/>
      <w:numFmt w:val="bullet"/>
      <w:lvlText w:val="•"/>
      <w:lvlJc w:val="left"/>
      <w:pPr>
        <w:tabs>
          <w:tab w:val="num" w:pos="5760"/>
        </w:tabs>
        <w:ind w:left="5760" w:hanging="360"/>
      </w:pPr>
      <w:rPr>
        <w:rFonts w:ascii="Arial" w:hAnsi="Arial" w:hint="default"/>
      </w:rPr>
    </w:lvl>
    <w:lvl w:ilvl="8" w:tplc="13284DB8" w:tentative="1">
      <w:start w:val="1"/>
      <w:numFmt w:val="bullet"/>
      <w:lvlText w:val="•"/>
      <w:lvlJc w:val="left"/>
      <w:pPr>
        <w:tabs>
          <w:tab w:val="num" w:pos="6480"/>
        </w:tabs>
        <w:ind w:left="6480" w:hanging="360"/>
      </w:pPr>
      <w:rPr>
        <w:rFonts w:ascii="Arial" w:hAnsi="Arial" w:hint="default"/>
      </w:rPr>
    </w:lvl>
  </w:abstractNum>
  <w:abstractNum w:abstractNumId="31">
    <w:nsid w:val="4C70314E"/>
    <w:multiLevelType w:val="hybridMultilevel"/>
    <w:tmpl w:val="6E80864E"/>
    <w:lvl w:ilvl="0" w:tplc="C7802264">
      <w:start w:val="1"/>
      <w:numFmt w:val="bullet"/>
      <w:lvlText w:val="•"/>
      <w:lvlJc w:val="left"/>
      <w:pPr>
        <w:tabs>
          <w:tab w:val="num" w:pos="720"/>
        </w:tabs>
        <w:ind w:left="720" w:hanging="360"/>
      </w:pPr>
      <w:rPr>
        <w:rFonts w:ascii="Arial" w:hAnsi="Arial" w:hint="default"/>
      </w:rPr>
    </w:lvl>
    <w:lvl w:ilvl="1" w:tplc="C9D0C166" w:tentative="1">
      <w:start w:val="1"/>
      <w:numFmt w:val="bullet"/>
      <w:lvlText w:val="•"/>
      <w:lvlJc w:val="left"/>
      <w:pPr>
        <w:tabs>
          <w:tab w:val="num" w:pos="1440"/>
        </w:tabs>
        <w:ind w:left="1440" w:hanging="360"/>
      </w:pPr>
      <w:rPr>
        <w:rFonts w:ascii="Arial" w:hAnsi="Arial" w:hint="default"/>
      </w:rPr>
    </w:lvl>
    <w:lvl w:ilvl="2" w:tplc="ECD0AAB8" w:tentative="1">
      <w:start w:val="1"/>
      <w:numFmt w:val="bullet"/>
      <w:lvlText w:val="•"/>
      <w:lvlJc w:val="left"/>
      <w:pPr>
        <w:tabs>
          <w:tab w:val="num" w:pos="2160"/>
        </w:tabs>
        <w:ind w:left="2160" w:hanging="360"/>
      </w:pPr>
      <w:rPr>
        <w:rFonts w:ascii="Arial" w:hAnsi="Arial" w:hint="default"/>
      </w:rPr>
    </w:lvl>
    <w:lvl w:ilvl="3" w:tplc="08B09FB8" w:tentative="1">
      <w:start w:val="1"/>
      <w:numFmt w:val="bullet"/>
      <w:lvlText w:val="•"/>
      <w:lvlJc w:val="left"/>
      <w:pPr>
        <w:tabs>
          <w:tab w:val="num" w:pos="2880"/>
        </w:tabs>
        <w:ind w:left="2880" w:hanging="360"/>
      </w:pPr>
      <w:rPr>
        <w:rFonts w:ascii="Arial" w:hAnsi="Arial" w:hint="default"/>
      </w:rPr>
    </w:lvl>
    <w:lvl w:ilvl="4" w:tplc="D5A01C6E" w:tentative="1">
      <w:start w:val="1"/>
      <w:numFmt w:val="bullet"/>
      <w:lvlText w:val="•"/>
      <w:lvlJc w:val="left"/>
      <w:pPr>
        <w:tabs>
          <w:tab w:val="num" w:pos="3600"/>
        </w:tabs>
        <w:ind w:left="3600" w:hanging="360"/>
      </w:pPr>
      <w:rPr>
        <w:rFonts w:ascii="Arial" w:hAnsi="Arial" w:hint="default"/>
      </w:rPr>
    </w:lvl>
    <w:lvl w:ilvl="5" w:tplc="FA6815FE" w:tentative="1">
      <w:start w:val="1"/>
      <w:numFmt w:val="bullet"/>
      <w:lvlText w:val="•"/>
      <w:lvlJc w:val="left"/>
      <w:pPr>
        <w:tabs>
          <w:tab w:val="num" w:pos="4320"/>
        </w:tabs>
        <w:ind w:left="4320" w:hanging="360"/>
      </w:pPr>
      <w:rPr>
        <w:rFonts w:ascii="Arial" w:hAnsi="Arial" w:hint="default"/>
      </w:rPr>
    </w:lvl>
    <w:lvl w:ilvl="6" w:tplc="0DBAEF2C" w:tentative="1">
      <w:start w:val="1"/>
      <w:numFmt w:val="bullet"/>
      <w:lvlText w:val="•"/>
      <w:lvlJc w:val="left"/>
      <w:pPr>
        <w:tabs>
          <w:tab w:val="num" w:pos="5040"/>
        </w:tabs>
        <w:ind w:left="5040" w:hanging="360"/>
      </w:pPr>
      <w:rPr>
        <w:rFonts w:ascii="Arial" w:hAnsi="Arial" w:hint="default"/>
      </w:rPr>
    </w:lvl>
    <w:lvl w:ilvl="7" w:tplc="EB8CFD10" w:tentative="1">
      <w:start w:val="1"/>
      <w:numFmt w:val="bullet"/>
      <w:lvlText w:val="•"/>
      <w:lvlJc w:val="left"/>
      <w:pPr>
        <w:tabs>
          <w:tab w:val="num" w:pos="5760"/>
        </w:tabs>
        <w:ind w:left="5760" w:hanging="360"/>
      </w:pPr>
      <w:rPr>
        <w:rFonts w:ascii="Arial" w:hAnsi="Arial" w:hint="default"/>
      </w:rPr>
    </w:lvl>
    <w:lvl w:ilvl="8" w:tplc="F3F24E3C" w:tentative="1">
      <w:start w:val="1"/>
      <w:numFmt w:val="bullet"/>
      <w:lvlText w:val="•"/>
      <w:lvlJc w:val="left"/>
      <w:pPr>
        <w:tabs>
          <w:tab w:val="num" w:pos="6480"/>
        </w:tabs>
        <w:ind w:left="6480" w:hanging="360"/>
      </w:pPr>
      <w:rPr>
        <w:rFonts w:ascii="Arial" w:hAnsi="Arial" w:hint="default"/>
      </w:rPr>
    </w:lvl>
  </w:abstractNum>
  <w:abstractNum w:abstractNumId="32">
    <w:nsid w:val="4C727138"/>
    <w:multiLevelType w:val="hybridMultilevel"/>
    <w:tmpl w:val="8E98BF42"/>
    <w:lvl w:ilvl="0" w:tplc="ED961CC6">
      <w:start w:val="1"/>
      <w:numFmt w:val="bullet"/>
      <w:lvlText w:val="•"/>
      <w:lvlJc w:val="left"/>
      <w:pPr>
        <w:tabs>
          <w:tab w:val="num" w:pos="720"/>
        </w:tabs>
        <w:ind w:left="720" w:hanging="360"/>
      </w:pPr>
      <w:rPr>
        <w:rFonts w:ascii="Arial" w:hAnsi="Arial" w:hint="default"/>
      </w:rPr>
    </w:lvl>
    <w:lvl w:ilvl="1" w:tplc="25AC79CC" w:tentative="1">
      <w:start w:val="1"/>
      <w:numFmt w:val="bullet"/>
      <w:lvlText w:val="•"/>
      <w:lvlJc w:val="left"/>
      <w:pPr>
        <w:tabs>
          <w:tab w:val="num" w:pos="1440"/>
        </w:tabs>
        <w:ind w:left="1440" w:hanging="360"/>
      </w:pPr>
      <w:rPr>
        <w:rFonts w:ascii="Arial" w:hAnsi="Arial" w:hint="default"/>
      </w:rPr>
    </w:lvl>
    <w:lvl w:ilvl="2" w:tplc="F4ECAB34" w:tentative="1">
      <w:start w:val="1"/>
      <w:numFmt w:val="bullet"/>
      <w:lvlText w:val="•"/>
      <w:lvlJc w:val="left"/>
      <w:pPr>
        <w:tabs>
          <w:tab w:val="num" w:pos="2160"/>
        </w:tabs>
        <w:ind w:left="2160" w:hanging="360"/>
      </w:pPr>
      <w:rPr>
        <w:rFonts w:ascii="Arial" w:hAnsi="Arial" w:hint="default"/>
      </w:rPr>
    </w:lvl>
    <w:lvl w:ilvl="3" w:tplc="687CD330" w:tentative="1">
      <w:start w:val="1"/>
      <w:numFmt w:val="bullet"/>
      <w:lvlText w:val="•"/>
      <w:lvlJc w:val="left"/>
      <w:pPr>
        <w:tabs>
          <w:tab w:val="num" w:pos="2880"/>
        </w:tabs>
        <w:ind w:left="2880" w:hanging="360"/>
      </w:pPr>
      <w:rPr>
        <w:rFonts w:ascii="Arial" w:hAnsi="Arial" w:hint="default"/>
      </w:rPr>
    </w:lvl>
    <w:lvl w:ilvl="4" w:tplc="67A807A2" w:tentative="1">
      <w:start w:val="1"/>
      <w:numFmt w:val="bullet"/>
      <w:lvlText w:val="•"/>
      <w:lvlJc w:val="left"/>
      <w:pPr>
        <w:tabs>
          <w:tab w:val="num" w:pos="3600"/>
        </w:tabs>
        <w:ind w:left="3600" w:hanging="360"/>
      </w:pPr>
      <w:rPr>
        <w:rFonts w:ascii="Arial" w:hAnsi="Arial" w:hint="default"/>
      </w:rPr>
    </w:lvl>
    <w:lvl w:ilvl="5" w:tplc="12C0CC60" w:tentative="1">
      <w:start w:val="1"/>
      <w:numFmt w:val="bullet"/>
      <w:lvlText w:val="•"/>
      <w:lvlJc w:val="left"/>
      <w:pPr>
        <w:tabs>
          <w:tab w:val="num" w:pos="4320"/>
        </w:tabs>
        <w:ind w:left="4320" w:hanging="360"/>
      </w:pPr>
      <w:rPr>
        <w:rFonts w:ascii="Arial" w:hAnsi="Arial" w:hint="default"/>
      </w:rPr>
    </w:lvl>
    <w:lvl w:ilvl="6" w:tplc="3774CC3C" w:tentative="1">
      <w:start w:val="1"/>
      <w:numFmt w:val="bullet"/>
      <w:lvlText w:val="•"/>
      <w:lvlJc w:val="left"/>
      <w:pPr>
        <w:tabs>
          <w:tab w:val="num" w:pos="5040"/>
        </w:tabs>
        <w:ind w:left="5040" w:hanging="360"/>
      </w:pPr>
      <w:rPr>
        <w:rFonts w:ascii="Arial" w:hAnsi="Arial" w:hint="default"/>
      </w:rPr>
    </w:lvl>
    <w:lvl w:ilvl="7" w:tplc="AE7C38B6" w:tentative="1">
      <w:start w:val="1"/>
      <w:numFmt w:val="bullet"/>
      <w:lvlText w:val="•"/>
      <w:lvlJc w:val="left"/>
      <w:pPr>
        <w:tabs>
          <w:tab w:val="num" w:pos="5760"/>
        </w:tabs>
        <w:ind w:left="5760" w:hanging="360"/>
      </w:pPr>
      <w:rPr>
        <w:rFonts w:ascii="Arial" w:hAnsi="Arial" w:hint="default"/>
      </w:rPr>
    </w:lvl>
    <w:lvl w:ilvl="8" w:tplc="E6722A00" w:tentative="1">
      <w:start w:val="1"/>
      <w:numFmt w:val="bullet"/>
      <w:lvlText w:val="•"/>
      <w:lvlJc w:val="left"/>
      <w:pPr>
        <w:tabs>
          <w:tab w:val="num" w:pos="6480"/>
        </w:tabs>
        <w:ind w:left="6480" w:hanging="360"/>
      </w:pPr>
      <w:rPr>
        <w:rFonts w:ascii="Arial" w:hAnsi="Arial" w:hint="default"/>
      </w:rPr>
    </w:lvl>
  </w:abstractNum>
  <w:abstractNum w:abstractNumId="33">
    <w:nsid w:val="51C07259"/>
    <w:multiLevelType w:val="hybridMultilevel"/>
    <w:tmpl w:val="671E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A5216E"/>
    <w:multiLevelType w:val="hybridMultilevel"/>
    <w:tmpl w:val="7FD223C2"/>
    <w:lvl w:ilvl="0" w:tplc="27D20C54">
      <w:start w:val="1"/>
      <w:numFmt w:val="bullet"/>
      <w:lvlText w:val="•"/>
      <w:lvlJc w:val="left"/>
      <w:pPr>
        <w:tabs>
          <w:tab w:val="num" w:pos="720"/>
        </w:tabs>
        <w:ind w:left="720" w:hanging="360"/>
      </w:pPr>
      <w:rPr>
        <w:rFonts w:ascii="Arial" w:hAnsi="Arial" w:hint="default"/>
      </w:rPr>
    </w:lvl>
    <w:lvl w:ilvl="1" w:tplc="317255DE" w:tentative="1">
      <w:start w:val="1"/>
      <w:numFmt w:val="bullet"/>
      <w:lvlText w:val="•"/>
      <w:lvlJc w:val="left"/>
      <w:pPr>
        <w:tabs>
          <w:tab w:val="num" w:pos="1440"/>
        </w:tabs>
        <w:ind w:left="1440" w:hanging="360"/>
      </w:pPr>
      <w:rPr>
        <w:rFonts w:ascii="Arial" w:hAnsi="Arial" w:hint="default"/>
      </w:rPr>
    </w:lvl>
    <w:lvl w:ilvl="2" w:tplc="9D9047B8" w:tentative="1">
      <w:start w:val="1"/>
      <w:numFmt w:val="bullet"/>
      <w:lvlText w:val="•"/>
      <w:lvlJc w:val="left"/>
      <w:pPr>
        <w:tabs>
          <w:tab w:val="num" w:pos="2160"/>
        </w:tabs>
        <w:ind w:left="2160" w:hanging="360"/>
      </w:pPr>
      <w:rPr>
        <w:rFonts w:ascii="Arial" w:hAnsi="Arial" w:hint="default"/>
      </w:rPr>
    </w:lvl>
    <w:lvl w:ilvl="3" w:tplc="DDBC1988" w:tentative="1">
      <w:start w:val="1"/>
      <w:numFmt w:val="bullet"/>
      <w:lvlText w:val="•"/>
      <w:lvlJc w:val="left"/>
      <w:pPr>
        <w:tabs>
          <w:tab w:val="num" w:pos="2880"/>
        </w:tabs>
        <w:ind w:left="2880" w:hanging="360"/>
      </w:pPr>
      <w:rPr>
        <w:rFonts w:ascii="Arial" w:hAnsi="Arial" w:hint="default"/>
      </w:rPr>
    </w:lvl>
    <w:lvl w:ilvl="4" w:tplc="DB445BE0" w:tentative="1">
      <w:start w:val="1"/>
      <w:numFmt w:val="bullet"/>
      <w:lvlText w:val="•"/>
      <w:lvlJc w:val="left"/>
      <w:pPr>
        <w:tabs>
          <w:tab w:val="num" w:pos="3600"/>
        </w:tabs>
        <w:ind w:left="3600" w:hanging="360"/>
      </w:pPr>
      <w:rPr>
        <w:rFonts w:ascii="Arial" w:hAnsi="Arial" w:hint="default"/>
      </w:rPr>
    </w:lvl>
    <w:lvl w:ilvl="5" w:tplc="3532405C" w:tentative="1">
      <w:start w:val="1"/>
      <w:numFmt w:val="bullet"/>
      <w:lvlText w:val="•"/>
      <w:lvlJc w:val="left"/>
      <w:pPr>
        <w:tabs>
          <w:tab w:val="num" w:pos="4320"/>
        </w:tabs>
        <w:ind w:left="4320" w:hanging="360"/>
      </w:pPr>
      <w:rPr>
        <w:rFonts w:ascii="Arial" w:hAnsi="Arial" w:hint="default"/>
      </w:rPr>
    </w:lvl>
    <w:lvl w:ilvl="6" w:tplc="628865EE" w:tentative="1">
      <w:start w:val="1"/>
      <w:numFmt w:val="bullet"/>
      <w:lvlText w:val="•"/>
      <w:lvlJc w:val="left"/>
      <w:pPr>
        <w:tabs>
          <w:tab w:val="num" w:pos="5040"/>
        </w:tabs>
        <w:ind w:left="5040" w:hanging="360"/>
      </w:pPr>
      <w:rPr>
        <w:rFonts w:ascii="Arial" w:hAnsi="Arial" w:hint="default"/>
      </w:rPr>
    </w:lvl>
    <w:lvl w:ilvl="7" w:tplc="B7CEEBE8" w:tentative="1">
      <w:start w:val="1"/>
      <w:numFmt w:val="bullet"/>
      <w:lvlText w:val="•"/>
      <w:lvlJc w:val="left"/>
      <w:pPr>
        <w:tabs>
          <w:tab w:val="num" w:pos="5760"/>
        </w:tabs>
        <w:ind w:left="5760" w:hanging="360"/>
      </w:pPr>
      <w:rPr>
        <w:rFonts w:ascii="Arial" w:hAnsi="Arial" w:hint="default"/>
      </w:rPr>
    </w:lvl>
    <w:lvl w:ilvl="8" w:tplc="E338956A" w:tentative="1">
      <w:start w:val="1"/>
      <w:numFmt w:val="bullet"/>
      <w:lvlText w:val="•"/>
      <w:lvlJc w:val="left"/>
      <w:pPr>
        <w:tabs>
          <w:tab w:val="num" w:pos="6480"/>
        </w:tabs>
        <w:ind w:left="6480" w:hanging="360"/>
      </w:pPr>
      <w:rPr>
        <w:rFonts w:ascii="Arial" w:hAnsi="Arial" w:hint="default"/>
      </w:rPr>
    </w:lvl>
  </w:abstractNum>
  <w:abstractNum w:abstractNumId="35">
    <w:nsid w:val="54CC63E0"/>
    <w:multiLevelType w:val="hybridMultilevel"/>
    <w:tmpl w:val="C9F4342A"/>
    <w:lvl w:ilvl="0" w:tplc="B8B22AC0">
      <w:start w:val="1"/>
      <w:numFmt w:val="bullet"/>
      <w:lvlText w:val="•"/>
      <w:lvlJc w:val="left"/>
      <w:pPr>
        <w:tabs>
          <w:tab w:val="num" w:pos="720"/>
        </w:tabs>
        <w:ind w:left="720" w:hanging="360"/>
      </w:pPr>
      <w:rPr>
        <w:rFonts w:ascii="Arial" w:hAnsi="Arial" w:hint="default"/>
      </w:rPr>
    </w:lvl>
    <w:lvl w:ilvl="1" w:tplc="5CAA4C06" w:tentative="1">
      <w:start w:val="1"/>
      <w:numFmt w:val="bullet"/>
      <w:lvlText w:val="•"/>
      <w:lvlJc w:val="left"/>
      <w:pPr>
        <w:tabs>
          <w:tab w:val="num" w:pos="1440"/>
        </w:tabs>
        <w:ind w:left="1440" w:hanging="360"/>
      </w:pPr>
      <w:rPr>
        <w:rFonts w:ascii="Arial" w:hAnsi="Arial" w:hint="default"/>
      </w:rPr>
    </w:lvl>
    <w:lvl w:ilvl="2" w:tplc="DB18A634" w:tentative="1">
      <w:start w:val="1"/>
      <w:numFmt w:val="bullet"/>
      <w:lvlText w:val="•"/>
      <w:lvlJc w:val="left"/>
      <w:pPr>
        <w:tabs>
          <w:tab w:val="num" w:pos="2160"/>
        </w:tabs>
        <w:ind w:left="2160" w:hanging="360"/>
      </w:pPr>
      <w:rPr>
        <w:rFonts w:ascii="Arial" w:hAnsi="Arial" w:hint="default"/>
      </w:rPr>
    </w:lvl>
    <w:lvl w:ilvl="3" w:tplc="97D2E98C" w:tentative="1">
      <w:start w:val="1"/>
      <w:numFmt w:val="bullet"/>
      <w:lvlText w:val="•"/>
      <w:lvlJc w:val="left"/>
      <w:pPr>
        <w:tabs>
          <w:tab w:val="num" w:pos="2880"/>
        </w:tabs>
        <w:ind w:left="2880" w:hanging="360"/>
      </w:pPr>
      <w:rPr>
        <w:rFonts w:ascii="Arial" w:hAnsi="Arial" w:hint="default"/>
      </w:rPr>
    </w:lvl>
    <w:lvl w:ilvl="4" w:tplc="33A83CF6" w:tentative="1">
      <w:start w:val="1"/>
      <w:numFmt w:val="bullet"/>
      <w:lvlText w:val="•"/>
      <w:lvlJc w:val="left"/>
      <w:pPr>
        <w:tabs>
          <w:tab w:val="num" w:pos="3600"/>
        </w:tabs>
        <w:ind w:left="3600" w:hanging="360"/>
      </w:pPr>
      <w:rPr>
        <w:rFonts w:ascii="Arial" w:hAnsi="Arial" w:hint="default"/>
      </w:rPr>
    </w:lvl>
    <w:lvl w:ilvl="5" w:tplc="36C69E72" w:tentative="1">
      <w:start w:val="1"/>
      <w:numFmt w:val="bullet"/>
      <w:lvlText w:val="•"/>
      <w:lvlJc w:val="left"/>
      <w:pPr>
        <w:tabs>
          <w:tab w:val="num" w:pos="4320"/>
        </w:tabs>
        <w:ind w:left="4320" w:hanging="360"/>
      </w:pPr>
      <w:rPr>
        <w:rFonts w:ascii="Arial" w:hAnsi="Arial" w:hint="default"/>
      </w:rPr>
    </w:lvl>
    <w:lvl w:ilvl="6" w:tplc="15B4FB64" w:tentative="1">
      <w:start w:val="1"/>
      <w:numFmt w:val="bullet"/>
      <w:lvlText w:val="•"/>
      <w:lvlJc w:val="left"/>
      <w:pPr>
        <w:tabs>
          <w:tab w:val="num" w:pos="5040"/>
        </w:tabs>
        <w:ind w:left="5040" w:hanging="360"/>
      </w:pPr>
      <w:rPr>
        <w:rFonts w:ascii="Arial" w:hAnsi="Arial" w:hint="default"/>
      </w:rPr>
    </w:lvl>
    <w:lvl w:ilvl="7" w:tplc="DCD8FEDC" w:tentative="1">
      <w:start w:val="1"/>
      <w:numFmt w:val="bullet"/>
      <w:lvlText w:val="•"/>
      <w:lvlJc w:val="left"/>
      <w:pPr>
        <w:tabs>
          <w:tab w:val="num" w:pos="5760"/>
        </w:tabs>
        <w:ind w:left="5760" w:hanging="360"/>
      </w:pPr>
      <w:rPr>
        <w:rFonts w:ascii="Arial" w:hAnsi="Arial" w:hint="default"/>
      </w:rPr>
    </w:lvl>
    <w:lvl w:ilvl="8" w:tplc="C85274CC" w:tentative="1">
      <w:start w:val="1"/>
      <w:numFmt w:val="bullet"/>
      <w:lvlText w:val="•"/>
      <w:lvlJc w:val="left"/>
      <w:pPr>
        <w:tabs>
          <w:tab w:val="num" w:pos="6480"/>
        </w:tabs>
        <w:ind w:left="6480" w:hanging="360"/>
      </w:pPr>
      <w:rPr>
        <w:rFonts w:ascii="Arial" w:hAnsi="Arial" w:hint="default"/>
      </w:rPr>
    </w:lvl>
  </w:abstractNum>
  <w:abstractNum w:abstractNumId="36">
    <w:nsid w:val="647704EF"/>
    <w:multiLevelType w:val="hybridMultilevel"/>
    <w:tmpl w:val="0C1CD35A"/>
    <w:lvl w:ilvl="0" w:tplc="BB401C36">
      <w:start w:val="1"/>
      <w:numFmt w:val="bullet"/>
      <w:lvlText w:val="•"/>
      <w:lvlJc w:val="left"/>
      <w:pPr>
        <w:tabs>
          <w:tab w:val="num" w:pos="720"/>
        </w:tabs>
        <w:ind w:left="720" w:hanging="360"/>
      </w:pPr>
      <w:rPr>
        <w:rFonts w:ascii="Arial" w:hAnsi="Arial" w:hint="default"/>
      </w:rPr>
    </w:lvl>
    <w:lvl w:ilvl="1" w:tplc="C7A4930E" w:tentative="1">
      <w:start w:val="1"/>
      <w:numFmt w:val="bullet"/>
      <w:lvlText w:val="•"/>
      <w:lvlJc w:val="left"/>
      <w:pPr>
        <w:tabs>
          <w:tab w:val="num" w:pos="1440"/>
        </w:tabs>
        <w:ind w:left="1440" w:hanging="360"/>
      </w:pPr>
      <w:rPr>
        <w:rFonts w:ascii="Arial" w:hAnsi="Arial" w:hint="default"/>
      </w:rPr>
    </w:lvl>
    <w:lvl w:ilvl="2" w:tplc="0818E28C" w:tentative="1">
      <w:start w:val="1"/>
      <w:numFmt w:val="bullet"/>
      <w:lvlText w:val="•"/>
      <w:lvlJc w:val="left"/>
      <w:pPr>
        <w:tabs>
          <w:tab w:val="num" w:pos="2160"/>
        </w:tabs>
        <w:ind w:left="2160" w:hanging="360"/>
      </w:pPr>
      <w:rPr>
        <w:rFonts w:ascii="Arial" w:hAnsi="Arial" w:hint="default"/>
      </w:rPr>
    </w:lvl>
    <w:lvl w:ilvl="3" w:tplc="B7D610EE" w:tentative="1">
      <w:start w:val="1"/>
      <w:numFmt w:val="bullet"/>
      <w:lvlText w:val="•"/>
      <w:lvlJc w:val="left"/>
      <w:pPr>
        <w:tabs>
          <w:tab w:val="num" w:pos="2880"/>
        </w:tabs>
        <w:ind w:left="2880" w:hanging="360"/>
      </w:pPr>
      <w:rPr>
        <w:rFonts w:ascii="Arial" w:hAnsi="Arial" w:hint="default"/>
      </w:rPr>
    </w:lvl>
    <w:lvl w:ilvl="4" w:tplc="C48CA568" w:tentative="1">
      <w:start w:val="1"/>
      <w:numFmt w:val="bullet"/>
      <w:lvlText w:val="•"/>
      <w:lvlJc w:val="left"/>
      <w:pPr>
        <w:tabs>
          <w:tab w:val="num" w:pos="3600"/>
        </w:tabs>
        <w:ind w:left="3600" w:hanging="360"/>
      </w:pPr>
      <w:rPr>
        <w:rFonts w:ascii="Arial" w:hAnsi="Arial" w:hint="default"/>
      </w:rPr>
    </w:lvl>
    <w:lvl w:ilvl="5" w:tplc="F1F85B26" w:tentative="1">
      <w:start w:val="1"/>
      <w:numFmt w:val="bullet"/>
      <w:lvlText w:val="•"/>
      <w:lvlJc w:val="left"/>
      <w:pPr>
        <w:tabs>
          <w:tab w:val="num" w:pos="4320"/>
        </w:tabs>
        <w:ind w:left="4320" w:hanging="360"/>
      </w:pPr>
      <w:rPr>
        <w:rFonts w:ascii="Arial" w:hAnsi="Arial" w:hint="default"/>
      </w:rPr>
    </w:lvl>
    <w:lvl w:ilvl="6" w:tplc="13C4BA1E" w:tentative="1">
      <w:start w:val="1"/>
      <w:numFmt w:val="bullet"/>
      <w:lvlText w:val="•"/>
      <w:lvlJc w:val="left"/>
      <w:pPr>
        <w:tabs>
          <w:tab w:val="num" w:pos="5040"/>
        </w:tabs>
        <w:ind w:left="5040" w:hanging="360"/>
      </w:pPr>
      <w:rPr>
        <w:rFonts w:ascii="Arial" w:hAnsi="Arial" w:hint="default"/>
      </w:rPr>
    </w:lvl>
    <w:lvl w:ilvl="7" w:tplc="B2107FCA" w:tentative="1">
      <w:start w:val="1"/>
      <w:numFmt w:val="bullet"/>
      <w:lvlText w:val="•"/>
      <w:lvlJc w:val="left"/>
      <w:pPr>
        <w:tabs>
          <w:tab w:val="num" w:pos="5760"/>
        </w:tabs>
        <w:ind w:left="5760" w:hanging="360"/>
      </w:pPr>
      <w:rPr>
        <w:rFonts w:ascii="Arial" w:hAnsi="Arial" w:hint="default"/>
      </w:rPr>
    </w:lvl>
    <w:lvl w:ilvl="8" w:tplc="ECD06E68" w:tentative="1">
      <w:start w:val="1"/>
      <w:numFmt w:val="bullet"/>
      <w:lvlText w:val="•"/>
      <w:lvlJc w:val="left"/>
      <w:pPr>
        <w:tabs>
          <w:tab w:val="num" w:pos="6480"/>
        </w:tabs>
        <w:ind w:left="6480" w:hanging="360"/>
      </w:pPr>
      <w:rPr>
        <w:rFonts w:ascii="Arial" w:hAnsi="Arial" w:hint="default"/>
      </w:rPr>
    </w:lvl>
  </w:abstractNum>
  <w:abstractNum w:abstractNumId="37">
    <w:nsid w:val="64A263C3"/>
    <w:multiLevelType w:val="hybridMultilevel"/>
    <w:tmpl w:val="1736C6BA"/>
    <w:lvl w:ilvl="0" w:tplc="6D061A88">
      <w:start w:val="1"/>
      <w:numFmt w:val="bullet"/>
      <w:lvlText w:val="•"/>
      <w:lvlJc w:val="left"/>
      <w:pPr>
        <w:tabs>
          <w:tab w:val="num" w:pos="720"/>
        </w:tabs>
        <w:ind w:left="720" w:hanging="360"/>
      </w:pPr>
      <w:rPr>
        <w:rFonts w:ascii="Arial" w:hAnsi="Arial" w:hint="default"/>
      </w:rPr>
    </w:lvl>
    <w:lvl w:ilvl="1" w:tplc="5928ED1C" w:tentative="1">
      <w:start w:val="1"/>
      <w:numFmt w:val="bullet"/>
      <w:lvlText w:val="•"/>
      <w:lvlJc w:val="left"/>
      <w:pPr>
        <w:tabs>
          <w:tab w:val="num" w:pos="1440"/>
        </w:tabs>
        <w:ind w:left="1440" w:hanging="360"/>
      </w:pPr>
      <w:rPr>
        <w:rFonts w:ascii="Arial" w:hAnsi="Arial" w:hint="default"/>
      </w:rPr>
    </w:lvl>
    <w:lvl w:ilvl="2" w:tplc="E90C0B94" w:tentative="1">
      <w:start w:val="1"/>
      <w:numFmt w:val="bullet"/>
      <w:lvlText w:val="•"/>
      <w:lvlJc w:val="left"/>
      <w:pPr>
        <w:tabs>
          <w:tab w:val="num" w:pos="2160"/>
        </w:tabs>
        <w:ind w:left="2160" w:hanging="360"/>
      </w:pPr>
      <w:rPr>
        <w:rFonts w:ascii="Arial" w:hAnsi="Arial" w:hint="default"/>
      </w:rPr>
    </w:lvl>
    <w:lvl w:ilvl="3" w:tplc="735E7BBA" w:tentative="1">
      <w:start w:val="1"/>
      <w:numFmt w:val="bullet"/>
      <w:lvlText w:val="•"/>
      <w:lvlJc w:val="left"/>
      <w:pPr>
        <w:tabs>
          <w:tab w:val="num" w:pos="2880"/>
        </w:tabs>
        <w:ind w:left="2880" w:hanging="360"/>
      </w:pPr>
      <w:rPr>
        <w:rFonts w:ascii="Arial" w:hAnsi="Arial" w:hint="default"/>
      </w:rPr>
    </w:lvl>
    <w:lvl w:ilvl="4" w:tplc="2188C768" w:tentative="1">
      <w:start w:val="1"/>
      <w:numFmt w:val="bullet"/>
      <w:lvlText w:val="•"/>
      <w:lvlJc w:val="left"/>
      <w:pPr>
        <w:tabs>
          <w:tab w:val="num" w:pos="3600"/>
        </w:tabs>
        <w:ind w:left="3600" w:hanging="360"/>
      </w:pPr>
      <w:rPr>
        <w:rFonts w:ascii="Arial" w:hAnsi="Arial" w:hint="default"/>
      </w:rPr>
    </w:lvl>
    <w:lvl w:ilvl="5" w:tplc="79A66420" w:tentative="1">
      <w:start w:val="1"/>
      <w:numFmt w:val="bullet"/>
      <w:lvlText w:val="•"/>
      <w:lvlJc w:val="left"/>
      <w:pPr>
        <w:tabs>
          <w:tab w:val="num" w:pos="4320"/>
        </w:tabs>
        <w:ind w:left="4320" w:hanging="360"/>
      </w:pPr>
      <w:rPr>
        <w:rFonts w:ascii="Arial" w:hAnsi="Arial" w:hint="default"/>
      </w:rPr>
    </w:lvl>
    <w:lvl w:ilvl="6" w:tplc="BC14E3C0" w:tentative="1">
      <w:start w:val="1"/>
      <w:numFmt w:val="bullet"/>
      <w:lvlText w:val="•"/>
      <w:lvlJc w:val="left"/>
      <w:pPr>
        <w:tabs>
          <w:tab w:val="num" w:pos="5040"/>
        </w:tabs>
        <w:ind w:left="5040" w:hanging="360"/>
      </w:pPr>
      <w:rPr>
        <w:rFonts w:ascii="Arial" w:hAnsi="Arial" w:hint="default"/>
      </w:rPr>
    </w:lvl>
    <w:lvl w:ilvl="7" w:tplc="F0465354" w:tentative="1">
      <w:start w:val="1"/>
      <w:numFmt w:val="bullet"/>
      <w:lvlText w:val="•"/>
      <w:lvlJc w:val="left"/>
      <w:pPr>
        <w:tabs>
          <w:tab w:val="num" w:pos="5760"/>
        </w:tabs>
        <w:ind w:left="5760" w:hanging="360"/>
      </w:pPr>
      <w:rPr>
        <w:rFonts w:ascii="Arial" w:hAnsi="Arial" w:hint="default"/>
      </w:rPr>
    </w:lvl>
    <w:lvl w:ilvl="8" w:tplc="512802C0" w:tentative="1">
      <w:start w:val="1"/>
      <w:numFmt w:val="bullet"/>
      <w:lvlText w:val="•"/>
      <w:lvlJc w:val="left"/>
      <w:pPr>
        <w:tabs>
          <w:tab w:val="num" w:pos="6480"/>
        </w:tabs>
        <w:ind w:left="6480" w:hanging="360"/>
      </w:pPr>
      <w:rPr>
        <w:rFonts w:ascii="Arial" w:hAnsi="Arial" w:hint="default"/>
      </w:rPr>
    </w:lvl>
  </w:abstractNum>
  <w:abstractNum w:abstractNumId="38">
    <w:nsid w:val="67D23A28"/>
    <w:multiLevelType w:val="hybridMultilevel"/>
    <w:tmpl w:val="34645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D81C99"/>
    <w:multiLevelType w:val="hybridMultilevel"/>
    <w:tmpl w:val="B164D3EE"/>
    <w:lvl w:ilvl="0" w:tplc="F6A80DBA">
      <w:start w:val="1"/>
      <w:numFmt w:val="bullet"/>
      <w:lvlText w:val="•"/>
      <w:lvlJc w:val="left"/>
      <w:pPr>
        <w:tabs>
          <w:tab w:val="num" w:pos="720"/>
        </w:tabs>
        <w:ind w:left="720" w:hanging="360"/>
      </w:pPr>
      <w:rPr>
        <w:rFonts w:ascii="Arial" w:hAnsi="Arial" w:hint="default"/>
      </w:rPr>
    </w:lvl>
    <w:lvl w:ilvl="1" w:tplc="D736EFF4" w:tentative="1">
      <w:start w:val="1"/>
      <w:numFmt w:val="bullet"/>
      <w:lvlText w:val="•"/>
      <w:lvlJc w:val="left"/>
      <w:pPr>
        <w:tabs>
          <w:tab w:val="num" w:pos="1440"/>
        </w:tabs>
        <w:ind w:left="1440" w:hanging="360"/>
      </w:pPr>
      <w:rPr>
        <w:rFonts w:ascii="Arial" w:hAnsi="Arial" w:hint="default"/>
      </w:rPr>
    </w:lvl>
    <w:lvl w:ilvl="2" w:tplc="1140FFCC" w:tentative="1">
      <w:start w:val="1"/>
      <w:numFmt w:val="bullet"/>
      <w:lvlText w:val="•"/>
      <w:lvlJc w:val="left"/>
      <w:pPr>
        <w:tabs>
          <w:tab w:val="num" w:pos="2160"/>
        </w:tabs>
        <w:ind w:left="2160" w:hanging="360"/>
      </w:pPr>
      <w:rPr>
        <w:rFonts w:ascii="Arial" w:hAnsi="Arial" w:hint="default"/>
      </w:rPr>
    </w:lvl>
    <w:lvl w:ilvl="3" w:tplc="000E8866" w:tentative="1">
      <w:start w:val="1"/>
      <w:numFmt w:val="bullet"/>
      <w:lvlText w:val="•"/>
      <w:lvlJc w:val="left"/>
      <w:pPr>
        <w:tabs>
          <w:tab w:val="num" w:pos="2880"/>
        </w:tabs>
        <w:ind w:left="2880" w:hanging="360"/>
      </w:pPr>
      <w:rPr>
        <w:rFonts w:ascii="Arial" w:hAnsi="Arial" w:hint="default"/>
      </w:rPr>
    </w:lvl>
    <w:lvl w:ilvl="4" w:tplc="23A85698" w:tentative="1">
      <w:start w:val="1"/>
      <w:numFmt w:val="bullet"/>
      <w:lvlText w:val="•"/>
      <w:lvlJc w:val="left"/>
      <w:pPr>
        <w:tabs>
          <w:tab w:val="num" w:pos="3600"/>
        </w:tabs>
        <w:ind w:left="3600" w:hanging="360"/>
      </w:pPr>
      <w:rPr>
        <w:rFonts w:ascii="Arial" w:hAnsi="Arial" w:hint="default"/>
      </w:rPr>
    </w:lvl>
    <w:lvl w:ilvl="5" w:tplc="7A7A073A" w:tentative="1">
      <w:start w:val="1"/>
      <w:numFmt w:val="bullet"/>
      <w:lvlText w:val="•"/>
      <w:lvlJc w:val="left"/>
      <w:pPr>
        <w:tabs>
          <w:tab w:val="num" w:pos="4320"/>
        </w:tabs>
        <w:ind w:left="4320" w:hanging="360"/>
      </w:pPr>
      <w:rPr>
        <w:rFonts w:ascii="Arial" w:hAnsi="Arial" w:hint="default"/>
      </w:rPr>
    </w:lvl>
    <w:lvl w:ilvl="6" w:tplc="76AE930A" w:tentative="1">
      <w:start w:val="1"/>
      <w:numFmt w:val="bullet"/>
      <w:lvlText w:val="•"/>
      <w:lvlJc w:val="left"/>
      <w:pPr>
        <w:tabs>
          <w:tab w:val="num" w:pos="5040"/>
        </w:tabs>
        <w:ind w:left="5040" w:hanging="360"/>
      </w:pPr>
      <w:rPr>
        <w:rFonts w:ascii="Arial" w:hAnsi="Arial" w:hint="default"/>
      </w:rPr>
    </w:lvl>
    <w:lvl w:ilvl="7" w:tplc="4FC258D4" w:tentative="1">
      <w:start w:val="1"/>
      <w:numFmt w:val="bullet"/>
      <w:lvlText w:val="•"/>
      <w:lvlJc w:val="left"/>
      <w:pPr>
        <w:tabs>
          <w:tab w:val="num" w:pos="5760"/>
        </w:tabs>
        <w:ind w:left="5760" w:hanging="360"/>
      </w:pPr>
      <w:rPr>
        <w:rFonts w:ascii="Arial" w:hAnsi="Arial" w:hint="default"/>
      </w:rPr>
    </w:lvl>
    <w:lvl w:ilvl="8" w:tplc="4C78EA48" w:tentative="1">
      <w:start w:val="1"/>
      <w:numFmt w:val="bullet"/>
      <w:lvlText w:val="•"/>
      <w:lvlJc w:val="left"/>
      <w:pPr>
        <w:tabs>
          <w:tab w:val="num" w:pos="6480"/>
        </w:tabs>
        <w:ind w:left="6480" w:hanging="360"/>
      </w:pPr>
      <w:rPr>
        <w:rFonts w:ascii="Arial" w:hAnsi="Arial" w:hint="default"/>
      </w:rPr>
    </w:lvl>
  </w:abstractNum>
  <w:abstractNum w:abstractNumId="40">
    <w:nsid w:val="6CAD6764"/>
    <w:multiLevelType w:val="hybridMultilevel"/>
    <w:tmpl w:val="4DFC14F4"/>
    <w:lvl w:ilvl="0" w:tplc="116CA4E8">
      <w:start w:val="1"/>
      <w:numFmt w:val="bullet"/>
      <w:lvlText w:val="•"/>
      <w:lvlJc w:val="left"/>
      <w:pPr>
        <w:tabs>
          <w:tab w:val="num" w:pos="720"/>
        </w:tabs>
        <w:ind w:left="720" w:hanging="360"/>
      </w:pPr>
      <w:rPr>
        <w:rFonts w:ascii="Arial" w:hAnsi="Arial" w:hint="default"/>
      </w:rPr>
    </w:lvl>
    <w:lvl w:ilvl="1" w:tplc="EBE66832" w:tentative="1">
      <w:start w:val="1"/>
      <w:numFmt w:val="bullet"/>
      <w:lvlText w:val="•"/>
      <w:lvlJc w:val="left"/>
      <w:pPr>
        <w:tabs>
          <w:tab w:val="num" w:pos="1440"/>
        </w:tabs>
        <w:ind w:left="1440" w:hanging="360"/>
      </w:pPr>
      <w:rPr>
        <w:rFonts w:ascii="Arial" w:hAnsi="Arial" w:hint="default"/>
      </w:rPr>
    </w:lvl>
    <w:lvl w:ilvl="2" w:tplc="C082F4FA" w:tentative="1">
      <w:start w:val="1"/>
      <w:numFmt w:val="bullet"/>
      <w:lvlText w:val="•"/>
      <w:lvlJc w:val="left"/>
      <w:pPr>
        <w:tabs>
          <w:tab w:val="num" w:pos="2160"/>
        </w:tabs>
        <w:ind w:left="2160" w:hanging="360"/>
      </w:pPr>
      <w:rPr>
        <w:rFonts w:ascii="Arial" w:hAnsi="Arial" w:hint="default"/>
      </w:rPr>
    </w:lvl>
    <w:lvl w:ilvl="3" w:tplc="A3F0E0D0" w:tentative="1">
      <w:start w:val="1"/>
      <w:numFmt w:val="bullet"/>
      <w:lvlText w:val="•"/>
      <w:lvlJc w:val="left"/>
      <w:pPr>
        <w:tabs>
          <w:tab w:val="num" w:pos="2880"/>
        </w:tabs>
        <w:ind w:left="2880" w:hanging="360"/>
      </w:pPr>
      <w:rPr>
        <w:rFonts w:ascii="Arial" w:hAnsi="Arial" w:hint="default"/>
      </w:rPr>
    </w:lvl>
    <w:lvl w:ilvl="4" w:tplc="18CA47B4" w:tentative="1">
      <w:start w:val="1"/>
      <w:numFmt w:val="bullet"/>
      <w:lvlText w:val="•"/>
      <w:lvlJc w:val="left"/>
      <w:pPr>
        <w:tabs>
          <w:tab w:val="num" w:pos="3600"/>
        </w:tabs>
        <w:ind w:left="3600" w:hanging="360"/>
      </w:pPr>
      <w:rPr>
        <w:rFonts w:ascii="Arial" w:hAnsi="Arial" w:hint="default"/>
      </w:rPr>
    </w:lvl>
    <w:lvl w:ilvl="5" w:tplc="32BEFD4C" w:tentative="1">
      <w:start w:val="1"/>
      <w:numFmt w:val="bullet"/>
      <w:lvlText w:val="•"/>
      <w:lvlJc w:val="left"/>
      <w:pPr>
        <w:tabs>
          <w:tab w:val="num" w:pos="4320"/>
        </w:tabs>
        <w:ind w:left="4320" w:hanging="360"/>
      </w:pPr>
      <w:rPr>
        <w:rFonts w:ascii="Arial" w:hAnsi="Arial" w:hint="default"/>
      </w:rPr>
    </w:lvl>
    <w:lvl w:ilvl="6" w:tplc="E332B7F6" w:tentative="1">
      <w:start w:val="1"/>
      <w:numFmt w:val="bullet"/>
      <w:lvlText w:val="•"/>
      <w:lvlJc w:val="left"/>
      <w:pPr>
        <w:tabs>
          <w:tab w:val="num" w:pos="5040"/>
        </w:tabs>
        <w:ind w:left="5040" w:hanging="360"/>
      </w:pPr>
      <w:rPr>
        <w:rFonts w:ascii="Arial" w:hAnsi="Arial" w:hint="default"/>
      </w:rPr>
    </w:lvl>
    <w:lvl w:ilvl="7" w:tplc="CA5A79C8" w:tentative="1">
      <w:start w:val="1"/>
      <w:numFmt w:val="bullet"/>
      <w:lvlText w:val="•"/>
      <w:lvlJc w:val="left"/>
      <w:pPr>
        <w:tabs>
          <w:tab w:val="num" w:pos="5760"/>
        </w:tabs>
        <w:ind w:left="5760" w:hanging="360"/>
      </w:pPr>
      <w:rPr>
        <w:rFonts w:ascii="Arial" w:hAnsi="Arial" w:hint="default"/>
      </w:rPr>
    </w:lvl>
    <w:lvl w:ilvl="8" w:tplc="50CAD8EA" w:tentative="1">
      <w:start w:val="1"/>
      <w:numFmt w:val="bullet"/>
      <w:lvlText w:val="•"/>
      <w:lvlJc w:val="left"/>
      <w:pPr>
        <w:tabs>
          <w:tab w:val="num" w:pos="6480"/>
        </w:tabs>
        <w:ind w:left="6480" w:hanging="360"/>
      </w:pPr>
      <w:rPr>
        <w:rFonts w:ascii="Arial" w:hAnsi="Arial" w:hint="default"/>
      </w:rPr>
    </w:lvl>
  </w:abstractNum>
  <w:abstractNum w:abstractNumId="41">
    <w:nsid w:val="6D022BD8"/>
    <w:multiLevelType w:val="hybridMultilevel"/>
    <w:tmpl w:val="5666F0E2"/>
    <w:lvl w:ilvl="0" w:tplc="A34C0CD4">
      <w:start w:val="1"/>
      <w:numFmt w:val="bullet"/>
      <w:lvlText w:val="•"/>
      <w:lvlJc w:val="left"/>
      <w:pPr>
        <w:tabs>
          <w:tab w:val="num" w:pos="720"/>
        </w:tabs>
        <w:ind w:left="720" w:hanging="360"/>
      </w:pPr>
      <w:rPr>
        <w:rFonts w:ascii="Arial" w:hAnsi="Arial" w:hint="default"/>
      </w:rPr>
    </w:lvl>
    <w:lvl w:ilvl="1" w:tplc="8C7E2410" w:tentative="1">
      <w:start w:val="1"/>
      <w:numFmt w:val="bullet"/>
      <w:lvlText w:val="•"/>
      <w:lvlJc w:val="left"/>
      <w:pPr>
        <w:tabs>
          <w:tab w:val="num" w:pos="1440"/>
        </w:tabs>
        <w:ind w:left="1440" w:hanging="360"/>
      </w:pPr>
      <w:rPr>
        <w:rFonts w:ascii="Arial" w:hAnsi="Arial" w:hint="default"/>
      </w:rPr>
    </w:lvl>
    <w:lvl w:ilvl="2" w:tplc="F53EFD72" w:tentative="1">
      <w:start w:val="1"/>
      <w:numFmt w:val="bullet"/>
      <w:lvlText w:val="•"/>
      <w:lvlJc w:val="left"/>
      <w:pPr>
        <w:tabs>
          <w:tab w:val="num" w:pos="2160"/>
        </w:tabs>
        <w:ind w:left="2160" w:hanging="360"/>
      </w:pPr>
      <w:rPr>
        <w:rFonts w:ascii="Arial" w:hAnsi="Arial" w:hint="default"/>
      </w:rPr>
    </w:lvl>
    <w:lvl w:ilvl="3" w:tplc="A5484004" w:tentative="1">
      <w:start w:val="1"/>
      <w:numFmt w:val="bullet"/>
      <w:lvlText w:val="•"/>
      <w:lvlJc w:val="left"/>
      <w:pPr>
        <w:tabs>
          <w:tab w:val="num" w:pos="2880"/>
        </w:tabs>
        <w:ind w:left="2880" w:hanging="360"/>
      </w:pPr>
      <w:rPr>
        <w:rFonts w:ascii="Arial" w:hAnsi="Arial" w:hint="default"/>
      </w:rPr>
    </w:lvl>
    <w:lvl w:ilvl="4" w:tplc="3BAA7426" w:tentative="1">
      <w:start w:val="1"/>
      <w:numFmt w:val="bullet"/>
      <w:lvlText w:val="•"/>
      <w:lvlJc w:val="left"/>
      <w:pPr>
        <w:tabs>
          <w:tab w:val="num" w:pos="3600"/>
        </w:tabs>
        <w:ind w:left="3600" w:hanging="360"/>
      </w:pPr>
      <w:rPr>
        <w:rFonts w:ascii="Arial" w:hAnsi="Arial" w:hint="default"/>
      </w:rPr>
    </w:lvl>
    <w:lvl w:ilvl="5" w:tplc="39E8F370" w:tentative="1">
      <w:start w:val="1"/>
      <w:numFmt w:val="bullet"/>
      <w:lvlText w:val="•"/>
      <w:lvlJc w:val="left"/>
      <w:pPr>
        <w:tabs>
          <w:tab w:val="num" w:pos="4320"/>
        </w:tabs>
        <w:ind w:left="4320" w:hanging="360"/>
      </w:pPr>
      <w:rPr>
        <w:rFonts w:ascii="Arial" w:hAnsi="Arial" w:hint="default"/>
      </w:rPr>
    </w:lvl>
    <w:lvl w:ilvl="6" w:tplc="96108638" w:tentative="1">
      <w:start w:val="1"/>
      <w:numFmt w:val="bullet"/>
      <w:lvlText w:val="•"/>
      <w:lvlJc w:val="left"/>
      <w:pPr>
        <w:tabs>
          <w:tab w:val="num" w:pos="5040"/>
        </w:tabs>
        <w:ind w:left="5040" w:hanging="360"/>
      </w:pPr>
      <w:rPr>
        <w:rFonts w:ascii="Arial" w:hAnsi="Arial" w:hint="default"/>
      </w:rPr>
    </w:lvl>
    <w:lvl w:ilvl="7" w:tplc="914A46C8" w:tentative="1">
      <w:start w:val="1"/>
      <w:numFmt w:val="bullet"/>
      <w:lvlText w:val="•"/>
      <w:lvlJc w:val="left"/>
      <w:pPr>
        <w:tabs>
          <w:tab w:val="num" w:pos="5760"/>
        </w:tabs>
        <w:ind w:left="5760" w:hanging="360"/>
      </w:pPr>
      <w:rPr>
        <w:rFonts w:ascii="Arial" w:hAnsi="Arial" w:hint="default"/>
      </w:rPr>
    </w:lvl>
    <w:lvl w:ilvl="8" w:tplc="DC6C9620" w:tentative="1">
      <w:start w:val="1"/>
      <w:numFmt w:val="bullet"/>
      <w:lvlText w:val="•"/>
      <w:lvlJc w:val="left"/>
      <w:pPr>
        <w:tabs>
          <w:tab w:val="num" w:pos="6480"/>
        </w:tabs>
        <w:ind w:left="6480" w:hanging="360"/>
      </w:pPr>
      <w:rPr>
        <w:rFonts w:ascii="Arial" w:hAnsi="Arial" w:hint="default"/>
      </w:rPr>
    </w:lvl>
  </w:abstractNum>
  <w:abstractNum w:abstractNumId="42">
    <w:nsid w:val="6D400BFF"/>
    <w:multiLevelType w:val="hybridMultilevel"/>
    <w:tmpl w:val="C344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5A4BAE"/>
    <w:multiLevelType w:val="hybridMultilevel"/>
    <w:tmpl w:val="30C8BCCC"/>
    <w:lvl w:ilvl="0" w:tplc="985EE8F6">
      <w:start w:val="1"/>
      <w:numFmt w:val="bullet"/>
      <w:lvlText w:val="•"/>
      <w:lvlJc w:val="left"/>
      <w:pPr>
        <w:tabs>
          <w:tab w:val="num" w:pos="720"/>
        </w:tabs>
        <w:ind w:left="720" w:hanging="360"/>
      </w:pPr>
      <w:rPr>
        <w:rFonts w:ascii="Arial" w:hAnsi="Arial" w:hint="default"/>
      </w:rPr>
    </w:lvl>
    <w:lvl w:ilvl="1" w:tplc="DAD851F2" w:tentative="1">
      <w:start w:val="1"/>
      <w:numFmt w:val="bullet"/>
      <w:lvlText w:val="•"/>
      <w:lvlJc w:val="left"/>
      <w:pPr>
        <w:tabs>
          <w:tab w:val="num" w:pos="1440"/>
        </w:tabs>
        <w:ind w:left="1440" w:hanging="360"/>
      </w:pPr>
      <w:rPr>
        <w:rFonts w:ascii="Arial" w:hAnsi="Arial" w:hint="default"/>
      </w:rPr>
    </w:lvl>
    <w:lvl w:ilvl="2" w:tplc="283C0024" w:tentative="1">
      <w:start w:val="1"/>
      <w:numFmt w:val="bullet"/>
      <w:lvlText w:val="•"/>
      <w:lvlJc w:val="left"/>
      <w:pPr>
        <w:tabs>
          <w:tab w:val="num" w:pos="2160"/>
        </w:tabs>
        <w:ind w:left="2160" w:hanging="360"/>
      </w:pPr>
      <w:rPr>
        <w:rFonts w:ascii="Arial" w:hAnsi="Arial" w:hint="default"/>
      </w:rPr>
    </w:lvl>
    <w:lvl w:ilvl="3" w:tplc="BF244022" w:tentative="1">
      <w:start w:val="1"/>
      <w:numFmt w:val="bullet"/>
      <w:lvlText w:val="•"/>
      <w:lvlJc w:val="left"/>
      <w:pPr>
        <w:tabs>
          <w:tab w:val="num" w:pos="2880"/>
        </w:tabs>
        <w:ind w:left="2880" w:hanging="360"/>
      </w:pPr>
      <w:rPr>
        <w:rFonts w:ascii="Arial" w:hAnsi="Arial" w:hint="default"/>
      </w:rPr>
    </w:lvl>
    <w:lvl w:ilvl="4" w:tplc="E49497DA" w:tentative="1">
      <w:start w:val="1"/>
      <w:numFmt w:val="bullet"/>
      <w:lvlText w:val="•"/>
      <w:lvlJc w:val="left"/>
      <w:pPr>
        <w:tabs>
          <w:tab w:val="num" w:pos="3600"/>
        </w:tabs>
        <w:ind w:left="3600" w:hanging="360"/>
      </w:pPr>
      <w:rPr>
        <w:rFonts w:ascii="Arial" w:hAnsi="Arial" w:hint="default"/>
      </w:rPr>
    </w:lvl>
    <w:lvl w:ilvl="5" w:tplc="FC0E72B4" w:tentative="1">
      <w:start w:val="1"/>
      <w:numFmt w:val="bullet"/>
      <w:lvlText w:val="•"/>
      <w:lvlJc w:val="left"/>
      <w:pPr>
        <w:tabs>
          <w:tab w:val="num" w:pos="4320"/>
        </w:tabs>
        <w:ind w:left="4320" w:hanging="360"/>
      </w:pPr>
      <w:rPr>
        <w:rFonts w:ascii="Arial" w:hAnsi="Arial" w:hint="default"/>
      </w:rPr>
    </w:lvl>
    <w:lvl w:ilvl="6" w:tplc="DB34F442" w:tentative="1">
      <w:start w:val="1"/>
      <w:numFmt w:val="bullet"/>
      <w:lvlText w:val="•"/>
      <w:lvlJc w:val="left"/>
      <w:pPr>
        <w:tabs>
          <w:tab w:val="num" w:pos="5040"/>
        </w:tabs>
        <w:ind w:left="5040" w:hanging="360"/>
      </w:pPr>
      <w:rPr>
        <w:rFonts w:ascii="Arial" w:hAnsi="Arial" w:hint="default"/>
      </w:rPr>
    </w:lvl>
    <w:lvl w:ilvl="7" w:tplc="0B9EE7E2" w:tentative="1">
      <w:start w:val="1"/>
      <w:numFmt w:val="bullet"/>
      <w:lvlText w:val="•"/>
      <w:lvlJc w:val="left"/>
      <w:pPr>
        <w:tabs>
          <w:tab w:val="num" w:pos="5760"/>
        </w:tabs>
        <w:ind w:left="5760" w:hanging="360"/>
      </w:pPr>
      <w:rPr>
        <w:rFonts w:ascii="Arial" w:hAnsi="Arial" w:hint="default"/>
      </w:rPr>
    </w:lvl>
    <w:lvl w:ilvl="8" w:tplc="71647F5C" w:tentative="1">
      <w:start w:val="1"/>
      <w:numFmt w:val="bullet"/>
      <w:lvlText w:val="•"/>
      <w:lvlJc w:val="left"/>
      <w:pPr>
        <w:tabs>
          <w:tab w:val="num" w:pos="6480"/>
        </w:tabs>
        <w:ind w:left="6480" w:hanging="360"/>
      </w:pPr>
      <w:rPr>
        <w:rFonts w:ascii="Arial" w:hAnsi="Arial" w:hint="default"/>
      </w:rPr>
    </w:lvl>
  </w:abstractNum>
  <w:abstractNum w:abstractNumId="44">
    <w:nsid w:val="70594CAC"/>
    <w:multiLevelType w:val="hybridMultilevel"/>
    <w:tmpl w:val="51665122"/>
    <w:lvl w:ilvl="0" w:tplc="0F4E9B92">
      <w:start w:val="1"/>
      <w:numFmt w:val="bullet"/>
      <w:lvlText w:val="•"/>
      <w:lvlJc w:val="left"/>
      <w:pPr>
        <w:tabs>
          <w:tab w:val="num" w:pos="720"/>
        </w:tabs>
        <w:ind w:left="720" w:hanging="360"/>
      </w:pPr>
      <w:rPr>
        <w:rFonts w:ascii="Arial" w:hAnsi="Arial" w:hint="default"/>
      </w:rPr>
    </w:lvl>
    <w:lvl w:ilvl="1" w:tplc="A102553A" w:tentative="1">
      <w:start w:val="1"/>
      <w:numFmt w:val="bullet"/>
      <w:lvlText w:val="•"/>
      <w:lvlJc w:val="left"/>
      <w:pPr>
        <w:tabs>
          <w:tab w:val="num" w:pos="1440"/>
        </w:tabs>
        <w:ind w:left="1440" w:hanging="360"/>
      </w:pPr>
      <w:rPr>
        <w:rFonts w:ascii="Arial" w:hAnsi="Arial" w:hint="default"/>
      </w:rPr>
    </w:lvl>
    <w:lvl w:ilvl="2" w:tplc="06DA3396" w:tentative="1">
      <w:start w:val="1"/>
      <w:numFmt w:val="bullet"/>
      <w:lvlText w:val="•"/>
      <w:lvlJc w:val="left"/>
      <w:pPr>
        <w:tabs>
          <w:tab w:val="num" w:pos="2160"/>
        </w:tabs>
        <w:ind w:left="2160" w:hanging="360"/>
      </w:pPr>
      <w:rPr>
        <w:rFonts w:ascii="Arial" w:hAnsi="Arial" w:hint="default"/>
      </w:rPr>
    </w:lvl>
    <w:lvl w:ilvl="3" w:tplc="55365AB4" w:tentative="1">
      <w:start w:val="1"/>
      <w:numFmt w:val="bullet"/>
      <w:lvlText w:val="•"/>
      <w:lvlJc w:val="left"/>
      <w:pPr>
        <w:tabs>
          <w:tab w:val="num" w:pos="2880"/>
        </w:tabs>
        <w:ind w:left="2880" w:hanging="360"/>
      </w:pPr>
      <w:rPr>
        <w:rFonts w:ascii="Arial" w:hAnsi="Arial" w:hint="default"/>
      </w:rPr>
    </w:lvl>
    <w:lvl w:ilvl="4" w:tplc="FE440BB2" w:tentative="1">
      <w:start w:val="1"/>
      <w:numFmt w:val="bullet"/>
      <w:lvlText w:val="•"/>
      <w:lvlJc w:val="left"/>
      <w:pPr>
        <w:tabs>
          <w:tab w:val="num" w:pos="3600"/>
        </w:tabs>
        <w:ind w:left="3600" w:hanging="360"/>
      </w:pPr>
      <w:rPr>
        <w:rFonts w:ascii="Arial" w:hAnsi="Arial" w:hint="default"/>
      </w:rPr>
    </w:lvl>
    <w:lvl w:ilvl="5" w:tplc="FF7CD806" w:tentative="1">
      <w:start w:val="1"/>
      <w:numFmt w:val="bullet"/>
      <w:lvlText w:val="•"/>
      <w:lvlJc w:val="left"/>
      <w:pPr>
        <w:tabs>
          <w:tab w:val="num" w:pos="4320"/>
        </w:tabs>
        <w:ind w:left="4320" w:hanging="360"/>
      </w:pPr>
      <w:rPr>
        <w:rFonts w:ascii="Arial" w:hAnsi="Arial" w:hint="default"/>
      </w:rPr>
    </w:lvl>
    <w:lvl w:ilvl="6" w:tplc="E470326E" w:tentative="1">
      <w:start w:val="1"/>
      <w:numFmt w:val="bullet"/>
      <w:lvlText w:val="•"/>
      <w:lvlJc w:val="left"/>
      <w:pPr>
        <w:tabs>
          <w:tab w:val="num" w:pos="5040"/>
        </w:tabs>
        <w:ind w:left="5040" w:hanging="360"/>
      </w:pPr>
      <w:rPr>
        <w:rFonts w:ascii="Arial" w:hAnsi="Arial" w:hint="default"/>
      </w:rPr>
    </w:lvl>
    <w:lvl w:ilvl="7" w:tplc="15941308" w:tentative="1">
      <w:start w:val="1"/>
      <w:numFmt w:val="bullet"/>
      <w:lvlText w:val="•"/>
      <w:lvlJc w:val="left"/>
      <w:pPr>
        <w:tabs>
          <w:tab w:val="num" w:pos="5760"/>
        </w:tabs>
        <w:ind w:left="5760" w:hanging="360"/>
      </w:pPr>
      <w:rPr>
        <w:rFonts w:ascii="Arial" w:hAnsi="Arial" w:hint="default"/>
      </w:rPr>
    </w:lvl>
    <w:lvl w:ilvl="8" w:tplc="77A45A5A" w:tentative="1">
      <w:start w:val="1"/>
      <w:numFmt w:val="bullet"/>
      <w:lvlText w:val="•"/>
      <w:lvlJc w:val="left"/>
      <w:pPr>
        <w:tabs>
          <w:tab w:val="num" w:pos="6480"/>
        </w:tabs>
        <w:ind w:left="6480" w:hanging="360"/>
      </w:pPr>
      <w:rPr>
        <w:rFonts w:ascii="Arial" w:hAnsi="Arial" w:hint="default"/>
      </w:rPr>
    </w:lvl>
  </w:abstractNum>
  <w:abstractNum w:abstractNumId="45">
    <w:nsid w:val="71CF71AD"/>
    <w:multiLevelType w:val="hybridMultilevel"/>
    <w:tmpl w:val="FAB45820"/>
    <w:lvl w:ilvl="0" w:tplc="3F80A612">
      <w:start w:val="1"/>
      <w:numFmt w:val="bullet"/>
      <w:lvlText w:val="•"/>
      <w:lvlJc w:val="left"/>
      <w:pPr>
        <w:tabs>
          <w:tab w:val="num" w:pos="720"/>
        </w:tabs>
        <w:ind w:left="720" w:hanging="360"/>
      </w:pPr>
      <w:rPr>
        <w:rFonts w:ascii="Arial" w:hAnsi="Arial" w:hint="default"/>
      </w:rPr>
    </w:lvl>
    <w:lvl w:ilvl="1" w:tplc="79A66AEC" w:tentative="1">
      <w:start w:val="1"/>
      <w:numFmt w:val="bullet"/>
      <w:lvlText w:val="•"/>
      <w:lvlJc w:val="left"/>
      <w:pPr>
        <w:tabs>
          <w:tab w:val="num" w:pos="1440"/>
        </w:tabs>
        <w:ind w:left="1440" w:hanging="360"/>
      </w:pPr>
      <w:rPr>
        <w:rFonts w:ascii="Arial" w:hAnsi="Arial" w:hint="default"/>
      </w:rPr>
    </w:lvl>
    <w:lvl w:ilvl="2" w:tplc="440AC43C" w:tentative="1">
      <w:start w:val="1"/>
      <w:numFmt w:val="bullet"/>
      <w:lvlText w:val="•"/>
      <w:lvlJc w:val="left"/>
      <w:pPr>
        <w:tabs>
          <w:tab w:val="num" w:pos="2160"/>
        </w:tabs>
        <w:ind w:left="2160" w:hanging="360"/>
      </w:pPr>
      <w:rPr>
        <w:rFonts w:ascii="Arial" w:hAnsi="Arial" w:hint="default"/>
      </w:rPr>
    </w:lvl>
    <w:lvl w:ilvl="3" w:tplc="A48E46E6" w:tentative="1">
      <w:start w:val="1"/>
      <w:numFmt w:val="bullet"/>
      <w:lvlText w:val="•"/>
      <w:lvlJc w:val="left"/>
      <w:pPr>
        <w:tabs>
          <w:tab w:val="num" w:pos="2880"/>
        </w:tabs>
        <w:ind w:left="2880" w:hanging="360"/>
      </w:pPr>
      <w:rPr>
        <w:rFonts w:ascii="Arial" w:hAnsi="Arial" w:hint="default"/>
      </w:rPr>
    </w:lvl>
    <w:lvl w:ilvl="4" w:tplc="31C4879C" w:tentative="1">
      <w:start w:val="1"/>
      <w:numFmt w:val="bullet"/>
      <w:lvlText w:val="•"/>
      <w:lvlJc w:val="left"/>
      <w:pPr>
        <w:tabs>
          <w:tab w:val="num" w:pos="3600"/>
        </w:tabs>
        <w:ind w:left="3600" w:hanging="360"/>
      </w:pPr>
      <w:rPr>
        <w:rFonts w:ascii="Arial" w:hAnsi="Arial" w:hint="default"/>
      </w:rPr>
    </w:lvl>
    <w:lvl w:ilvl="5" w:tplc="118A2BC6" w:tentative="1">
      <w:start w:val="1"/>
      <w:numFmt w:val="bullet"/>
      <w:lvlText w:val="•"/>
      <w:lvlJc w:val="left"/>
      <w:pPr>
        <w:tabs>
          <w:tab w:val="num" w:pos="4320"/>
        </w:tabs>
        <w:ind w:left="4320" w:hanging="360"/>
      </w:pPr>
      <w:rPr>
        <w:rFonts w:ascii="Arial" w:hAnsi="Arial" w:hint="default"/>
      </w:rPr>
    </w:lvl>
    <w:lvl w:ilvl="6" w:tplc="C820179E" w:tentative="1">
      <w:start w:val="1"/>
      <w:numFmt w:val="bullet"/>
      <w:lvlText w:val="•"/>
      <w:lvlJc w:val="left"/>
      <w:pPr>
        <w:tabs>
          <w:tab w:val="num" w:pos="5040"/>
        </w:tabs>
        <w:ind w:left="5040" w:hanging="360"/>
      </w:pPr>
      <w:rPr>
        <w:rFonts w:ascii="Arial" w:hAnsi="Arial" w:hint="default"/>
      </w:rPr>
    </w:lvl>
    <w:lvl w:ilvl="7" w:tplc="58145880" w:tentative="1">
      <w:start w:val="1"/>
      <w:numFmt w:val="bullet"/>
      <w:lvlText w:val="•"/>
      <w:lvlJc w:val="left"/>
      <w:pPr>
        <w:tabs>
          <w:tab w:val="num" w:pos="5760"/>
        </w:tabs>
        <w:ind w:left="5760" w:hanging="360"/>
      </w:pPr>
      <w:rPr>
        <w:rFonts w:ascii="Arial" w:hAnsi="Arial" w:hint="default"/>
      </w:rPr>
    </w:lvl>
    <w:lvl w:ilvl="8" w:tplc="BB4026DE" w:tentative="1">
      <w:start w:val="1"/>
      <w:numFmt w:val="bullet"/>
      <w:lvlText w:val="•"/>
      <w:lvlJc w:val="left"/>
      <w:pPr>
        <w:tabs>
          <w:tab w:val="num" w:pos="6480"/>
        </w:tabs>
        <w:ind w:left="6480" w:hanging="360"/>
      </w:pPr>
      <w:rPr>
        <w:rFonts w:ascii="Arial" w:hAnsi="Arial" w:hint="default"/>
      </w:rPr>
    </w:lvl>
  </w:abstractNum>
  <w:abstractNum w:abstractNumId="46">
    <w:nsid w:val="72B9022D"/>
    <w:multiLevelType w:val="hybridMultilevel"/>
    <w:tmpl w:val="30AE06D0"/>
    <w:lvl w:ilvl="0" w:tplc="B4E440F4">
      <w:start w:val="1"/>
      <w:numFmt w:val="bullet"/>
      <w:lvlText w:val="•"/>
      <w:lvlJc w:val="left"/>
      <w:pPr>
        <w:tabs>
          <w:tab w:val="num" w:pos="720"/>
        </w:tabs>
        <w:ind w:left="720" w:hanging="360"/>
      </w:pPr>
      <w:rPr>
        <w:rFonts w:ascii="Arial" w:hAnsi="Arial" w:hint="default"/>
      </w:rPr>
    </w:lvl>
    <w:lvl w:ilvl="1" w:tplc="466E46C4" w:tentative="1">
      <w:start w:val="1"/>
      <w:numFmt w:val="bullet"/>
      <w:lvlText w:val="•"/>
      <w:lvlJc w:val="left"/>
      <w:pPr>
        <w:tabs>
          <w:tab w:val="num" w:pos="1440"/>
        </w:tabs>
        <w:ind w:left="1440" w:hanging="360"/>
      </w:pPr>
      <w:rPr>
        <w:rFonts w:ascii="Arial" w:hAnsi="Arial" w:hint="default"/>
      </w:rPr>
    </w:lvl>
    <w:lvl w:ilvl="2" w:tplc="2DC2BAAA" w:tentative="1">
      <w:start w:val="1"/>
      <w:numFmt w:val="bullet"/>
      <w:lvlText w:val="•"/>
      <w:lvlJc w:val="left"/>
      <w:pPr>
        <w:tabs>
          <w:tab w:val="num" w:pos="2160"/>
        </w:tabs>
        <w:ind w:left="2160" w:hanging="360"/>
      </w:pPr>
      <w:rPr>
        <w:rFonts w:ascii="Arial" w:hAnsi="Arial" w:hint="default"/>
      </w:rPr>
    </w:lvl>
    <w:lvl w:ilvl="3" w:tplc="84368A8A" w:tentative="1">
      <w:start w:val="1"/>
      <w:numFmt w:val="bullet"/>
      <w:lvlText w:val="•"/>
      <w:lvlJc w:val="left"/>
      <w:pPr>
        <w:tabs>
          <w:tab w:val="num" w:pos="2880"/>
        </w:tabs>
        <w:ind w:left="2880" w:hanging="360"/>
      </w:pPr>
      <w:rPr>
        <w:rFonts w:ascii="Arial" w:hAnsi="Arial" w:hint="default"/>
      </w:rPr>
    </w:lvl>
    <w:lvl w:ilvl="4" w:tplc="3D94E270" w:tentative="1">
      <w:start w:val="1"/>
      <w:numFmt w:val="bullet"/>
      <w:lvlText w:val="•"/>
      <w:lvlJc w:val="left"/>
      <w:pPr>
        <w:tabs>
          <w:tab w:val="num" w:pos="3600"/>
        </w:tabs>
        <w:ind w:left="3600" w:hanging="360"/>
      </w:pPr>
      <w:rPr>
        <w:rFonts w:ascii="Arial" w:hAnsi="Arial" w:hint="default"/>
      </w:rPr>
    </w:lvl>
    <w:lvl w:ilvl="5" w:tplc="6E182DB4" w:tentative="1">
      <w:start w:val="1"/>
      <w:numFmt w:val="bullet"/>
      <w:lvlText w:val="•"/>
      <w:lvlJc w:val="left"/>
      <w:pPr>
        <w:tabs>
          <w:tab w:val="num" w:pos="4320"/>
        </w:tabs>
        <w:ind w:left="4320" w:hanging="360"/>
      </w:pPr>
      <w:rPr>
        <w:rFonts w:ascii="Arial" w:hAnsi="Arial" w:hint="default"/>
      </w:rPr>
    </w:lvl>
    <w:lvl w:ilvl="6" w:tplc="9A9CBFDC" w:tentative="1">
      <w:start w:val="1"/>
      <w:numFmt w:val="bullet"/>
      <w:lvlText w:val="•"/>
      <w:lvlJc w:val="left"/>
      <w:pPr>
        <w:tabs>
          <w:tab w:val="num" w:pos="5040"/>
        </w:tabs>
        <w:ind w:left="5040" w:hanging="360"/>
      </w:pPr>
      <w:rPr>
        <w:rFonts w:ascii="Arial" w:hAnsi="Arial" w:hint="default"/>
      </w:rPr>
    </w:lvl>
    <w:lvl w:ilvl="7" w:tplc="FD9AC6E6" w:tentative="1">
      <w:start w:val="1"/>
      <w:numFmt w:val="bullet"/>
      <w:lvlText w:val="•"/>
      <w:lvlJc w:val="left"/>
      <w:pPr>
        <w:tabs>
          <w:tab w:val="num" w:pos="5760"/>
        </w:tabs>
        <w:ind w:left="5760" w:hanging="360"/>
      </w:pPr>
      <w:rPr>
        <w:rFonts w:ascii="Arial" w:hAnsi="Arial" w:hint="default"/>
      </w:rPr>
    </w:lvl>
    <w:lvl w:ilvl="8" w:tplc="D7684B32" w:tentative="1">
      <w:start w:val="1"/>
      <w:numFmt w:val="bullet"/>
      <w:lvlText w:val="•"/>
      <w:lvlJc w:val="left"/>
      <w:pPr>
        <w:tabs>
          <w:tab w:val="num" w:pos="6480"/>
        </w:tabs>
        <w:ind w:left="6480" w:hanging="360"/>
      </w:pPr>
      <w:rPr>
        <w:rFonts w:ascii="Arial" w:hAnsi="Arial" w:hint="default"/>
      </w:rPr>
    </w:lvl>
  </w:abstractNum>
  <w:abstractNum w:abstractNumId="47">
    <w:nsid w:val="788258B5"/>
    <w:multiLevelType w:val="hybridMultilevel"/>
    <w:tmpl w:val="E97E3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D2706A"/>
    <w:multiLevelType w:val="hybridMultilevel"/>
    <w:tmpl w:val="CF0C93D2"/>
    <w:lvl w:ilvl="0" w:tplc="5DF6FBD4">
      <w:start w:val="1"/>
      <w:numFmt w:val="bullet"/>
      <w:lvlText w:val="•"/>
      <w:lvlJc w:val="left"/>
      <w:pPr>
        <w:tabs>
          <w:tab w:val="num" w:pos="720"/>
        </w:tabs>
        <w:ind w:left="720" w:hanging="360"/>
      </w:pPr>
      <w:rPr>
        <w:rFonts w:ascii="Arial" w:hAnsi="Arial" w:hint="default"/>
      </w:rPr>
    </w:lvl>
    <w:lvl w:ilvl="1" w:tplc="B1465AD6" w:tentative="1">
      <w:start w:val="1"/>
      <w:numFmt w:val="bullet"/>
      <w:lvlText w:val="•"/>
      <w:lvlJc w:val="left"/>
      <w:pPr>
        <w:tabs>
          <w:tab w:val="num" w:pos="1440"/>
        </w:tabs>
        <w:ind w:left="1440" w:hanging="360"/>
      </w:pPr>
      <w:rPr>
        <w:rFonts w:ascii="Arial" w:hAnsi="Arial" w:hint="default"/>
      </w:rPr>
    </w:lvl>
    <w:lvl w:ilvl="2" w:tplc="58C4E92C" w:tentative="1">
      <w:start w:val="1"/>
      <w:numFmt w:val="bullet"/>
      <w:lvlText w:val="•"/>
      <w:lvlJc w:val="left"/>
      <w:pPr>
        <w:tabs>
          <w:tab w:val="num" w:pos="2160"/>
        </w:tabs>
        <w:ind w:left="2160" w:hanging="360"/>
      </w:pPr>
      <w:rPr>
        <w:rFonts w:ascii="Arial" w:hAnsi="Arial" w:hint="default"/>
      </w:rPr>
    </w:lvl>
    <w:lvl w:ilvl="3" w:tplc="FF52A78C" w:tentative="1">
      <w:start w:val="1"/>
      <w:numFmt w:val="bullet"/>
      <w:lvlText w:val="•"/>
      <w:lvlJc w:val="left"/>
      <w:pPr>
        <w:tabs>
          <w:tab w:val="num" w:pos="2880"/>
        </w:tabs>
        <w:ind w:left="2880" w:hanging="360"/>
      </w:pPr>
      <w:rPr>
        <w:rFonts w:ascii="Arial" w:hAnsi="Arial" w:hint="default"/>
      </w:rPr>
    </w:lvl>
    <w:lvl w:ilvl="4" w:tplc="20107020" w:tentative="1">
      <w:start w:val="1"/>
      <w:numFmt w:val="bullet"/>
      <w:lvlText w:val="•"/>
      <w:lvlJc w:val="left"/>
      <w:pPr>
        <w:tabs>
          <w:tab w:val="num" w:pos="3600"/>
        </w:tabs>
        <w:ind w:left="3600" w:hanging="360"/>
      </w:pPr>
      <w:rPr>
        <w:rFonts w:ascii="Arial" w:hAnsi="Arial" w:hint="default"/>
      </w:rPr>
    </w:lvl>
    <w:lvl w:ilvl="5" w:tplc="1FFA10FC" w:tentative="1">
      <w:start w:val="1"/>
      <w:numFmt w:val="bullet"/>
      <w:lvlText w:val="•"/>
      <w:lvlJc w:val="left"/>
      <w:pPr>
        <w:tabs>
          <w:tab w:val="num" w:pos="4320"/>
        </w:tabs>
        <w:ind w:left="4320" w:hanging="360"/>
      </w:pPr>
      <w:rPr>
        <w:rFonts w:ascii="Arial" w:hAnsi="Arial" w:hint="default"/>
      </w:rPr>
    </w:lvl>
    <w:lvl w:ilvl="6" w:tplc="0CA20496" w:tentative="1">
      <w:start w:val="1"/>
      <w:numFmt w:val="bullet"/>
      <w:lvlText w:val="•"/>
      <w:lvlJc w:val="left"/>
      <w:pPr>
        <w:tabs>
          <w:tab w:val="num" w:pos="5040"/>
        </w:tabs>
        <w:ind w:left="5040" w:hanging="360"/>
      </w:pPr>
      <w:rPr>
        <w:rFonts w:ascii="Arial" w:hAnsi="Arial" w:hint="default"/>
      </w:rPr>
    </w:lvl>
    <w:lvl w:ilvl="7" w:tplc="6D469308" w:tentative="1">
      <w:start w:val="1"/>
      <w:numFmt w:val="bullet"/>
      <w:lvlText w:val="•"/>
      <w:lvlJc w:val="left"/>
      <w:pPr>
        <w:tabs>
          <w:tab w:val="num" w:pos="5760"/>
        </w:tabs>
        <w:ind w:left="5760" w:hanging="360"/>
      </w:pPr>
      <w:rPr>
        <w:rFonts w:ascii="Arial" w:hAnsi="Arial" w:hint="default"/>
      </w:rPr>
    </w:lvl>
    <w:lvl w:ilvl="8" w:tplc="10A4AC3E" w:tentative="1">
      <w:start w:val="1"/>
      <w:numFmt w:val="bullet"/>
      <w:lvlText w:val="•"/>
      <w:lvlJc w:val="left"/>
      <w:pPr>
        <w:tabs>
          <w:tab w:val="num" w:pos="6480"/>
        </w:tabs>
        <w:ind w:left="6480" w:hanging="360"/>
      </w:pPr>
      <w:rPr>
        <w:rFonts w:ascii="Arial" w:hAnsi="Arial" w:hint="default"/>
      </w:rPr>
    </w:lvl>
  </w:abstractNum>
  <w:abstractNum w:abstractNumId="49">
    <w:nsid w:val="795E4AC4"/>
    <w:multiLevelType w:val="hybridMultilevel"/>
    <w:tmpl w:val="0D7483E0"/>
    <w:lvl w:ilvl="0" w:tplc="BC941EBE">
      <w:start w:val="1"/>
      <w:numFmt w:val="bullet"/>
      <w:lvlText w:val="•"/>
      <w:lvlJc w:val="left"/>
      <w:pPr>
        <w:tabs>
          <w:tab w:val="num" w:pos="720"/>
        </w:tabs>
        <w:ind w:left="720" w:hanging="360"/>
      </w:pPr>
      <w:rPr>
        <w:rFonts w:ascii="Arial" w:hAnsi="Arial" w:hint="default"/>
      </w:rPr>
    </w:lvl>
    <w:lvl w:ilvl="1" w:tplc="CF0C7762" w:tentative="1">
      <w:start w:val="1"/>
      <w:numFmt w:val="bullet"/>
      <w:lvlText w:val="•"/>
      <w:lvlJc w:val="left"/>
      <w:pPr>
        <w:tabs>
          <w:tab w:val="num" w:pos="1440"/>
        </w:tabs>
        <w:ind w:left="1440" w:hanging="360"/>
      </w:pPr>
      <w:rPr>
        <w:rFonts w:ascii="Arial" w:hAnsi="Arial" w:hint="default"/>
      </w:rPr>
    </w:lvl>
    <w:lvl w:ilvl="2" w:tplc="4EC69826" w:tentative="1">
      <w:start w:val="1"/>
      <w:numFmt w:val="bullet"/>
      <w:lvlText w:val="•"/>
      <w:lvlJc w:val="left"/>
      <w:pPr>
        <w:tabs>
          <w:tab w:val="num" w:pos="2160"/>
        </w:tabs>
        <w:ind w:left="2160" w:hanging="360"/>
      </w:pPr>
      <w:rPr>
        <w:rFonts w:ascii="Arial" w:hAnsi="Arial" w:hint="default"/>
      </w:rPr>
    </w:lvl>
    <w:lvl w:ilvl="3" w:tplc="6D18CDEE" w:tentative="1">
      <w:start w:val="1"/>
      <w:numFmt w:val="bullet"/>
      <w:lvlText w:val="•"/>
      <w:lvlJc w:val="left"/>
      <w:pPr>
        <w:tabs>
          <w:tab w:val="num" w:pos="2880"/>
        </w:tabs>
        <w:ind w:left="2880" w:hanging="360"/>
      </w:pPr>
      <w:rPr>
        <w:rFonts w:ascii="Arial" w:hAnsi="Arial" w:hint="default"/>
      </w:rPr>
    </w:lvl>
    <w:lvl w:ilvl="4" w:tplc="A4E6A42E" w:tentative="1">
      <w:start w:val="1"/>
      <w:numFmt w:val="bullet"/>
      <w:lvlText w:val="•"/>
      <w:lvlJc w:val="left"/>
      <w:pPr>
        <w:tabs>
          <w:tab w:val="num" w:pos="3600"/>
        </w:tabs>
        <w:ind w:left="3600" w:hanging="360"/>
      </w:pPr>
      <w:rPr>
        <w:rFonts w:ascii="Arial" w:hAnsi="Arial" w:hint="default"/>
      </w:rPr>
    </w:lvl>
    <w:lvl w:ilvl="5" w:tplc="F1D4F79A" w:tentative="1">
      <w:start w:val="1"/>
      <w:numFmt w:val="bullet"/>
      <w:lvlText w:val="•"/>
      <w:lvlJc w:val="left"/>
      <w:pPr>
        <w:tabs>
          <w:tab w:val="num" w:pos="4320"/>
        </w:tabs>
        <w:ind w:left="4320" w:hanging="360"/>
      </w:pPr>
      <w:rPr>
        <w:rFonts w:ascii="Arial" w:hAnsi="Arial" w:hint="default"/>
      </w:rPr>
    </w:lvl>
    <w:lvl w:ilvl="6" w:tplc="796EDA3C" w:tentative="1">
      <w:start w:val="1"/>
      <w:numFmt w:val="bullet"/>
      <w:lvlText w:val="•"/>
      <w:lvlJc w:val="left"/>
      <w:pPr>
        <w:tabs>
          <w:tab w:val="num" w:pos="5040"/>
        </w:tabs>
        <w:ind w:left="5040" w:hanging="360"/>
      </w:pPr>
      <w:rPr>
        <w:rFonts w:ascii="Arial" w:hAnsi="Arial" w:hint="default"/>
      </w:rPr>
    </w:lvl>
    <w:lvl w:ilvl="7" w:tplc="F0BAA34C" w:tentative="1">
      <w:start w:val="1"/>
      <w:numFmt w:val="bullet"/>
      <w:lvlText w:val="•"/>
      <w:lvlJc w:val="left"/>
      <w:pPr>
        <w:tabs>
          <w:tab w:val="num" w:pos="5760"/>
        </w:tabs>
        <w:ind w:left="5760" w:hanging="360"/>
      </w:pPr>
      <w:rPr>
        <w:rFonts w:ascii="Arial" w:hAnsi="Arial" w:hint="default"/>
      </w:rPr>
    </w:lvl>
    <w:lvl w:ilvl="8" w:tplc="2C6C98BC" w:tentative="1">
      <w:start w:val="1"/>
      <w:numFmt w:val="bullet"/>
      <w:lvlText w:val="•"/>
      <w:lvlJc w:val="left"/>
      <w:pPr>
        <w:tabs>
          <w:tab w:val="num" w:pos="6480"/>
        </w:tabs>
        <w:ind w:left="6480" w:hanging="360"/>
      </w:pPr>
      <w:rPr>
        <w:rFonts w:ascii="Arial" w:hAnsi="Arial" w:hint="default"/>
      </w:rPr>
    </w:lvl>
  </w:abstractNum>
  <w:abstractNum w:abstractNumId="50">
    <w:nsid w:val="7ACD5D5D"/>
    <w:multiLevelType w:val="hybridMultilevel"/>
    <w:tmpl w:val="F71C777C"/>
    <w:lvl w:ilvl="0" w:tplc="69BA86FC">
      <w:start w:val="1"/>
      <w:numFmt w:val="bullet"/>
      <w:lvlText w:val="•"/>
      <w:lvlJc w:val="left"/>
      <w:pPr>
        <w:tabs>
          <w:tab w:val="num" w:pos="720"/>
        </w:tabs>
        <w:ind w:left="720" w:hanging="360"/>
      </w:pPr>
      <w:rPr>
        <w:rFonts w:ascii="Arial" w:hAnsi="Arial" w:hint="default"/>
      </w:rPr>
    </w:lvl>
    <w:lvl w:ilvl="1" w:tplc="0FF8EF7C" w:tentative="1">
      <w:start w:val="1"/>
      <w:numFmt w:val="bullet"/>
      <w:lvlText w:val="•"/>
      <w:lvlJc w:val="left"/>
      <w:pPr>
        <w:tabs>
          <w:tab w:val="num" w:pos="1440"/>
        </w:tabs>
        <w:ind w:left="1440" w:hanging="360"/>
      </w:pPr>
      <w:rPr>
        <w:rFonts w:ascii="Arial" w:hAnsi="Arial" w:hint="default"/>
      </w:rPr>
    </w:lvl>
    <w:lvl w:ilvl="2" w:tplc="12105034" w:tentative="1">
      <w:start w:val="1"/>
      <w:numFmt w:val="bullet"/>
      <w:lvlText w:val="•"/>
      <w:lvlJc w:val="left"/>
      <w:pPr>
        <w:tabs>
          <w:tab w:val="num" w:pos="2160"/>
        </w:tabs>
        <w:ind w:left="2160" w:hanging="360"/>
      </w:pPr>
      <w:rPr>
        <w:rFonts w:ascii="Arial" w:hAnsi="Arial" w:hint="default"/>
      </w:rPr>
    </w:lvl>
    <w:lvl w:ilvl="3" w:tplc="3CAABA96" w:tentative="1">
      <w:start w:val="1"/>
      <w:numFmt w:val="bullet"/>
      <w:lvlText w:val="•"/>
      <w:lvlJc w:val="left"/>
      <w:pPr>
        <w:tabs>
          <w:tab w:val="num" w:pos="2880"/>
        </w:tabs>
        <w:ind w:left="2880" w:hanging="360"/>
      </w:pPr>
      <w:rPr>
        <w:rFonts w:ascii="Arial" w:hAnsi="Arial" w:hint="default"/>
      </w:rPr>
    </w:lvl>
    <w:lvl w:ilvl="4" w:tplc="B6A8B98E" w:tentative="1">
      <w:start w:val="1"/>
      <w:numFmt w:val="bullet"/>
      <w:lvlText w:val="•"/>
      <w:lvlJc w:val="left"/>
      <w:pPr>
        <w:tabs>
          <w:tab w:val="num" w:pos="3600"/>
        </w:tabs>
        <w:ind w:left="3600" w:hanging="360"/>
      </w:pPr>
      <w:rPr>
        <w:rFonts w:ascii="Arial" w:hAnsi="Arial" w:hint="default"/>
      </w:rPr>
    </w:lvl>
    <w:lvl w:ilvl="5" w:tplc="18E2000A" w:tentative="1">
      <w:start w:val="1"/>
      <w:numFmt w:val="bullet"/>
      <w:lvlText w:val="•"/>
      <w:lvlJc w:val="left"/>
      <w:pPr>
        <w:tabs>
          <w:tab w:val="num" w:pos="4320"/>
        </w:tabs>
        <w:ind w:left="4320" w:hanging="360"/>
      </w:pPr>
      <w:rPr>
        <w:rFonts w:ascii="Arial" w:hAnsi="Arial" w:hint="default"/>
      </w:rPr>
    </w:lvl>
    <w:lvl w:ilvl="6" w:tplc="F52C3ED8" w:tentative="1">
      <w:start w:val="1"/>
      <w:numFmt w:val="bullet"/>
      <w:lvlText w:val="•"/>
      <w:lvlJc w:val="left"/>
      <w:pPr>
        <w:tabs>
          <w:tab w:val="num" w:pos="5040"/>
        </w:tabs>
        <w:ind w:left="5040" w:hanging="360"/>
      </w:pPr>
      <w:rPr>
        <w:rFonts w:ascii="Arial" w:hAnsi="Arial" w:hint="default"/>
      </w:rPr>
    </w:lvl>
    <w:lvl w:ilvl="7" w:tplc="5EFC5A54" w:tentative="1">
      <w:start w:val="1"/>
      <w:numFmt w:val="bullet"/>
      <w:lvlText w:val="•"/>
      <w:lvlJc w:val="left"/>
      <w:pPr>
        <w:tabs>
          <w:tab w:val="num" w:pos="5760"/>
        </w:tabs>
        <w:ind w:left="5760" w:hanging="360"/>
      </w:pPr>
      <w:rPr>
        <w:rFonts w:ascii="Arial" w:hAnsi="Arial" w:hint="default"/>
      </w:rPr>
    </w:lvl>
    <w:lvl w:ilvl="8" w:tplc="DEA4EC7A" w:tentative="1">
      <w:start w:val="1"/>
      <w:numFmt w:val="bullet"/>
      <w:lvlText w:val="•"/>
      <w:lvlJc w:val="left"/>
      <w:pPr>
        <w:tabs>
          <w:tab w:val="num" w:pos="6480"/>
        </w:tabs>
        <w:ind w:left="6480" w:hanging="360"/>
      </w:pPr>
      <w:rPr>
        <w:rFonts w:ascii="Arial" w:hAnsi="Arial" w:hint="default"/>
      </w:rPr>
    </w:lvl>
  </w:abstractNum>
  <w:abstractNum w:abstractNumId="51">
    <w:nsid w:val="7B221CAB"/>
    <w:multiLevelType w:val="hybridMultilevel"/>
    <w:tmpl w:val="29262328"/>
    <w:lvl w:ilvl="0" w:tplc="0C8CB404">
      <w:start w:val="1"/>
      <w:numFmt w:val="bullet"/>
      <w:lvlText w:val="•"/>
      <w:lvlJc w:val="left"/>
      <w:pPr>
        <w:tabs>
          <w:tab w:val="num" w:pos="720"/>
        </w:tabs>
        <w:ind w:left="720" w:hanging="360"/>
      </w:pPr>
      <w:rPr>
        <w:rFonts w:ascii="Arial" w:hAnsi="Arial" w:hint="default"/>
      </w:rPr>
    </w:lvl>
    <w:lvl w:ilvl="1" w:tplc="75FCD9FC" w:tentative="1">
      <w:start w:val="1"/>
      <w:numFmt w:val="bullet"/>
      <w:lvlText w:val="•"/>
      <w:lvlJc w:val="left"/>
      <w:pPr>
        <w:tabs>
          <w:tab w:val="num" w:pos="1440"/>
        </w:tabs>
        <w:ind w:left="1440" w:hanging="360"/>
      </w:pPr>
      <w:rPr>
        <w:rFonts w:ascii="Arial" w:hAnsi="Arial" w:hint="default"/>
      </w:rPr>
    </w:lvl>
    <w:lvl w:ilvl="2" w:tplc="5B08D896" w:tentative="1">
      <w:start w:val="1"/>
      <w:numFmt w:val="bullet"/>
      <w:lvlText w:val="•"/>
      <w:lvlJc w:val="left"/>
      <w:pPr>
        <w:tabs>
          <w:tab w:val="num" w:pos="2160"/>
        </w:tabs>
        <w:ind w:left="2160" w:hanging="360"/>
      </w:pPr>
      <w:rPr>
        <w:rFonts w:ascii="Arial" w:hAnsi="Arial" w:hint="default"/>
      </w:rPr>
    </w:lvl>
    <w:lvl w:ilvl="3" w:tplc="8AD6D524" w:tentative="1">
      <w:start w:val="1"/>
      <w:numFmt w:val="bullet"/>
      <w:lvlText w:val="•"/>
      <w:lvlJc w:val="left"/>
      <w:pPr>
        <w:tabs>
          <w:tab w:val="num" w:pos="2880"/>
        </w:tabs>
        <w:ind w:left="2880" w:hanging="360"/>
      </w:pPr>
      <w:rPr>
        <w:rFonts w:ascii="Arial" w:hAnsi="Arial" w:hint="default"/>
      </w:rPr>
    </w:lvl>
    <w:lvl w:ilvl="4" w:tplc="56EE7E94" w:tentative="1">
      <w:start w:val="1"/>
      <w:numFmt w:val="bullet"/>
      <w:lvlText w:val="•"/>
      <w:lvlJc w:val="left"/>
      <w:pPr>
        <w:tabs>
          <w:tab w:val="num" w:pos="3600"/>
        </w:tabs>
        <w:ind w:left="3600" w:hanging="360"/>
      </w:pPr>
      <w:rPr>
        <w:rFonts w:ascii="Arial" w:hAnsi="Arial" w:hint="default"/>
      </w:rPr>
    </w:lvl>
    <w:lvl w:ilvl="5" w:tplc="9684C3E0" w:tentative="1">
      <w:start w:val="1"/>
      <w:numFmt w:val="bullet"/>
      <w:lvlText w:val="•"/>
      <w:lvlJc w:val="left"/>
      <w:pPr>
        <w:tabs>
          <w:tab w:val="num" w:pos="4320"/>
        </w:tabs>
        <w:ind w:left="4320" w:hanging="360"/>
      </w:pPr>
      <w:rPr>
        <w:rFonts w:ascii="Arial" w:hAnsi="Arial" w:hint="default"/>
      </w:rPr>
    </w:lvl>
    <w:lvl w:ilvl="6" w:tplc="0E1E19BE" w:tentative="1">
      <w:start w:val="1"/>
      <w:numFmt w:val="bullet"/>
      <w:lvlText w:val="•"/>
      <w:lvlJc w:val="left"/>
      <w:pPr>
        <w:tabs>
          <w:tab w:val="num" w:pos="5040"/>
        </w:tabs>
        <w:ind w:left="5040" w:hanging="360"/>
      </w:pPr>
      <w:rPr>
        <w:rFonts w:ascii="Arial" w:hAnsi="Arial" w:hint="default"/>
      </w:rPr>
    </w:lvl>
    <w:lvl w:ilvl="7" w:tplc="1056038E" w:tentative="1">
      <w:start w:val="1"/>
      <w:numFmt w:val="bullet"/>
      <w:lvlText w:val="•"/>
      <w:lvlJc w:val="left"/>
      <w:pPr>
        <w:tabs>
          <w:tab w:val="num" w:pos="5760"/>
        </w:tabs>
        <w:ind w:left="5760" w:hanging="360"/>
      </w:pPr>
      <w:rPr>
        <w:rFonts w:ascii="Arial" w:hAnsi="Arial" w:hint="default"/>
      </w:rPr>
    </w:lvl>
    <w:lvl w:ilvl="8" w:tplc="ACC4530A" w:tentative="1">
      <w:start w:val="1"/>
      <w:numFmt w:val="bullet"/>
      <w:lvlText w:val="•"/>
      <w:lvlJc w:val="left"/>
      <w:pPr>
        <w:tabs>
          <w:tab w:val="num" w:pos="6480"/>
        </w:tabs>
        <w:ind w:left="6480" w:hanging="360"/>
      </w:pPr>
      <w:rPr>
        <w:rFonts w:ascii="Arial" w:hAnsi="Arial" w:hint="default"/>
      </w:rPr>
    </w:lvl>
  </w:abstractNum>
  <w:abstractNum w:abstractNumId="52">
    <w:nsid w:val="7B3A2620"/>
    <w:multiLevelType w:val="hybridMultilevel"/>
    <w:tmpl w:val="9C108A3E"/>
    <w:lvl w:ilvl="0" w:tplc="D72E9DC8">
      <w:start w:val="1"/>
      <w:numFmt w:val="bullet"/>
      <w:lvlText w:val="•"/>
      <w:lvlJc w:val="left"/>
      <w:pPr>
        <w:tabs>
          <w:tab w:val="num" w:pos="720"/>
        </w:tabs>
        <w:ind w:left="720" w:hanging="360"/>
      </w:pPr>
      <w:rPr>
        <w:rFonts w:ascii="Times New Roman" w:hAnsi="Times New Roman" w:hint="default"/>
      </w:rPr>
    </w:lvl>
    <w:lvl w:ilvl="1" w:tplc="97EA843A" w:tentative="1">
      <w:start w:val="1"/>
      <w:numFmt w:val="bullet"/>
      <w:lvlText w:val="•"/>
      <w:lvlJc w:val="left"/>
      <w:pPr>
        <w:tabs>
          <w:tab w:val="num" w:pos="1440"/>
        </w:tabs>
        <w:ind w:left="1440" w:hanging="360"/>
      </w:pPr>
      <w:rPr>
        <w:rFonts w:ascii="Times New Roman" w:hAnsi="Times New Roman" w:hint="default"/>
      </w:rPr>
    </w:lvl>
    <w:lvl w:ilvl="2" w:tplc="4324220A" w:tentative="1">
      <w:start w:val="1"/>
      <w:numFmt w:val="bullet"/>
      <w:lvlText w:val="•"/>
      <w:lvlJc w:val="left"/>
      <w:pPr>
        <w:tabs>
          <w:tab w:val="num" w:pos="2160"/>
        </w:tabs>
        <w:ind w:left="2160" w:hanging="360"/>
      </w:pPr>
      <w:rPr>
        <w:rFonts w:ascii="Times New Roman" w:hAnsi="Times New Roman" w:hint="default"/>
      </w:rPr>
    </w:lvl>
    <w:lvl w:ilvl="3" w:tplc="2230F182" w:tentative="1">
      <w:start w:val="1"/>
      <w:numFmt w:val="bullet"/>
      <w:lvlText w:val="•"/>
      <w:lvlJc w:val="left"/>
      <w:pPr>
        <w:tabs>
          <w:tab w:val="num" w:pos="2880"/>
        </w:tabs>
        <w:ind w:left="2880" w:hanging="360"/>
      </w:pPr>
      <w:rPr>
        <w:rFonts w:ascii="Times New Roman" w:hAnsi="Times New Roman" w:hint="default"/>
      </w:rPr>
    </w:lvl>
    <w:lvl w:ilvl="4" w:tplc="C34021E4" w:tentative="1">
      <w:start w:val="1"/>
      <w:numFmt w:val="bullet"/>
      <w:lvlText w:val="•"/>
      <w:lvlJc w:val="left"/>
      <w:pPr>
        <w:tabs>
          <w:tab w:val="num" w:pos="3600"/>
        </w:tabs>
        <w:ind w:left="3600" w:hanging="360"/>
      </w:pPr>
      <w:rPr>
        <w:rFonts w:ascii="Times New Roman" w:hAnsi="Times New Roman" w:hint="default"/>
      </w:rPr>
    </w:lvl>
    <w:lvl w:ilvl="5" w:tplc="80D032EE" w:tentative="1">
      <w:start w:val="1"/>
      <w:numFmt w:val="bullet"/>
      <w:lvlText w:val="•"/>
      <w:lvlJc w:val="left"/>
      <w:pPr>
        <w:tabs>
          <w:tab w:val="num" w:pos="4320"/>
        </w:tabs>
        <w:ind w:left="4320" w:hanging="360"/>
      </w:pPr>
      <w:rPr>
        <w:rFonts w:ascii="Times New Roman" w:hAnsi="Times New Roman" w:hint="default"/>
      </w:rPr>
    </w:lvl>
    <w:lvl w:ilvl="6" w:tplc="5E3A5452" w:tentative="1">
      <w:start w:val="1"/>
      <w:numFmt w:val="bullet"/>
      <w:lvlText w:val="•"/>
      <w:lvlJc w:val="left"/>
      <w:pPr>
        <w:tabs>
          <w:tab w:val="num" w:pos="5040"/>
        </w:tabs>
        <w:ind w:left="5040" w:hanging="360"/>
      </w:pPr>
      <w:rPr>
        <w:rFonts w:ascii="Times New Roman" w:hAnsi="Times New Roman" w:hint="default"/>
      </w:rPr>
    </w:lvl>
    <w:lvl w:ilvl="7" w:tplc="4D08B4B6" w:tentative="1">
      <w:start w:val="1"/>
      <w:numFmt w:val="bullet"/>
      <w:lvlText w:val="•"/>
      <w:lvlJc w:val="left"/>
      <w:pPr>
        <w:tabs>
          <w:tab w:val="num" w:pos="5760"/>
        </w:tabs>
        <w:ind w:left="5760" w:hanging="360"/>
      </w:pPr>
      <w:rPr>
        <w:rFonts w:ascii="Times New Roman" w:hAnsi="Times New Roman" w:hint="default"/>
      </w:rPr>
    </w:lvl>
    <w:lvl w:ilvl="8" w:tplc="487E5D14" w:tentative="1">
      <w:start w:val="1"/>
      <w:numFmt w:val="bullet"/>
      <w:lvlText w:val="•"/>
      <w:lvlJc w:val="left"/>
      <w:pPr>
        <w:tabs>
          <w:tab w:val="num" w:pos="6480"/>
        </w:tabs>
        <w:ind w:left="6480" w:hanging="360"/>
      </w:pPr>
      <w:rPr>
        <w:rFonts w:ascii="Times New Roman" w:hAnsi="Times New Roman" w:hint="default"/>
      </w:rPr>
    </w:lvl>
  </w:abstractNum>
  <w:num w:numId="1">
    <w:abstractNumId w:val="45"/>
  </w:num>
  <w:num w:numId="2">
    <w:abstractNumId w:val="14"/>
  </w:num>
  <w:num w:numId="3">
    <w:abstractNumId w:val="18"/>
  </w:num>
  <w:num w:numId="4">
    <w:abstractNumId w:val="36"/>
  </w:num>
  <w:num w:numId="5">
    <w:abstractNumId w:val="6"/>
  </w:num>
  <w:num w:numId="6">
    <w:abstractNumId w:val="44"/>
  </w:num>
  <w:num w:numId="7">
    <w:abstractNumId w:val="25"/>
  </w:num>
  <w:num w:numId="8">
    <w:abstractNumId w:val="35"/>
  </w:num>
  <w:num w:numId="9">
    <w:abstractNumId w:val="51"/>
  </w:num>
  <w:num w:numId="10">
    <w:abstractNumId w:val="32"/>
  </w:num>
  <w:num w:numId="11">
    <w:abstractNumId w:val="16"/>
  </w:num>
  <w:num w:numId="12">
    <w:abstractNumId w:val="5"/>
  </w:num>
  <w:num w:numId="13">
    <w:abstractNumId w:val="3"/>
  </w:num>
  <w:num w:numId="14">
    <w:abstractNumId w:val="42"/>
  </w:num>
  <w:num w:numId="15">
    <w:abstractNumId w:val="21"/>
  </w:num>
  <w:num w:numId="16">
    <w:abstractNumId w:val="34"/>
  </w:num>
  <w:num w:numId="17">
    <w:abstractNumId w:val="30"/>
  </w:num>
  <w:num w:numId="18">
    <w:abstractNumId w:val="46"/>
  </w:num>
  <w:num w:numId="19">
    <w:abstractNumId w:val="37"/>
  </w:num>
  <w:num w:numId="20">
    <w:abstractNumId w:val="22"/>
  </w:num>
  <w:num w:numId="21">
    <w:abstractNumId w:val="17"/>
  </w:num>
  <w:num w:numId="22">
    <w:abstractNumId w:val="24"/>
  </w:num>
  <w:num w:numId="23">
    <w:abstractNumId w:val="12"/>
  </w:num>
  <w:num w:numId="24">
    <w:abstractNumId w:val="20"/>
  </w:num>
  <w:num w:numId="25">
    <w:abstractNumId w:val="1"/>
  </w:num>
  <w:num w:numId="26">
    <w:abstractNumId w:val="38"/>
  </w:num>
  <w:num w:numId="27">
    <w:abstractNumId w:val="19"/>
  </w:num>
  <w:num w:numId="28">
    <w:abstractNumId w:val="15"/>
  </w:num>
  <w:num w:numId="29">
    <w:abstractNumId w:val="31"/>
  </w:num>
  <w:num w:numId="30">
    <w:abstractNumId w:val="40"/>
  </w:num>
  <w:num w:numId="31">
    <w:abstractNumId w:val="27"/>
  </w:num>
  <w:num w:numId="32">
    <w:abstractNumId w:val="50"/>
  </w:num>
  <w:num w:numId="33">
    <w:abstractNumId w:val="41"/>
  </w:num>
  <w:num w:numId="34">
    <w:abstractNumId w:val="8"/>
  </w:num>
  <w:num w:numId="35">
    <w:abstractNumId w:val="13"/>
  </w:num>
  <w:num w:numId="36">
    <w:abstractNumId w:val="29"/>
  </w:num>
  <w:num w:numId="37">
    <w:abstractNumId w:val="33"/>
  </w:num>
  <w:num w:numId="38">
    <w:abstractNumId w:val="28"/>
  </w:num>
  <w:num w:numId="39">
    <w:abstractNumId w:val="52"/>
  </w:num>
  <w:num w:numId="40">
    <w:abstractNumId w:val="47"/>
  </w:num>
  <w:num w:numId="41">
    <w:abstractNumId w:val="2"/>
  </w:num>
  <w:num w:numId="42">
    <w:abstractNumId w:val="9"/>
  </w:num>
  <w:num w:numId="43">
    <w:abstractNumId w:val="7"/>
  </w:num>
  <w:num w:numId="44">
    <w:abstractNumId w:val="0"/>
  </w:num>
  <w:num w:numId="45">
    <w:abstractNumId w:val="10"/>
  </w:num>
  <w:num w:numId="46">
    <w:abstractNumId w:val="23"/>
  </w:num>
  <w:num w:numId="47">
    <w:abstractNumId w:val="48"/>
  </w:num>
  <w:num w:numId="48">
    <w:abstractNumId w:val="11"/>
  </w:num>
  <w:num w:numId="49">
    <w:abstractNumId w:val="43"/>
  </w:num>
  <w:num w:numId="50">
    <w:abstractNumId w:val="39"/>
  </w:num>
  <w:num w:numId="51">
    <w:abstractNumId w:val="26"/>
  </w:num>
  <w:num w:numId="52">
    <w:abstractNumId w:val="4"/>
  </w:num>
  <w:num w:numId="53">
    <w:abstractNumId w:val="4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FF2B38"/>
    <w:rsid w:val="00023C51"/>
    <w:rsid w:val="000402F8"/>
    <w:rsid w:val="00084292"/>
    <w:rsid w:val="00086253"/>
    <w:rsid w:val="001078F3"/>
    <w:rsid w:val="001602D0"/>
    <w:rsid w:val="0020290A"/>
    <w:rsid w:val="00274DEC"/>
    <w:rsid w:val="002D6C7C"/>
    <w:rsid w:val="0030349F"/>
    <w:rsid w:val="00317E55"/>
    <w:rsid w:val="003346B0"/>
    <w:rsid w:val="003E1805"/>
    <w:rsid w:val="003F6020"/>
    <w:rsid w:val="00480144"/>
    <w:rsid w:val="00491068"/>
    <w:rsid w:val="004B1F7F"/>
    <w:rsid w:val="004D225D"/>
    <w:rsid w:val="00525ABC"/>
    <w:rsid w:val="0059411F"/>
    <w:rsid w:val="005D46D6"/>
    <w:rsid w:val="006852BC"/>
    <w:rsid w:val="00757241"/>
    <w:rsid w:val="0083254C"/>
    <w:rsid w:val="008C43B3"/>
    <w:rsid w:val="00972A5E"/>
    <w:rsid w:val="00A3626E"/>
    <w:rsid w:val="00CF64DA"/>
    <w:rsid w:val="00D33448"/>
    <w:rsid w:val="00D368F3"/>
    <w:rsid w:val="00E86BB2"/>
    <w:rsid w:val="00EC2F6A"/>
    <w:rsid w:val="00F0286B"/>
    <w:rsid w:val="00F14AF9"/>
    <w:rsid w:val="00F435A6"/>
    <w:rsid w:val="00F97502"/>
    <w:rsid w:val="00FF2B38"/>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2B3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B38"/>
    <w:rPr>
      <w:rFonts w:ascii="Tahoma" w:hAnsi="Tahoma" w:cs="Tahoma"/>
      <w:sz w:val="16"/>
      <w:szCs w:val="16"/>
    </w:rPr>
  </w:style>
  <w:style w:type="character" w:styleId="Hyperlink">
    <w:name w:val="Hyperlink"/>
    <w:basedOn w:val="DefaultParagraphFont"/>
    <w:uiPriority w:val="99"/>
    <w:unhideWhenUsed/>
    <w:rsid w:val="00FF2B38"/>
    <w:rPr>
      <w:color w:val="0000FF" w:themeColor="hyperlink"/>
      <w:u w:val="single"/>
    </w:rPr>
  </w:style>
  <w:style w:type="table" w:styleId="TableGrid">
    <w:name w:val="Table Grid"/>
    <w:basedOn w:val="TableNormal"/>
    <w:uiPriority w:val="59"/>
    <w:rsid w:val="00D368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852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52BC"/>
  </w:style>
  <w:style w:type="paragraph" w:styleId="Footer">
    <w:name w:val="footer"/>
    <w:basedOn w:val="Normal"/>
    <w:link w:val="FooterChar"/>
    <w:uiPriority w:val="99"/>
    <w:unhideWhenUsed/>
    <w:rsid w:val="00685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2BC"/>
  </w:style>
  <w:style w:type="paragraph" w:styleId="ListParagraph">
    <w:name w:val="List Paragraph"/>
    <w:basedOn w:val="Normal"/>
    <w:uiPriority w:val="34"/>
    <w:qFormat/>
    <w:rsid w:val="0083254C"/>
    <w:pPr>
      <w:ind w:left="720"/>
      <w:contextualSpacing/>
    </w:pPr>
  </w:style>
  <w:style w:type="character" w:customStyle="1" w:styleId="apple-converted-space">
    <w:name w:val="apple-converted-space"/>
    <w:basedOn w:val="DefaultParagraphFont"/>
    <w:rsid w:val="00F97502"/>
  </w:style>
</w:styles>
</file>

<file path=word/webSettings.xml><?xml version="1.0" encoding="utf-8"?>
<w:webSettings xmlns:r="http://schemas.openxmlformats.org/officeDocument/2006/relationships" xmlns:w="http://schemas.openxmlformats.org/wordprocessingml/2006/main">
  <w:divs>
    <w:div w:id="67921470">
      <w:bodyDiv w:val="1"/>
      <w:marLeft w:val="0"/>
      <w:marRight w:val="0"/>
      <w:marTop w:val="0"/>
      <w:marBottom w:val="0"/>
      <w:divBdr>
        <w:top w:val="none" w:sz="0" w:space="0" w:color="auto"/>
        <w:left w:val="none" w:sz="0" w:space="0" w:color="auto"/>
        <w:bottom w:val="none" w:sz="0" w:space="0" w:color="auto"/>
        <w:right w:val="none" w:sz="0" w:space="0" w:color="auto"/>
      </w:divBdr>
      <w:divsChild>
        <w:div w:id="2105226643">
          <w:marLeft w:val="547"/>
          <w:marRight w:val="0"/>
          <w:marTop w:val="96"/>
          <w:marBottom w:val="0"/>
          <w:divBdr>
            <w:top w:val="none" w:sz="0" w:space="0" w:color="auto"/>
            <w:left w:val="none" w:sz="0" w:space="0" w:color="auto"/>
            <w:bottom w:val="none" w:sz="0" w:space="0" w:color="auto"/>
            <w:right w:val="none" w:sz="0" w:space="0" w:color="auto"/>
          </w:divBdr>
        </w:div>
        <w:div w:id="1641957520">
          <w:marLeft w:val="547"/>
          <w:marRight w:val="0"/>
          <w:marTop w:val="96"/>
          <w:marBottom w:val="0"/>
          <w:divBdr>
            <w:top w:val="none" w:sz="0" w:space="0" w:color="auto"/>
            <w:left w:val="none" w:sz="0" w:space="0" w:color="auto"/>
            <w:bottom w:val="none" w:sz="0" w:space="0" w:color="auto"/>
            <w:right w:val="none" w:sz="0" w:space="0" w:color="auto"/>
          </w:divBdr>
        </w:div>
        <w:div w:id="1107887377">
          <w:marLeft w:val="547"/>
          <w:marRight w:val="0"/>
          <w:marTop w:val="96"/>
          <w:marBottom w:val="0"/>
          <w:divBdr>
            <w:top w:val="none" w:sz="0" w:space="0" w:color="auto"/>
            <w:left w:val="none" w:sz="0" w:space="0" w:color="auto"/>
            <w:bottom w:val="none" w:sz="0" w:space="0" w:color="auto"/>
            <w:right w:val="none" w:sz="0" w:space="0" w:color="auto"/>
          </w:divBdr>
        </w:div>
        <w:div w:id="1898054155">
          <w:marLeft w:val="547"/>
          <w:marRight w:val="0"/>
          <w:marTop w:val="96"/>
          <w:marBottom w:val="0"/>
          <w:divBdr>
            <w:top w:val="none" w:sz="0" w:space="0" w:color="auto"/>
            <w:left w:val="none" w:sz="0" w:space="0" w:color="auto"/>
            <w:bottom w:val="none" w:sz="0" w:space="0" w:color="auto"/>
            <w:right w:val="none" w:sz="0" w:space="0" w:color="auto"/>
          </w:divBdr>
        </w:div>
        <w:div w:id="2027125614">
          <w:marLeft w:val="547"/>
          <w:marRight w:val="0"/>
          <w:marTop w:val="96"/>
          <w:marBottom w:val="0"/>
          <w:divBdr>
            <w:top w:val="none" w:sz="0" w:space="0" w:color="auto"/>
            <w:left w:val="none" w:sz="0" w:space="0" w:color="auto"/>
            <w:bottom w:val="none" w:sz="0" w:space="0" w:color="auto"/>
            <w:right w:val="none" w:sz="0" w:space="0" w:color="auto"/>
          </w:divBdr>
        </w:div>
        <w:div w:id="1384910145">
          <w:marLeft w:val="547"/>
          <w:marRight w:val="0"/>
          <w:marTop w:val="96"/>
          <w:marBottom w:val="0"/>
          <w:divBdr>
            <w:top w:val="none" w:sz="0" w:space="0" w:color="auto"/>
            <w:left w:val="none" w:sz="0" w:space="0" w:color="auto"/>
            <w:bottom w:val="none" w:sz="0" w:space="0" w:color="auto"/>
            <w:right w:val="none" w:sz="0" w:space="0" w:color="auto"/>
          </w:divBdr>
        </w:div>
        <w:div w:id="41634589">
          <w:marLeft w:val="547"/>
          <w:marRight w:val="0"/>
          <w:marTop w:val="96"/>
          <w:marBottom w:val="0"/>
          <w:divBdr>
            <w:top w:val="none" w:sz="0" w:space="0" w:color="auto"/>
            <w:left w:val="none" w:sz="0" w:space="0" w:color="auto"/>
            <w:bottom w:val="none" w:sz="0" w:space="0" w:color="auto"/>
            <w:right w:val="none" w:sz="0" w:space="0" w:color="auto"/>
          </w:divBdr>
        </w:div>
        <w:div w:id="912815760">
          <w:marLeft w:val="547"/>
          <w:marRight w:val="0"/>
          <w:marTop w:val="96"/>
          <w:marBottom w:val="0"/>
          <w:divBdr>
            <w:top w:val="none" w:sz="0" w:space="0" w:color="auto"/>
            <w:left w:val="none" w:sz="0" w:space="0" w:color="auto"/>
            <w:bottom w:val="none" w:sz="0" w:space="0" w:color="auto"/>
            <w:right w:val="none" w:sz="0" w:space="0" w:color="auto"/>
          </w:divBdr>
        </w:div>
        <w:div w:id="556747110">
          <w:marLeft w:val="547"/>
          <w:marRight w:val="0"/>
          <w:marTop w:val="96"/>
          <w:marBottom w:val="0"/>
          <w:divBdr>
            <w:top w:val="none" w:sz="0" w:space="0" w:color="auto"/>
            <w:left w:val="none" w:sz="0" w:space="0" w:color="auto"/>
            <w:bottom w:val="none" w:sz="0" w:space="0" w:color="auto"/>
            <w:right w:val="none" w:sz="0" w:space="0" w:color="auto"/>
          </w:divBdr>
        </w:div>
        <w:div w:id="1564482478">
          <w:marLeft w:val="547"/>
          <w:marRight w:val="0"/>
          <w:marTop w:val="115"/>
          <w:marBottom w:val="0"/>
          <w:divBdr>
            <w:top w:val="none" w:sz="0" w:space="0" w:color="auto"/>
            <w:left w:val="none" w:sz="0" w:space="0" w:color="auto"/>
            <w:bottom w:val="none" w:sz="0" w:space="0" w:color="auto"/>
            <w:right w:val="none" w:sz="0" w:space="0" w:color="auto"/>
          </w:divBdr>
        </w:div>
      </w:divsChild>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76698531">
      <w:bodyDiv w:val="1"/>
      <w:marLeft w:val="0"/>
      <w:marRight w:val="0"/>
      <w:marTop w:val="0"/>
      <w:marBottom w:val="0"/>
      <w:divBdr>
        <w:top w:val="none" w:sz="0" w:space="0" w:color="auto"/>
        <w:left w:val="none" w:sz="0" w:space="0" w:color="auto"/>
        <w:bottom w:val="none" w:sz="0" w:space="0" w:color="auto"/>
        <w:right w:val="none" w:sz="0" w:space="0" w:color="auto"/>
      </w:divBdr>
    </w:div>
    <w:div w:id="196744002">
      <w:bodyDiv w:val="1"/>
      <w:marLeft w:val="0"/>
      <w:marRight w:val="0"/>
      <w:marTop w:val="0"/>
      <w:marBottom w:val="0"/>
      <w:divBdr>
        <w:top w:val="none" w:sz="0" w:space="0" w:color="auto"/>
        <w:left w:val="none" w:sz="0" w:space="0" w:color="auto"/>
        <w:bottom w:val="none" w:sz="0" w:space="0" w:color="auto"/>
        <w:right w:val="none" w:sz="0" w:space="0" w:color="auto"/>
      </w:divBdr>
    </w:div>
    <w:div w:id="205221018">
      <w:bodyDiv w:val="1"/>
      <w:marLeft w:val="0"/>
      <w:marRight w:val="0"/>
      <w:marTop w:val="0"/>
      <w:marBottom w:val="0"/>
      <w:divBdr>
        <w:top w:val="none" w:sz="0" w:space="0" w:color="auto"/>
        <w:left w:val="none" w:sz="0" w:space="0" w:color="auto"/>
        <w:bottom w:val="none" w:sz="0" w:space="0" w:color="auto"/>
        <w:right w:val="none" w:sz="0" w:space="0" w:color="auto"/>
      </w:divBdr>
      <w:divsChild>
        <w:div w:id="1178542324">
          <w:marLeft w:val="547"/>
          <w:marRight w:val="0"/>
          <w:marTop w:val="130"/>
          <w:marBottom w:val="0"/>
          <w:divBdr>
            <w:top w:val="none" w:sz="0" w:space="0" w:color="auto"/>
            <w:left w:val="none" w:sz="0" w:space="0" w:color="auto"/>
            <w:bottom w:val="none" w:sz="0" w:space="0" w:color="auto"/>
            <w:right w:val="none" w:sz="0" w:space="0" w:color="auto"/>
          </w:divBdr>
        </w:div>
        <w:div w:id="887110776">
          <w:marLeft w:val="547"/>
          <w:marRight w:val="0"/>
          <w:marTop w:val="130"/>
          <w:marBottom w:val="0"/>
          <w:divBdr>
            <w:top w:val="none" w:sz="0" w:space="0" w:color="auto"/>
            <w:left w:val="none" w:sz="0" w:space="0" w:color="auto"/>
            <w:bottom w:val="none" w:sz="0" w:space="0" w:color="auto"/>
            <w:right w:val="none" w:sz="0" w:space="0" w:color="auto"/>
          </w:divBdr>
        </w:div>
        <w:div w:id="1362127717">
          <w:marLeft w:val="547"/>
          <w:marRight w:val="0"/>
          <w:marTop w:val="130"/>
          <w:marBottom w:val="0"/>
          <w:divBdr>
            <w:top w:val="none" w:sz="0" w:space="0" w:color="auto"/>
            <w:left w:val="none" w:sz="0" w:space="0" w:color="auto"/>
            <w:bottom w:val="none" w:sz="0" w:space="0" w:color="auto"/>
            <w:right w:val="none" w:sz="0" w:space="0" w:color="auto"/>
          </w:divBdr>
        </w:div>
        <w:div w:id="460075145">
          <w:marLeft w:val="547"/>
          <w:marRight w:val="0"/>
          <w:marTop w:val="130"/>
          <w:marBottom w:val="0"/>
          <w:divBdr>
            <w:top w:val="none" w:sz="0" w:space="0" w:color="auto"/>
            <w:left w:val="none" w:sz="0" w:space="0" w:color="auto"/>
            <w:bottom w:val="none" w:sz="0" w:space="0" w:color="auto"/>
            <w:right w:val="none" w:sz="0" w:space="0" w:color="auto"/>
          </w:divBdr>
        </w:div>
      </w:divsChild>
    </w:div>
    <w:div w:id="224681821">
      <w:bodyDiv w:val="1"/>
      <w:marLeft w:val="0"/>
      <w:marRight w:val="0"/>
      <w:marTop w:val="0"/>
      <w:marBottom w:val="0"/>
      <w:divBdr>
        <w:top w:val="none" w:sz="0" w:space="0" w:color="auto"/>
        <w:left w:val="none" w:sz="0" w:space="0" w:color="auto"/>
        <w:bottom w:val="none" w:sz="0" w:space="0" w:color="auto"/>
        <w:right w:val="none" w:sz="0" w:space="0" w:color="auto"/>
      </w:divBdr>
      <w:divsChild>
        <w:div w:id="1977567111">
          <w:marLeft w:val="547"/>
          <w:marRight w:val="0"/>
          <w:marTop w:val="154"/>
          <w:marBottom w:val="0"/>
          <w:divBdr>
            <w:top w:val="none" w:sz="0" w:space="0" w:color="auto"/>
            <w:left w:val="none" w:sz="0" w:space="0" w:color="auto"/>
            <w:bottom w:val="none" w:sz="0" w:space="0" w:color="auto"/>
            <w:right w:val="none" w:sz="0" w:space="0" w:color="auto"/>
          </w:divBdr>
        </w:div>
        <w:div w:id="624510167">
          <w:marLeft w:val="547"/>
          <w:marRight w:val="0"/>
          <w:marTop w:val="154"/>
          <w:marBottom w:val="0"/>
          <w:divBdr>
            <w:top w:val="none" w:sz="0" w:space="0" w:color="auto"/>
            <w:left w:val="none" w:sz="0" w:space="0" w:color="auto"/>
            <w:bottom w:val="none" w:sz="0" w:space="0" w:color="auto"/>
            <w:right w:val="none" w:sz="0" w:space="0" w:color="auto"/>
          </w:divBdr>
        </w:div>
      </w:divsChild>
    </w:div>
    <w:div w:id="266734589">
      <w:bodyDiv w:val="1"/>
      <w:marLeft w:val="0"/>
      <w:marRight w:val="0"/>
      <w:marTop w:val="0"/>
      <w:marBottom w:val="0"/>
      <w:divBdr>
        <w:top w:val="none" w:sz="0" w:space="0" w:color="auto"/>
        <w:left w:val="none" w:sz="0" w:space="0" w:color="auto"/>
        <w:bottom w:val="none" w:sz="0" w:space="0" w:color="auto"/>
        <w:right w:val="none" w:sz="0" w:space="0" w:color="auto"/>
      </w:divBdr>
      <w:divsChild>
        <w:div w:id="510529894">
          <w:marLeft w:val="547"/>
          <w:marRight w:val="0"/>
          <w:marTop w:val="144"/>
          <w:marBottom w:val="0"/>
          <w:divBdr>
            <w:top w:val="none" w:sz="0" w:space="0" w:color="auto"/>
            <w:left w:val="none" w:sz="0" w:space="0" w:color="auto"/>
            <w:bottom w:val="none" w:sz="0" w:space="0" w:color="auto"/>
            <w:right w:val="none" w:sz="0" w:space="0" w:color="auto"/>
          </w:divBdr>
        </w:div>
        <w:div w:id="493760704">
          <w:marLeft w:val="547"/>
          <w:marRight w:val="0"/>
          <w:marTop w:val="106"/>
          <w:marBottom w:val="0"/>
          <w:divBdr>
            <w:top w:val="none" w:sz="0" w:space="0" w:color="auto"/>
            <w:left w:val="none" w:sz="0" w:space="0" w:color="auto"/>
            <w:bottom w:val="none" w:sz="0" w:space="0" w:color="auto"/>
            <w:right w:val="none" w:sz="0" w:space="0" w:color="auto"/>
          </w:divBdr>
        </w:div>
        <w:div w:id="1559975449">
          <w:marLeft w:val="547"/>
          <w:marRight w:val="0"/>
          <w:marTop w:val="106"/>
          <w:marBottom w:val="0"/>
          <w:divBdr>
            <w:top w:val="none" w:sz="0" w:space="0" w:color="auto"/>
            <w:left w:val="none" w:sz="0" w:space="0" w:color="auto"/>
            <w:bottom w:val="none" w:sz="0" w:space="0" w:color="auto"/>
            <w:right w:val="none" w:sz="0" w:space="0" w:color="auto"/>
          </w:divBdr>
        </w:div>
        <w:div w:id="1766925872">
          <w:marLeft w:val="547"/>
          <w:marRight w:val="0"/>
          <w:marTop w:val="106"/>
          <w:marBottom w:val="0"/>
          <w:divBdr>
            <w:top w:val="none" w:sz="0" w:space="0" w:color="auto"/>
            <w:left w:val="none" w:sz="0" w:space="0" w:color="auto"/>
            <w:bottom w:val="none" w:sz="0" w:space="0" w:color="auto"/>
            <w:right w:val="none" w:sz="0" w:space="0" w:color="auto"/>
          </w:divBdr>
        </w:div>
      </w:divsChild>
    </w:div>
    <w:div w:id="287007274">
      <w:bodyDiv w:val="1"/>
      <w:marLeft w:val="0"/>
      <w:marRight w:val="0"/>
      <w:marTop w:val="0"/>
      <w:marBottom w:val="0"/>
      <w:divBdr>
        <w:top w:val="none" w:sz="0" w:space="0" w:color="auto"/>
        <w:left w:val="none" w:sz="0" w:space="0" w:color="auto"/>
        <w:bottom w:val="none" w:sz="0" w:space="0" w:color="auto"/>
        <w:right w:val="none" w:sz="0" w:space="0" w:color="auto"/>
      </w:divBdr>
      <w:divsChild>
        <w:div w:id="1275290388">
          <w:marLeft w:val="547"/>
          <w:marRight w:val="0"/>
          <w:marTop w:val="144"/>
          <w:marBottom w:val="0"/>
          <w:divBdr>
            <w:top w:val="none" w:sz="0" w:space="0" w:color="auto"/>
            <w:left w:val="none" w:sz="0" w:space="0" w:color="auto"/>
            <w:bottom w:val="none" w:sz="0" w:space="0" w:color="auto"/>
            <w:right w:val="none" w:sz="0" w:space="0" w:color="auto"/>
          </w:divBdr>
        </w:div>
        <w:div w:id="887499831">
          <w:marLeft w:val="547"/>
          <w:marRight w:val="0"/>
          <w:marTop w:val="144"/>
          <w:marBottom w:val="0"/>
          <w:divBdr>
            <w:top w:val="none" w:sz="0" w:space="0" w:color="auto"/>
            <w:left w:val="none" w:sz="0" w:space="0" w:color="auto"/>
            <w:bottom w:val="none" w:sz="0" w:space="0" w:color="auto"/>
            <w:right w:val="none" w:sz="0" w:space="0" w:color="auto"/>
          </w:divBdr>
        </w:div>
        <w:div w:id="1437365098">
          <w:marLeft w:val="547"/>
          <w:marRight w:val="0"/>
          <w:marTop w:val="144"/>
          <w:marBottom w:val="0"/>
          <w:divBdr>
            <w:top w:val="none" w:sz="0" w:space="0" w:color="auto"/>
            <w:left w:val="none" w:sz="0" w:space="0" w:color="auto"/>
            <w:bottom w:val="none" w:sz="0" w:space="0" w:color="auto"/>
            <w:right w:val="none" w:sz="0" w:space="0" w:color="auto"/>
          </w:divBdr>
        </w:div>
        <w:div w:id="1295328690">
          <w:marLeft w:val="547"/>
          <w:marRight w:val="0"/>
          <w:marTop w:val="144"/>
          <w:marBottom w:val="0"/>
          <w:divBdr>
            <w:top w:val="none" w:sz="0" w:space="0" w:color="auto"/>
            <w:left w:val="none" w:sz="0" w:space="0" w:color="auto"/>
            <w:bottom w:val="none" w:sz="0" w:space="0" w:color="auto"/>
            <w:right w:val="none" w:sz="0" w:space="0" w:color="auto"/>
          </w:divBdr>
        </w:div>
        <w:div w:id="583077169">
          <w:marLeft w:val="547"/>
          <w:marRight w:val="0"/>
          <w:marTop w:val="144"/>
          <w:marBottom w:val="0"/>
          <w:divBdr>
            <w:top w:val="none" w:sz="0" w:space="0" w:color="auto"/>
            <w:left w:val="none" w:sz="0" w:space="0" w:color="auto"/>
            <w:bottom w:val="none" w:sz="0" w:space="0" w:color="auto"/>
            <w:right w:val="none" w:sz="0" w:space="0" w:color="auto"/>
          </w:divBdr>
        </w:div>
      </w:divsChild>
    </w:div>
    <w:div w:id="361517741">
      <w:bodyDiv w:val="1"/>
      <w:marLeft w:val="0"/>
      <w:marRight w:val="0"/>
      <w:marTop w:val="0"/>
      <w:marBottom w:val="0"/>
      <w:divBdr>
        <w:top w:val="none" w:sz="0" w:space="0" w:color="auto"/>
        <w:left w:val="none" w:sz="0" w:space="0" w:color="auto"/>
        <w:bottom w:val="none" w:sz="0" w:space="0" w:color="auto"/>
        <w:right w:val="none" w:sz="0" w:space="0" w:color="auto"/>
      </w:divBdr>
      <w:divsChild>
        <w:div w:id="1071930756">
          <w:marLeft w:val="547"/>
          <w:marRight w:val="0"/>
          <w:marTop w:val="106"/>
          <w:marBottom w:val="0"/>
          <w:divBdr>
            <w:top w:val="none" w:sz="0" w:space="0" w:color="auto"/>
            <w:left w:val="none" w:sz="0" w:space="0" w:color="auto"/>
            <w:bottom w:val="none" w:sz="0" w:space="0" w:color="auto"/>
            <w:right w:val="none" w:sz="0" w:space="0" w:color="auto"/>
          </w:divBdr>
        </w:div>
        <w:div w:id="933588676">
          <w:marLeft w:val="547"/>
          <w:marRight w:val="0"/>
          <w:marTop w:val="106"/>
          <w:marBottom w:val="0"/>
          <w:divBdr>
            <w:top w:val="none" w:sz="0" w:space="0" w:color="auto"/>
            <w:left w:val="none" w:sz="0" w:space="0" w:color="auto"/>
            <w:bottom w:val="none" w:sz="0" w:space="0" w:color="auto"/>
            <w:right w:val="none" w:sz="0" w:space="0" w:color="auto"/>
          </w:divBdr>
        </w:div>
        <w:div w:id="1810710034">
          <w:marLeft w:val="547"/>
          <w:marRight w:val="0"/>
          <w:marTop w:val="106"/>
          <w:marBottom w:val="0"/>
          <w:divBdr>
            <w:top w:val="none" w:sz="0" w:space="0" w:color="auto"/>
            <w:left w:val="none" w:sz="0" w:space="0" w:color="auto"/>
            <w:bottom w:val="none" w:sz="0" w:space="0" w:color="auto"/>
            <w:right w:val="none" w:sz="0" w:space="0" w:color="auto"/>
          </w:divBdr>
        </w:div>
        <w:div w:id="1411853552">
          <w:marLeft w:val="547"/>
          <w:marRight w:val="0"/>
          <w:marTop w:val="106"/>
          <w:marBottom w:val="0"/>
          <w:divBdr>
            <w:top w:val="none" w:sz="0" w:space="0" w:color="auto"/>
            <w:left w:val="none" w:sz="0" w:space="0" w:color="auto"/>
            <w:bottom w:val="none" w:sz="0" w:space="0" w:color="auto"/>
            <w:right w:val="none" w:sz="0" w:space="0" w:color="auto"/>
          </w:divBdr>
        </w:div>
        <w:div w:id="337120840">
          <w:marLeft w:val="547"/>
          <w:marRight w:val="0"/>
          <w:marTop w:val="106"/>
          <w:marBottom w:val="0"/>
          <w:divBdr>
            <w:top w:val="none" w:sz="0" w:space="0" w:color="auto"/>
            <w:left w:val="none" w:sz="0" w:space="0" w:color="auto"/>
            <w:bottom w:val="none" w:sz="0" w:space="0" w:color="auto"/>
            <w:right w:val="none" w:sz="0" w:space="0" w:color="auto"/>
          </w:divBdr>
        </w:div>
        <w:div w:id="1798718310">
          <w:marLeft w:val="547"/>
          <w:marRight w:val="0"/>
          <w:marTop w:val="106"/>
          <w:marBottom w:val="0"/>
          <w:divBdr>
            <w:top w:val="none" w:sz="0" w:space="0" w:color="auto"/>
            <w:left w:val="none" w:sz="0" w:space="0" w:color="auto"/>
            <w:bottom w:val="none" w:sz="0" w:space="0" w:color="auto"/>
            <w:right w:val="none" w:sz="0" w:space="0" w:color="auto"/>
          </w:divBdr>
        </w:div>
        <w:div w:id="960380035">
          <w:marLeft w:val="547"/>
          <w:marRight w:val="0"/>
          <w:marTop w:val="106"/>
          <w:marBottom w:val="0"/>
          <w:divBdr>
            <w:top w:val="none" w:sz="0" w:space="0" w:color="auto"/>
            <w:left w:val="none" w:sz="0" w:space="0" w:color="auto"/>
            <w:bottom w:val="none" w:sz="0" w:space="0" w:color="auto"/>
            <w:right w:val="none" w:sz="0" w:space="0" w:color="auto"/>
          </w:divBdr>
        </w:div>
        <w:div w:id="274681989">
          <w:marLeft w:val="547"/>
          <w:marRight w:val="0"/>
          <w:marTop w:val="106"/>
          <w:marBottom w:val="0"/>
          <w:divBdr>
            <w:top w:val="none" w:sz="0" w:space="0" w:color="auto"/>
            <w:left w:val="none" w:sz="0" w:space="0" w:color="auto"/>
            <w:bottom w:val="none" w:sz="0" w:space="0" w:color="auto"/>
            <w:right w:val="none" w:sz="0" w:space="0" w:color="auto"/>
          </w:divBdr>
        </w:div>
      </w:divsChild>
    </w:div>
    <w:div w:id="429937818">
      <w:bodyDiv w:val="1"/>
      <w:marLeft w:val="0"/>
      <w:marRight w:val="0"/>
      <w:marTop w:val="0"/>
      <w:marBottom w:val="0"/>
      <w:divBdr>
        <w:top w:val="none" w:sz="0" w:space="0" w:color="auto"/>
        <w:left w:val="none" w:sz="0" w:space="0" w:color="auto"/>
        <w:bottom w:val="none" w:sz="0" w:space="0" w:color="auto"/>
        <w:right w:val="none" w:sz="0" w:space="0" w:color="auto"/>
      </w:divBdr>
    </w:div>
    <w:div w:id="446389042">
      <w:bodyDiv w:val="1"/>
      <w:marLeft w:val="0"/>
      <w:marRight w:val="0"/>
      <w:marTop w:val="0"/>
      <w:marBottom w:val="0"/>
      <w:divBdr>
        <w:top w:val="none" w:sz="0" w:space="0" w:color="auto"/>
        <w:left w:val="none" w:sz="0" w:space="0" w:color="auto"/>
        <w:bottom w:val="none" w:sz="0" w:space="0" w:color="auto"/>
        <w:right w:val="none" w:sz="0" w:space="0" w:color="auto"/>
      </w:divBdr>
      <w:divsChild>
        <w:div w:id="271326468">
          <w:marLeft w:val="547"/>
          <w:marRight w:val="0"/>
          <w:marTop w:val="154"/>
          <w:marBottom w:val="0"/>
          <w:divBdr>
            <w:top w:val="none" w:sz="0" w:space="0" w:color="auto"/>
            <w:left w:val="none" w:sz="0" w:space="0" w:color="auto"/>
            <w:bottom w:val="none" w:sz="0" w:space="0" w:color="auto"/>
            <w:right w:val="none" w:sz="0" w:space="0" w:color="auto"/>
          </w:divBdr>
        </w:div>
        <w:div w:id="536160045">
          <w:marLeft w:val="547"/>
          <w:marRight w:val="0"/>
          <w:marTop w:val="154"/>
          <w:marBottom w:val="0"/>
          <w:divBdr>
            <w:top w:val="none" w:sz="0" w:space="0" w:color="auto"/>
            <w:left w:val="none" w:sz="0" w:space="0" w:color="auto"/>
            <w:bottom w:val="none" w:sz="0" w:space="0" w:color="auto"/>
            <w:right w:val="none" w:sz="0" w:space="0" w:color="auto"/>
          </w:divBdr>
        </w:div>
        <w:div w:id="1884098190">
          <w:marLeft w:val="547"/>
          <w:marRight w:val="0"/>
          <w:marTop w:val="154"/>
          <w:marBottom w:val="0"/>
          <w:divBdr>
            <w:top w:val="none" w:sz="0" w:space="0" w:color="auto"/>
            <w:left w:val="none" w:sz="0" w:space="0" w:color="auto"/>
            <w:bottom w:val="none" w:sz="0" w:space="0" w:color="auto"/>
            <w:right w:val="none" w:sz="0" w:space="0" w:color="auto"/>
          </w:divBdr>
        </w:div>
        <w:div w:id="1554386738">
          <w:marLeft w:val="1166"/>
          <w:marRight w:val="0"/>
          <w:marTop w:val="134"/>
          <w:marBottom w:val="0"/>
          <w:divBdr>
            <w:top w:val="none" w:sz="0" w:space="0" w:color="auto"/>
            <w:left w:val="none" w:sz="0" w:space="0" w:color="auto"/>
            <w:bottom w:val="none" w:sz="0" w:space="0" w:color="auto"/>
            <w:right w:val="none" w:sz="0" w:space="0" w:color="auto"/>
          </w:divBdr>
        </w:div>
        <w:div w:id="254435372">
          <w:marLeft w:val="1166"/>
          <w:marRight w:val="0"/>
          <w:marTop w:val="134"/>
          <w:marBottom w:val="0"/>
          <w:divBdr>
            <w:top w:val="none" w:sz="0" w:space="0" w:color="auto"/>
            <w:left w:val="none" w:sz="0" w:space="0" w:color="auto"/>
            <w:bottom w:val="none" w:sz="0" w:space="0" w:color="auto"/>
            <w:right w:val="none" w:sz="0" w:space="0" w:color="auto"/>
          </w:divBdr>
        </w:div>
        <w:div w:id="594485631">
          <w:marLeft w:val="1166"/>
          <w:marRight w:val="0"/>
          <w:marTop w:val="134"/>
          <w:marBottom w:val="0"/>
          <w:divBdr>
            <w:top w:val="none" w:sz="0" w:space="0" w:color="auto"/>
            <w:left w:val="none" w:sz="0" w:space="0" w:color="auto"/>
            <w:bottom w:val="none" w:sz="0" w:space="0" w:color="auto"/>
            <w:right w:val="none" w:sz="0" w:space="0" w:color="auto"/>
          </w:divBdr>
        </w:div>
      </w:divsChild>
    </w:div>
    <w:div w:id="459224991">
      <w:bodyDiv w:val="1"/>
      <w:marLeft w:val="0"/>
      <w:marRight w:val="0"/>
      <w:marTop w:val="0"/>
      <w:marBottom w:val="0"/>
      <w:divBdr>
        <w:top w:val="none" w:sz="0" w:space="0" w:color="auto"/>
        <w:left w:val="none" w:sz="0" w:space="0" w:color="auto"/>
        <w:bottom w:val="none" w:sz="0" w:space="0" w:color="auto"/>
        <w:right w:val="none" w:sz="0" w:space="0" w:color="auto"/>
      </w:divBdr>
      <w:divsChild>
        <w:div w:id="1731076849">
          <w:marLeft w:val="547"/>
          <w:marRight w:val="0"/>
          <w:marTop w:val="134"/>
          <w:marBottom w:val="0"/>
          <w:divBdr>
            <w:top w:val="none" w:sz="0" w:space="0" w:color="auto"/>
            <w:left w:val="none" w:sz="0" w:space="0" w:color="auto"/>
            <w:bottom w:val="none" w:sz="0" w:space="0" w:color="auto"/>
            <w:right w:val="none" w:sz="0" w:space="0" w:color="auto"/>
          </w:divBdr>
        </w:div>
        <w:div w:id="278993997">
          <w:marLeft w:val="547"/>
          <w:marRight w:val="0"/>
          <w:marTop w:val="134"/>
          <w:marBottom w:val="0"/>
          <w:divBdr>
            <w:top w:val="none" w:sz="0" w:space="0" w:color="auto"/>
            <w:left w:val="none" w:sz="0" w:space="0" w:color="auto"/>
            <w:bottom w:val="none" w:sz="0" w:space="0" w:color="auto"/>
            <w:right w:val="none" w:sz="0" w:space="0" w:color="auto"/>
          </w:divBdr>
        </w:div>
        <w:div w:id="1431002310">
          <w:marLeft w:val="547"/>
          <w:marRight w:val="0"/>
          <w:marTop w:val="134"/>
          <w:marBottom w:val="0"/>
          <w:divBdr>
            <w:top w:val="none" w:sz="0" w:space="0" w:color="auto"/>
            <w:left w:val="none" w:sz="0" w:space="0" w:color="auto"/>
            <w:bottom w:val="none" w:sz="0" w:space="0" w:color="auto"/>
            <w:right w:val="none" w:sz="0" w:space="0" w:color="auto"/>
          </w:divBdr>
        </w:div>
        <w:div w:id="777334237">
          <w:marLeft w:val="547"/>
          <w:marRight w:val="0"/>
          <w:marTop w:val="134"/>
          <w:marBottom w:val="0"/>
          <w:divBdr>
            <w:top w:val="none" w:sz="0" w:space="0" w:color="auto"/>
            <w:left w:val="none" w:sz="0" w:space="0" w:color="auto"/>
            <w:bottom w:val="none" w:sz="0" w:space="0" w:color="auto"/>
            <w:right w:val="none" w:sz="0" w:space="0" w:color="auto"/>
          </w:divBdr>
        </w:div>
      </w:divsChild>
    </w:div>
    <w:div w:id="559823108">
      <w:bodyDiv w:val="1"/>
      <w:marLeft w:val="0"/>
      <w:marRight w:val="0"/>
      <w:marTop w:val="0"/>
      <w:marBottom w:val="0"/>
      <w:divBdr>
        <w:top w:val="none" w:sz="0" w:space="0" w:color="auto"/>
        <w:left w:val="none" w:sz="0" w:space="0" w:color="auto"/>
        <w:bottom w:val="none" w:sz="0" w:space="0" w:color="auto"/>
        <w:right w:val="none" w:sz="0" w:space="0" w:color="auto"/>
      </w:divBdr>
      <w:divsChild>
        <w:div w:id="500703830">
          <w:marLeft w:val="547"/>
          <w:marRight w:val="0"/>
          <w:marTop w:val="154"/>
          <w:marBottom w:val="0"/>
          <w:divBdr>
            <w:top w:val="none" w:sz="0" w:space="0" w:color="auto"/>
            <w:left w:val="none" w:sz="0" w:space="0" w:color="auto"/>
            <w:bottom w:val="none" w:sz="0" w:space="0" w:color="auto"/>
            <w:right w:val="none" w:sz="0" w:space="0" w:color="auto"/>
          </w:divBdr>
        </w:div>
        <w:div w:id="1291323417">
          <w:marLeft w:val="547"/>
          <w:marRight w:val="0"/>
          <w:marTop w:val="154"/>
          <w:marBottom w:val="0"/>
          <w:divBdr>
            <w:top w:val="none" w:sz="0" w:space="0" w:color="auto"/>
            <w:left w:val="none" w:sz="0" w:space="0" w:color="auto"/>
            <w:bottom w:val="none" w:sz="0" w:space="0" w:color="auto"/>
            <w:right w:val="none" w:sz="0" w:space="0" w:color="auto"/>
          </w:divBdr>
        </w:div>
        <w:div w:id="961962895">
          <w:marLeft w:val="547"/>
          <w:marRight w:val="0"/>
          <w:marTop w:val="154"/>
          <w:marBottom w:val="0"/>
          <w:divBdr>
            <w:top w:val="none" w:sz="0" w:space="0" w:color="auto"/>
            <w:left w:val="none" w:sz="0" w:space="0" w:color="auto"/>
            <w:bottom w:val="none" w:sz="0" w:space="0" w:color="auto"/>
            <w:right w:val="none" w:sz="0" w:space="0" w:color="auto"/>
          </w:divBdr>
        </w:div>
        <w:div w:id="246378879">
          <w:marLeft w:val="547"/>
          <w:marRight w:val="0"/>
          <w:marTop w:val="154"/>
          <w:marBottom w:val="0"/>
          <w:divBdr>
            <w:top w:val="none" w:sz="0" w:space="0" w:color="auto"/>
            <w:left w:val="none" w:sz="0" w:space="0" w:color="auto"/>
            <w:bottom w:val="none" w:sz="0" w:space="0" w:color="auto"/>
            <w:right w:val="none" w:sz="0" w:space="0" w:color="auto"/>
          </w:divBdr>
        </w:div>
        <w:div w:id="832452579">
          <w:marLeft w:val="547"/>
          <w:marRight w:val="0"/>
          <w:marTop w:val="154"/>
          <w:marBottom w:val="0"/>
          <w:divBdr>
            <w:top w:val="none" w:sz="0" w:space="0" w:color="auto"/>
            <w:left w:val="none" w:sz="0" w:space="0" w:color="auto"/>
            <w:bottom w:val="none" w:sz="0" w:space="0" w:color="auto"/>
            <w:right w:val="none" w:sz="0" w:space="0" w:color="auto"/>
          </w:divBdr>
        </w:div>
        <w:div w:id="348023596">
          <w:marLeft w:val="547"/>
          <w:marRight w:val="0"/>
          <w:marTop w:val="154"/>
          <w:marBottom w:val="0"/>
          <w:divBdr>
            <w:top w:val="none" w:sz="0" w:space="0" w:color="auto"/>
            <w:left w:val="none" w:sz="0" w:space="0" w:color="auto"/>
            <w:bottom w:val="none" w:sz="0" w:space="0" w:color="auto"/>
            <w:right w:val="none" w:sz="0" w:space="0" w:color="auto"/>
          </w:divBdr>
        </w:div>
      </w:divsChild>
    </w:div>
    <w:div w:id="564995548">
      <w:bodyDiv w:val="1"/>
      <w:marLeft w:val="0"/>
      <w:marRight w:val="0"/>
      <w:marTop w:val="0"/>
      <w:marBottom w:val="0"/>
      <w:divBdr>
        <w:top w:val="none" w:sz="0" w:space="0" w:color="auto"/>
        <w:left w:val="none" w:sz="0" w:space="0" w:color="auto"/>
        <w:bottom w:val="none" w:sz="0" w:space="0" w:color="auto"/>
        <w:right w:val="none" w:sz="0" w:space="0" w:color="auto"/>
      </w:divBdr>
      <w:divsChild>
        <w:div w:id="1570840999">
          <w:marLeft w:val="547"/>
          <w:marRight w:val="0"/>
          <w:marTop w:val="154"/>
          <w:marBottom w:val="0"/>
          <w:divBdr>
            <w:top w:val="none" w:sz="0" w:space="0" w:color="auto"/>
            <w:left w:val="none" w:sz="0" w:space="0" w:color="auto"/>
            <w:bottom w:val="none" w:sz="0" w:space="0" w:color="auto"/>
            <w:right w:val="none" w:sz="0" w:space="0" w:color="auto"/>
          </w:divBdr>
        </w:div>
        <w:div w:id="369960213">
          <w:marLeft w:val="547"/>
          <w:marRight w:val="0"/>
          <w:marTop w:val="154"/>
          <w:marBottom w:val="0"/>
          <w:divBdr>
            <w:top w:val="none" w:sz="0" w:space="0" w:color="auto"/>
            <w:left w:val="none" w:sz="0" w:space="0" w:color="auto"/>
            <w:bottom w:val="none" w:sz="0" w:space="0" w:color="auto"/>
            <w:right w:val="none" w:sz="0" w:space="0" w:color="auto"/>
          </w:divBdr>
        </w:div>
      </w:divsChild>
    </w:div>
    <w:div w:id="565729662">
      <w:bodyDiv w:val="1"/>
      <w:marLeft w:val="0"/>
      <w:marRight w:val="0"/>
      <w:marTop w:val="0"/>
      <w:marBottom w:val="0"/>
      <w:divBdr>
        <w:top w:val="none" w:sz="0" w:space="0" w:color="auto"/>
        <w:left w:val="none" w:sz="0" w:space="0" w:color="auto"/>
        <w:bottom w:val="none" w:sz="0" w:space="0" w:color="auto"/>
        <w:right w:val="none" w:sz="0" w:space="0" w:color="auto"/>
      </w:divBdr>
    </w:div>
    <w:div w:id="628897138">
      <w:bodyDiv w:val="1"/>
      <w:marLeft w:val="0"/>
      <w:marRight w:val="0"/>
      <w:marTop w:val="0"/>
      <w:marBottom w:val="0"/>
      <w:divBdr>
        <w:top w:val="none" w:sz="0" w:space="0" w:color="auto"/>
        <w:left w:val="none" w:sz="0" w:space="0" w:color="auto"/>
        <w:bottom w:val="none" w:sz="0" w:space="0" w:color="auto"/>
        <w:right w:val="none" w:sz="0" w:space="0" w:color="auto"/>
      </w:divBdr>
      <w:divsChild>
        <w:div w:id="1927155099">
          <w:marLeft w:val="547"/>
          <w:marRight w:val="0"/>
          <w:marTop w:val="154"/>
          <w:marBottom w:val="0"/>
          <w:divBdr>
            <w:top w:val="none" w:sz="0" w:space="0" w:color="auto"/>
            <w:left w:val="none" w:sz="0" w:space="0" w:color="auto"/>
            <w:bottom w:val="none" w:sz="0" w:space="0" w:color="auto"/>
            <w:right w:val="none" w:sz="0" w:space="0" w:color="auto"/>
          </w:divBdr>
        </w:div>
        <w:div w:id="218517783">
          <w:marLeft w:val="547"/>
          <w:marRight w:val="0"/>
          <w:marTop w:val="154"/>
          <w:marBottom w:val="0"/>
          <w:divBdr>
            <w:top w:val="none" w:sz="0" w:space="0" w:color="auto"/>
            <w:left w:val="none" w:sz="0" w:space="0" w:color="auto"/>
            <w:bottom w:val="none" w:sz="0" w:space="0" w:color="auto"/>
            <w:right w:val="none" w:sz="0" w:space="0" w:color="auto"/>
          </w:divBdr>
        </w:div>
        <w:div w:id="147329393">
          <w:marLeft w:val="547"/>
          <w:marRight w:val="0"/>
          <w:marTop w:val="154"/>
          <w:marBottom w:val="0"/>
          <w:divBdr>
            <w:top w:val="none" w:sz="0" w:space="0" w:color="auto"/>
            <w:left w:val="none" w:sz="0" w:space="0" w:color="auto"/>
            <w:bottom w:val="none" w:sz="0" w:space="0" w:color="auto"/>
            <w:right w:val="none" w:sz="0" w:space="0" w:color="auto"/>
          </w:divBdr>
        </w:div>
        <w:div w:id="423958057">
          <w:marLeft w:val="547"/>
          <w:marRight w:val="0"/>
          <w:marTop w:val="154"/>
          <w:marBottom w:val="0"/>
          <w:divBdr>
            <w:top w:val="none" w:sz="0" w:space="0" w:color="auto"/>
            <w:left w:val="none" w:sz="0" w:space="0" w:color="auto"/>
            <w:bottom w:val="none" w:sz="0" w:space="0" w:color="auto"/>
            <w:right w:val="none" w:sz="0" w:space="0" w:color="auto"/>
          </w:divBdr>
        </w:div>
      </w:divsChild>
    </w:div>
    <w:div w:id="692458952">
      <w:bodyDiv w:val="1"/>
      <w:marLeft w:val="0"/>
      <w:marRight w:val="0"/>
      <w:marTop w:val="0"/>
      <w:marBottom w:val="0"/>
      <w:divBdr>
        <w:top w:val="none" w:sz="0" w:space="0" w:color="auto"/>
        <w:left w:val="none" w:sz="0" w:space="0" w:color="auto"/>
        <w:bottom w:val="none" w:sz="0" w:space="0" w:color="auto"/>
        <w:right w:val="none" w:sz="0" w:space="0" w:color="auto"/>
      </w:divBdr>
    </w:div>
    <w:div w:id="733939882">
      <w:bodyDiv w:val="1"/>
      <w:marLeft w:val="0"/>
      <w:marRight w:val="0"/>
      <w:marTop w:val="0"/>
      <w:marBottom w:val="0"/>
      <w:divBdr>
        <w:top w:val="none" w:sz="0" w:space="0" w:color="auto"/>
        <w:left w:val="none" w:sz="0" w:space="0" w:color="auto"/>
        <w:bottom w:val="none" w:sz="0" w:space="0" w:color="auto"/>
        <w:right w:val="none" w:sz="0" w:space="0" w:color="auto"/>
      </w:divBdr>
    </w:div>
    <w:div w:id="740982728">
      <w:bodyDiv w:val="1"/>
      <w:marLeft w:val="0"/>
      <w:marRight w:val="0"/>
      <w:marTop w:val="0"/>
      <w:marBottom w:val="0"/>
      <w:divBdr>
        <w:top w:val="none" w:sz="0" w:space="0" w:color="auto"/>
        <w:left w:val="none" w:sz="0" w:space="0" w:color="auto"/>
        <w:bottom w:val="none" w:sz="0" w:space="0" w:color="auto"/>
        <w:right w:val="none" w:sz="0" w:space="0" w:color="auto"/>
      </w:divBdr>
    </w:div>
    <w:div w:id="772286906">
      <w:bodyDiv w:val="1"/>
      <w:marLeft w:val="0"/>
      <w:marRight w:val="0"/>
      <w:marTop w:val="0"/>
      <w:marBottom w:val="0"/>
      <w:divBdr>
        <w:top w:val="none" w:sz="0" w:space="0" w:color="auto"/>
        <w:left w:val="none" w:sz="0" w:space="0" w:color="auto"/>
        <w:bottom w:val="none" w:sz="0" w:space="0" w:color="auto"/>
        <w:right w:val="none" w:sz="0" w:space="0" w:color="auto"/>
      </w:divBdr>
    </w:div>
    <w:div w:id="773748204">
      <w:bodyDiv w:val="1"/>
      <w:marLeft w:val="0"/>
      <w:marRight w:val="0"/>
      <w:marTop w:val="0"/>
      <w:marBottom w:val="0"/>
      <w:divBdr>
        <w:top w:val="none" w:sz="0" w:space="0" w:color="auto"/>
        <w:left w:val="none" w:sz="0" w:space="0" w:color="auto"/>
        <w:bottom w:val="none" w:sz="0" w:space="0" w:color="auto"/>
        <w:right w:val="none" w:sz="0" w:space="0" w:color="auto"/>
      </w:divBdr>
      <w:divsChild>
        <w:div w:id="718822868">
          <w:marLeft w:val="547"/>
          <w:marRight w:val="0"/>
          <w:marTop w:val="154"/>
          <w:marBottom w:val="0"/>
          <w:divBdr>
            <w:top w:val="none" w:sz="0" w:space="0" w:color="auto"/>
            <w:left w:val="none" w:sz="0" w:space="0" w:color="auto"/>
            <w:bottom w:val="none" w:sz="0" w:space="0" w:color="auto"/>
            <w:right w:val="none" w:sz="0" w:space="0" w:color="auto"/>
          </w:divBdr>
        </w:div>
        <w:div w:id="1073550499">
          <w:marLeft w:val="547"/>
          <w:marRight w:val="0"/>
          <w:marTop w:val="154"/>
          <w:marBottom w:val="0"/>
          <w:divBdr>
            <w:top w:val="none" w:sz="0" w:space="0" w:color="auto"/>
            <w:left w:val="none" w:sz="0" w:space="0" w:color="auto"/>
            <w:bottom w:val="none" w:sz="0" w:space="0" w:color="auto"/>
            <w:right w:val="none" w:sz="0" w:space="0" w:color="auto"/>
          </w:divBdr>
        </w:div>
        <w:div w:id="1335720855">
          <w:marLeft w:val="547"/>
          <w:marRight w:val="0"/>
          <w:marTop w:val="154"/>
          <w:marBottom w:val="0"/>
          <w:divBdr>
            <w:top w:val="none" w:sz="0" w:space="0" w:color="auto"/>
            <w:left w:val="none" w:sz="0" w:space="0" w:color="auto"/>
            <w:bottom w:val="none" w:sz="0" w:space="0" w:color="auto"/>
            <w:right w:val="none" w:sz="0" w:space="0" w:color="auto"/>
          </w:divBdr>
        </w:div>
        <w:div w:id="1843399715">
          <w:marLeft w:val="547"/>
          <w:marRight w:val="0"/>
          <w:marTop w:val="154"/>
          <w:marBottom w:val="0"/>
          <w:divBdr>
            <w:top w:val="none" w:sz="0" w:space="0" w:color="auto"/>
            <w:left w:val="none" w:sz="0" w:space="0" w:color="auto"/>
            <w:bottom w:val="none" w:sz="0" w:space="0" w:color="auto"/>
            <w:right w:val="none" w:sz="0" w:space="0" w:color="auto"/>
          </w:divBdr>
        </w:div>
      </w:divsChild>
    </w:div>
    <w:div w:id="787892799">
      <w:bodyDiv w:val="1"/>
      <w:marLeft w:val="0"/>
      <w:marRight w:val="0"/>
      <w:marTop w:val="0"/>
      <w:marBottom w:val="0"/>
      <w:divBdr>
        <w:top w:val="none" w:sz="0" w:space="0" w:color="auto"/>
        <w:left w:val="none" w:sz="0" w:space="0" w:color="auto"/>
        <w:bottom w:val="none" w:sz="0" w:space="0" w:color="auto"/>
        <w:right w:val="none" w:sz="0" w:space="0" w:color="auto"/>
      </w:divBdr>
      <w:divsChild>
        <w:div w:id="964582048">
          <w:marLeft w:val="547"/>
          <w:marRight w:val="0"/>
          <w:marTop w:val="154"/>
          <w:marBottom w:val="0"/>
          <w:divBdr>
            <w:top w:val="none" w:sz="0" w:space="0" w:color="auto"/>
            <w:left w:val="none" w:sz="0" w:space="0" w:color="auto"/>
            <w:bottom w:val="none" w:sz="0" w:space="0" w:color="auto"/>
            <w:right w:val="none" w:sz="0" w:space="0" w:color="auto"/>
          </w:divBdr>
        </w:div>
        <w:div w:id="1163550556">
          <w:marLeft w:val="547"/>
          <w:marRight w:val="0"/>
          <w:marTop w:val="154"/>
          <w:marBottom w:val="0"/>
          <w:divBdr>
            <w:top w:val="none" w:sz="0" w:space="0" w:color="auto"/>
            <w:left w:val="none" w:sz="0" w:space="0" w:color="auto"/>
            <w:bottom w:val="none" w:sz="0" w:space="0" w:color="auto"/>
            <w:right w:val="none" w:sz="0" w:space="0" w:color="auto"/>
          </w:divBdr>
        </w:div>
        <w:div w:id="2103135488">
          <w:marLeft w:val="547"/>
          <w:marRight w:val="0"/>
          <w:marTop w:val="154"/>
          <w:marBottom w:val="0"/>
          <w:divBdr>
            <w:top w:val="none" w:sz="0" w:space="0" w:color="auto"/>
            <w:left w:val="none" w:sz="0" w:space="0" w:color="auto"/>
            <w:bottom w:val="none" w:sz="0" w:space="0" w:color="auto"/>
            <w:right w:val="none" w:sz="0" w:space="0" w:color="auto"/>
          </w:divBdr>
        </w:div>
        <w:div w:id="341128864">
          <w:marLeft w:val="547"/>
          <w:marRight w:val="0"/>
          <w:marTop w:val="154"/>
          <w:marBottom w:val="0"/>
          <w:divBdr>
            <w:top w:val="none" w:sz="0" w:space="0" w:color="auto"/>
            <w:left w:val="none" w:sz="0" w:space="0" w:color="auto"/>
            <w:bottom w:val="none" w:sz="0" w:space="0" w:color="auto"/>
            <w:right w:val="none" w:sz="0" w:space="0" w:color="auto"/>
          </w:divBdr>
        </w:div>
      </w:divsChild>
    </w:div>
    <w:div w:id="803307390">
      <w:bodyDiv w:val="1"/>
      <w:marLeft w:val="0"/>
      <w:marRight w:val="0"/>
      <w:marTop w:val="0"/>
      <w:marBottom w:val="0"/>
      <w:divBdr>
        <w:top w:val="none" w:sz="0" w:space="0" w:color="auto"/>
        <w:left w:val="none" w:sz="0" w:space="0" w:color="auto"/>
        <w:bottom w:val="none" w:sz="0" w:space="0" w:color="auto"/>
        <w:right w:val="none" w:sz="0" w:space="0" w:color="auto"/>
      </w:divBdr>
    </w:div>
    <w:div w:id="835078043">
      <w:bodyDiv w:val="1"/>
      <w:marLeft w:val="0"/>
      <w:marRight w:val="0"/>
      <w:marTop w:val="0"/>
      <w:marBottom w:val="0"/>
      <w:divBdr>
        <w:top w:val="none" w:sz="0" w:space="0" w:color="auto"/>
        <w:left w:val="none" w:sz="0" w:space="0" w:color="auto"/>
        <w:bottom w:val="none" w:sz="0" w:space="0" w:color="auto"/>
        <w:right w:val="none" w:sz="0" w:space="0" w:color="auto"/>
      </w:divBdr>
    </w:div>
    <w:div w:id="906377934">
      <w:bodyDiv w:val="1"/>
      <w:marLeft w:val="0"/>
      <w:marRight w:val="0"/>
      <w:marTop w:val="0"/>
      <w:marBottom w:val="0"/>
      <w:divBdr>
        <w:top w:val="none" w:sz="0" w:space="0" w:color="auto"/>
        <w:left w:val="none" w:sz="0" w:space="0" w:color="auto"/>
        <w:bottom w:val="none" w:sz="0" w:space="0" w:color="auto"/>
        <w:right w:val="none" w:sz="0" w:space="0" w:color="auto"/>
      </w:divBdr>
      <w:divsChild>
        <w:div w:id="556206126">
          <w:marLeft w:val="547"/>
          <w:marRight w:val="0"/>
          <w:marTop w:val="130"/>
          <w:marBottom w:val="0"/>
          <w:divBdr>
            <w:top w:val="none" w:sz="0" w:space="0" w:color="auto"/>
            <w:left w:val="none" w:sz="0" w:space="0" w:color="auto"/>
            <w:bottom w:val="none" w:sz="0" w:space="0" w:color="auto"/>
            <w:right w:val="none" w:sz="0" w:space="0" w:color="auto"/>
          </w:divBdr>
        </w:div>
        <w:div w:id="1471626639">
          <w:marLeft w:val="547"/>
          <w:marRight w:val="0"/>
          <w:marTop w:val="130"/>
          <w:marBottom w:val="0"/>
          <w:divBdr>
            <w:top w:val="none" w:sz="0" w:space="0" w:color="auto"/>
            <w:left w:val="none" w:sz="0" w:space="0" w:color="auto"/>
            <w:bottom w:val="none" w:sz="0" w:space="0" w:color="auto"/>
            <w:right w:val="none" w:sz="0" w:space="0" w:color="auto"/>
          </w:divBdr>
        </w:div>
        <w:div w:id="540017809">
          <w:marLeft w:val="547"/>
          <w:marRight w:val="0"/>
          <w:marTop w:val="130"/>
          <w:marBottom w:val="0"/>
          <w:divBdr>
            <w:top w:val="none" w:sz="0" w:space="0" w:color="auto"/>
            <w:left w:val="none" w:sz="0" w:space="0" w:color="auto"/>
            <w:bottom w:val="none" w:sz="0" w:space="0" w:color="auto"/>
            <w:right w:val="none" w:sz="0" w:space="0" w:color="auto"/>
          </w:divBdr>
        </w:div>
        <w:div w:id="959065213">
          <w:marLeft w:val="547"/>
          <w:marRight w:val="0"/>
          <w:marTop w:val="130"/>
          <w:marBottom w:val="0"/>
          <w:divBdr>
            <w:top w:val="none" w:sz="0" w:space="0" w:color="auto"/>
            <w:left w:val="none" w:sz="0" w:space="0" w:color="auto"/>
            <w:bottom w:val="none" w:sz="0" w:space="0" w:color="auto"/>
            <w:right w:val="none" w:sz="0" w:space="0" w:color="auto"/>
          </w:divBdr>
        </w:div>
        <w:div w:id="1582982421">
          <w:marLeft w:val="547"/>
          <w:marRight w:val="0"/>
          <w:marTop w:val="130"/>
          <w:marBottom w:val="0"/>
          <w:divBdr>
            <w:top w:val="none" w:sz="0" w:space="0" w:color="auto"/>
            <w:left w:val="none" w:sz="0" w:space="0" w:color="auto"/>
            <w:bottom w:val="none" w:sz="0" w:space="0" w:color="auto"/>
            <w:right w:val="none" w:sz="0" w:space="0" w:color="auto"/>
          </w:divBdr>
        </w:div>
        <w:div w:id="709651818">
          <w:marLeft w:val="547"/>
          <w:marRight w:val="0"/>
          <w:marTop w:val="130"/>
          <w:marBottom w:val="0"/>
          <w:divBdr>
            <w:top w:val="none" w:sz="0" w:space="0" w:color="auto"/>
            <w:left w:val="none" w:sz="0" w:space="0" w:color="auto"/>
            <w:bottom w:val="none" w:sz="0" w:space="0" w:color="auto"/>
            <w:right w:val="none" w:sz="0" w:space="0" w:color="auto"/>
          </w:divBdr>
        </w:div>
      </w:divsChild>
    </w:div>
    <w:div w:id="907349302">
      <w:bodyDiv w:val="1"/>
      <w:marLeft w:val="0"/>
      <w:marRight w:val="0"/>
      <w:marTop w:val="0"/>
      <w:marBottom w:val="0"/>
      <w:divBdr>
        <w:top w:val="none" w:sz="0" w:space="0" w:color="auto"/>
        <w:left w:val="none" w:sz="0" w:space="0" w:color="auto"/>
        <w:bottom w:val="none" w:sz="0" w:space="0" w:color="auto"/>
        <w:right w:val="none" w:sz="0" w:space="0" w:color="auto"/>
      </w:divBdr>
    </w:div>
    <w:div w:id="914239581">
      <w:bodyDiv w:val="1"/>
      <w:marLeft w:val="0"/>
      <w:marRight w:val="0"/>
      <w:marTop w:val="0"/>
      <w:marBottom w:val="0"/>
      <w:divBdr>
        <w:top w:val="none" w:sz="0" w:space="0" w:color="auto"/>
        <w:left w:val="none" w:sz="0" w:space="0" w:color="auto"/>
        <w:bottom w:val="none" w:sz="0" w:space="0" w:color="auto"/>
        <w:right w:val="none" w:sz="0" w:space="0" w:color="auto"/>
      </w:divBdr>
    </w:div>
    <w:div w:id="947589283">
      <w:bodyDiv w:val="1"/>
      <w:marLeft w:val="0"/>
      <w:marRight w:val="0"/>
      <w:marTop w:val="0"/>
      <w:marBottom w:val="0"/>
      <w:divBdr>
        <w:top w:val="none" w:sz="0" w:space="0" w:color="auto"/>
        <w:left w:val="none" w:sz="0" w:space="0" w:color="auto"/>
        <w:bottom w:val="none" w:sz="0" w:space="0" w:color="auto"/>
        <w:right w:val="none" w:sz="0" w:space="0" w:color="auto"/>
      </w:divBdr>
    </w:div>
    <w:div w:id="949239606">
      <w:bodyDiv w:val="1"/>
      <w:marLeft w:val="0"/>
      <w:marRight w:val="0"/>
      <w:marTop w:val="0"/>
      <w:marBottom w:val="0"/>
      <w:divBdr>
        <w:top w:val="none" w:sz="0" w:space="0" w:color="auto"/>
        <w:left w:val="none" w:sz="0" w:space="0" w:color="auto"/>
        <w:bottom w:val="none" w:sz="0" w:space="0" w:color="auto"/>
        <w:right w:val="none" w:sz="0" w:space="0" w:color="auto"/>
      </w:divBdr>
      <w:divsChild>
        <w:div w:id="875657850">
          <w:marLeft w:val="547"/>
          <w:marRight w:val="0"/>
          <w:marTop w:val="154"/>
          <w:marBottom w:val="0"/>
          <w:divBdr>
            <w:top w:val="none" w:sz="0" w:space="0" w:color="auto"/>
            <w:left w:val="none" w:sz="0" w:space="0" w:color="auto"/>
            <w:bottom w:val="none" w:sz="0" w:space="0" w:color="auto"/>
            <w:right w:val="none" w:sz="0" w:space="0" w:color="auto"/>
          </w:divBdr>
        </w:div>
        <w:div w:id="1348487724">
          <w:marLeft w:val="547"/>
          <w:marRight w:val="0"/>
          <w:marTop w:val="154"/>
          <w:marBottom w:val="0"/>
          <w:divBdr>
            <w:top w:val="none" w:sz="0" w:space="0" w:color="auto"/>
            <w:left w:val="none" w:sz="0" w:space="0" w:color="auto"/>
            <w:bottom w:val="none" w:sz="0" w:space="0" w:color="auto"/>
            <w:right w:val="none" w:sz="0" w:space="0" w:color="auto"/>
          </w:divBdr>
        </w:div>
        <w:div w:id="334693561">
          <w:marLeft w:val="547"/>
          <w:marRight w:val="0"/>
          <w:marTop w:val="154"/>
          <w:marBottom w:val="0"/>
          <w:divBdr>
            <w:top w:val="none" w:sz="0" w:space="0" w:color="auto"/>
            <w:left w:val="none" w:sz="0" w:space="0" w:color="auto"/>
            <w:bottom w:val="none" w:sz="0" w:space="0" w:color="auto"/>
            <w:right w:val="none" w:sz="0" w:space="0" w:color="auto"/>
          </w:divBdr>
        </w:div>
        <w:div w:id="1191063433">
          <w:marLeft w:val="1800"/>
          <w:marRight w:val="0"/>
          <w:marTop w:val="115"/>
          <w:marBottom w:val="0"/>
          <w:divBdr>
            <w:top w:val="none" w:sz="0" w:space="0" w:color="auto"/>
            <w:left w:val="none" w:sz="0" w:space="0" w:color="auto"/>
            <w:bottom w:val="none" w:sz="0" w:space="0" w:color="auto"/>
            <w:right w:val="none" w:sz="0" w:space="0" w:color="auto"/>
          </w:divBdr>
        </w:div>
        <w:div w:id="1038774635">
          <w:marLeft w:val="1800"/>
          <w:marRight w:val="0"/>
          <w:marTop w:val="115"/>
          <w:marBottom w:val="0"/>
          <w:divBdr>
            <w:top w:val="none" w:sz="0" w:space="0" w:color="auto"/>
            <w:left w:val="none" w:sz="0" w:space="0" w:color="auto"/>
            <w:bottom w:val="none" w:sz="0" w:space="0" w:color="auto"/>
            <w:right w:val="none" w:sz="0" w:space="0" w:color="auto"/>
          </w:divBdr>
        </w:div>
      </w:divsChild>
    </w:div>
    <w:div w:id="974681083">
      <w:bodyDiv w:val="1"/>
      <w:marLeft w:val="0"/>
      <w:marRight w:val="0"/>
      <w:marTop w:val="0"/>
      <w:marBottom w:val="0"/>
      <w:divBdr>
        <w:top w:val="none" w:sz="0" w:space="0" w:color="auto"/>
        <w:left w:val="none" w:sz="0" w:space="0" w:color="auto"/>
        <w:bottom w:val="none" w:sz="0" w:space="0" w:color="auto"/>
        <w:right w:val="none" w:sz="0" w:space="0" w:color="auto"/>
      </w:divBdr>
    </w:div>
    <w:div w:id="1137333671">
      <w:bodyDiv w:val="1"/>
      <w:marLeft w:val="0"/>
      <w:marRight w:val="0"/>
      <w:marTop w:val="0"/>
      <w:marBottom w:val="0"/>
      <w:divBdr>
        <w:top w:val="none" w:sz="0" w:space="0" w:color="auto"/>
        <w:left w:val="none" w:sz="0" w:space="0" w:color="auto"/>
        <w:bottom w:val="none" w:sz="0" w:space="0" w:color="auto"/>
        <w:right w:val="none" w:sz="0" w:space="0" w:color="auto"/>
      </w:divBdr>
      <w:divsChild>
        <w:div w:id="1221790041">
          <w:marLeft w:val="547"/>
          <w:marRight w:val="0"/>
          <w:marTop w:val="106"/>
          <w:marBottom w:val="0"/>
          <w:divBdr>
            <w:top w:val="none" w:sz="0" w:space="0" w:color="auto"/>
            <w:left w:val="none" w:sz="0" w:space="0" w:color="auto"/>
            <w:bottom w:val="none" w:sz="0" w:space="0" w:color="auto"/>
            <w:right w:val="none" w:sz="0" w:space="0" w:color="auto"/>
          </w:divBdr>
        </w:div>
        <w:div w:id="785540161">
          <w:marLeft w:val="547"/>
          <w:marRight w:val="0"/>
          <w:marTop w:val="106"/>
          <w:marBottom w:val="0"/>
          <w:divBdr>
            <w:top w:val="none" w:sz="0" w:space="0" w:color="auto"/>
            <w:left w:val="none" w:sz="0" w:space="0" w:color="auto"/>
            <w:bottom w:val="none" w:sz="0" w:space="0" w:color="auto"/>
            <w:right w:val="none" w:sz="0" w:space="0" w:color="auto"/>
          </w:divBdr>
        </w:div>
        <w:div w:id="703529200">
          <w:marLeft w:val="547"/>
          <w:marRight w:val="0"/>
          <w:marTop w:val="106"/>
          <w:marBottom w:val="0"/>
          <w:divBdr>
            <w:top w:val="none" w:sz="0" w:space="0" w:color="auto"/>
            <w:left w:val="none" w:sz="0" w:space="0" w:color="auto"/>
            <w:bottom w:val="none" w:sz="0" w:space="0" w:color="auto"/>
            <w:right w:val="none" w:sz="0" w:space="0" w:color="auto"/>
          </w:divBdr>
        </w:div>
        <w:div w:id="94374155">
          <w:marLeft w:val="547"/>
          <w:marRight w:val="0"/>
          <w:marTop w:val="106"/>
          <w:marBottom w:val="0"/>
          <w:divBdr>
            <w:top w:val="none" w:sz="0" w:space="0" w:color="auto"/>
            <w:left w:val="none" w:sz="0" w:space="0" w:color="auto"/>
            <w:bottom w:val="none" w:sz="0" w:space="0" w:color="auto"/>
            <w:right w:val="none" w:sz="0" w:space="0" w:color="auto"/>
          </w:divBdr>
        </w:div>
        <w:div w:id="2109235370">
          <w:marLeft w:val="547"/>
          <w:marRight w:val="0"/>
          <w:marTop w:val="106"/>
          <w:marBottom w:val="0"/>
          <w:divBdr>
            <w:top w:val="none" w:sz="0" w:space="0" w:color="auto"/>
            <w:left w:val="none" w:sz="0" w:space="0" w:color="auto"/>
            <w:bottom w:val="none" w:sz="0" w:space="0" w:color="auto"/>
            <w:right w:val="none" w:sz="0" w:space="0" w:color="auto"/>
          </w:divBdr>
        </w:div>
        <w:div w:id="133183877">
          <w:marLeft w:val="547"/>
          <w:marRight w:val="0"/>
          <w:marTop w:val="106"/>
          <w:marBottom w:val="0"/>
          <w:divBdr>
            <w:top w:val="none" w:sz="0" w:space="0" w:color="auto"/>
            <w:left w:val="none" w:sz="0" w:space="0" w:color="auto"/>
            <w:bottom w:val="none" w:sz="0" w:space="0" w:color="auto"/>
            <w:right w:val="none" w:sz="0" w:space="0" w:color="auto"/>
          </w:divBdr>
        </w:div>
      </w:divsChild>
    </w:div>
    <w:div w:id="1139961340">
      <w:bodyDiv w:val="1"/>
      <w:marLeft w:val="0"/>
      <w:marRight w:val="0"/>
      <w:marTop w:val="0"/>
      <w:marBottom w:val="0"/>
      <w:divBdr>
        <w:top w:val="none" w:sz="0" w:space="0" w:color="auto"/>
        <w:left w:val="none" w:sz="0" w:space="0" w:color="auto"/>
        <w:bottom w:val="none" w:sz="0" w:space="0" w:color="auto"/>
        <w:right w:val="none" w:sz="0" w:space="0" w:color="auto"/>
      </w:divBdr>
      <w:divsChild>
        <w:div w:id="1845243181">
          <w:marLeft w:val="547"/>
          <w:marRight w:val="0"/>
          <w:marTop w:val="154"/>
          <w:marBottom w:val="0"/>
          <w:divBdr>
            <w:top w:val="none" w:sz="0" w:space="0" w:color="auto"/>
            <w:left w:val="none" w:sz="0" w:space="0" w:color="auto"/>
            <w:bottom w:val="none" w:sz="0" w:space="0" w:color="auto"/>
            <w:right w:val="none" w:sz="0" w:space="0" w:color="auto"/>
          </w:divBdr>
        </w:div>
        <w:div w:id="447703612">
          <w:marLeft w:val="547"/>
          <w:marRight w:val="0"/>
          <w:marTop w:val="154"/>
          <w:marBottom w:val="0"/>
          <w:divBdr>
            <w:top w:val="none" w:sz="0" w:space="0" w:color="auto"/>
            <w:left w:val="none" w:sz="0" w:space="0" w:color="auto"/>
            <w:bottom w:val="none" w:sz="0" w:space="0" w:color="auto"/>
            <w:right w:val="none" w:sz="0" w:space="0" w:color="auto"/>
          </w:divBdr>
        </w:div>
        <w:div w:id="468668072">
          <w:marLeft w:val="547"/>
          <w:marRight w:val="0"/>
          <w:marTop w:val="154"/>
          <w:marBottom w:val="0"/>
          <w:divBdr>
            <w:top w:val="none" w:sz="0" w:space="0" w:color="auto"/>
            <w:left w:val="none" w:sz="0" w:space="0" w:color="auto"/>
            <w:bottom w:val="none" w:sz="0" w:space="0" w:color="auto"/>
            <w:right w:val="none" w:sz="0" w:space="0" w:color="auto"/>
          </w:divBdr>
        </w:div>
        <w:div w:id="598757503">
          <w:marLeft w:val="547"/>
          <w:marRight w:val="0"/>
          <w:marTop w:val="154"/>
          <w:marBottom w:val="0"/>
          <w:divBdr>
            <w:top w:val="none" w:sz="0" w:space="0" w:color="auto"/>
            <w:left w:val="none" w:sz="0" w:space="0" w:color="auto"/>
            <w:bottom w:val="none" w:sz="0" w:space="0" w:color="auto"/>
            <w:right w:val="none" w:sz="0" w:space="0" w:color="auto"/>
          </w:divBdr>
        </w:div>
      </w:divsChild>
    </w:div>
    <w:div w:id="1142426453">
      <w:bodyDiv w:val="1"/>
      <w:marLeft w:val="0"/>
      <w:marRight w:val="0"/>
      <w:marTop w:val="0"/>
      <w:marBottom w:val="0"/>
      <w:divBdr>
        <w:top w:val="none" w:sz="0" w:space="0" w:color="auto"/>
        <w:left w:val="none" w:sz="0" w:space="0" w:color="auto"/>
        <w:bottom w:val="none" w:sz="0" w:space="0" w:color="auto"/>
        <w:right w:val="none" w:sz="0" w:space="0" w:color="auto"/>
      </w:divBdr>
    </w:div>
    <w:div w:id="1143932580">
      <w:bodyDiv w:val="1"/>
      <w:marLeft w:val="0"/>
      <w:marRight w:val="0"/>
      <w:marTop w:val="0"/>
      <w:marBottom w:val="0"/>
      <w:divBdr>
        <w:top w:val="none" w:sz="0" w:space="0" w:color="auto"/>
        <w:left w:val="none" w:sz="0" w:space="0" w:color="auto"/>
        <w:bottom w:val="none" w:sz="0" w:space="0" w:color="auto"/>
        <w:right w:val="none" w:sz="0" w:space="0" w:color="auto"/>
      </w:divBdr>
    </w:div>
    <w:div w:id="1152871836">
      <w:bodyDiv w:val="1"/>
      <w:marLeft w:val="0"/>
      <w:marRight w:val="0"/>
      <w:marTop w:val="0"/>
      <w:marBottom w:val="0"/>
      <w:divBdr>
        <w:top w:val="none" w:sz="0" w:space="0" w:color="auto"/>
        <w:left w:val="none" w:sz="0" w:space="0" w:color="auto"/>
        <w:bottom w:val="none" w:sz="0" w:space="0" w:color="auto"/>
        <w:right w:val="none" w:sz="0" w:space="0" w:color="auto"/>
      </w:divBdr>
    </w:div>
    <w:div w:id="1195776071">
      <w:bodyDiv w:val="1"/>
      <w:marLeft w:val="0"/>
      <w:marRight w:val="0"/>
      <w:marTop w:val="0"/>
      <w:marBottom w:val="0"/>
      <w:divBdr>
        <w:top w:val="none" w:sz="0" w:space="0" w:color="auto"/>
        <w:left w:val="none" w:sz="0" w:space="0" w:color="auto"/>
        <w:bottom w:val="none" w:sz="0" w:space="0" w:color="auto"/>
        <w:right w:val="none" w:sz="0" w:space="0" w:color="auto"/>
      </w:divBdr>
      <w:divsChild>
        <w:div w:id="486825482">
          <w:marLeft w:val="547"/>
          <w:marRight w:val="0"/>
          <w:marTop w:val="154"/>
          <w:marBottom w:val="0"/>
          <w:divBdr>
            <w:top w:val="none" w:sz="0" w:space="0" w:color="auto"/>
            <w:left w:val="none" w:sz="0" w:space="0" w:color="auto"/>
            <w:bottom w:val="none" w:sz="0" w:space="0" w:color="auto"/>
            <w:right w:val="none" w:sz="0" w:space="0" w:color="auto"/>
          </w:divBdr>
        </w:div>
      </w:divsChild>
    </w:div>
    <w:div w:id="1242178432">
      <w:bodyDiv w:val="1"/>
      <w:marLeft w:val="0"/>
      <w:marRight w:val="0"/>
      <w:marTop w:val="0"/>
      <w:marBottom w:val="0"/>
      <w:divBdr>
        <w:top w:val="none" w:sz="0" w:space="0" w:color="auto"/>
        <w:left w:val="none" w:sz="0" w:space="0" w:color="auto"/>
        <w:bottom w:val="none" w:sz="0" w:space="0" w:color="auto"/>
        <w:right w:val="none" w:sz="0" w:space="0" w:color="auto"/>
      </w:divBdr>
      <w:divsChild>
        <w:div w:id="794955193">
          <w:marLeft w:val="547"/>
          <w:marRight w:val="0"/>
          <w:marTop w:val="96"/>
          <w:marBottom w:val="0"/>
          <w:divBdr>
            <w:top w:val="none" w:sz="0" w:space="0" w:color="auto"/>
            <w:left w:val="none" w:sz="0" w:space="0" w:color="auto"/>
            <w:bottom w:val="none" w:sz="0" w:space="0" w:color="auto"/>
            <w:right w:val="none" w:sz="0" w:space="0" w:color="auto"/>
          </w:divBdr>
        </w:div>
        <w:div w:id="2097046101">
          <w:marLeft w:val="547"/>
          <w:marRight w:val="0"/>
          <w:marTop w:val="96"/>
          <w:marBottom w:val="0"/>
          <w:divBdr>
            <w:top w:val="none" w:sz="0" w:space="0" w:color="auto"/>
            <w:left w:val="none" w:sz="0" w:space="0" w:color="auto"/>
            <w:bottom w:val="none" w:sz="0" w:space="0" w:color="auto"/>
            <w:right w:val="none" w:sz="0" w:space="0" w:color="auto"/>
          </w:divBdr>
        </w:div>
        <w:div w:id="313535759">
          <w:marLeft w:val="547"/>
          <w:marRight w:val="0"/>
          <w:marTop w:val="96"/>
          <w:marBottom w:val="0"/>
          <w:divBdr>
            <w:top w:val="none" w:sz="0" w:space="0" w:color="auto"/>
            <w:left w:val="none" w:sz="0" w:space="0" w:color="auto"/>
            <w:bottom w:val="none" w:sz="0" w:space="0" w:color="auto"/>
            <w:right w:val="none" w:sz="0" w:space="0" w:color="auto"/>
          </w:divBdr>
        </w:div>
        <w:div w:id="687174909">
          <w:marLeft w:val="547"/>
          <w:marRight w:val="0"/>
          <w:marTop w:val="96"/>
          <w:marBottom w:val="0"/>
          <w:divBdr>
            <w:top w:val="none" w:sz="0" w:space="0" w:color="auto"/>
            <w:left w:val="none" w:sz="0" w:space="0" w:color="auto"/>
            <w:bottom w:val="none" w:sz="0" w:space="0" w:color="auto"/>
            <w:right w:val="none" w:sz="0" w:space="0" w:color="auto"/>
          </w:divBdr>
        </w:div>
      </w:divsChild>
    </w:div>
    <w:div w:id="1265190837">
      <w:bodyDiv w:val="1"/>
      <w:marLeft w:val="0"/>
      <w:marRight w:val="0"/>
      <w:marTop w:val="0"/>
      <w:marBottom w:val="0"/>
      <w:divBdr>
        <w:top w:val="none" w:sz="0" w:space="0" w:color="auto"/>
        <w:left w:val="none" w:sz="0" w:space="0" w:color="auto"/>
        <w:bottom w:val="none" w:sz="0" w:space="0" w:color="auto"/>
        <w:right w:val="none" w:sz="0" w:space="0" w:color="auto"/>
      </w:divBdr>
    </w:div>
    <w:div w:id="1275861763">
      <w:bodyDiv w:val="1"/>
      <w:marLeft w:val="0"/>
      <w:marRight w:val="0"/>
      <w:marTop w:val="0"/>
      <w:marBottom w:val="0"/>
      <w:divBdr>
        <w:top w:val="none" w:sz="0" w:space="0" w:color="auto"/>
        <w:left w:val="none" w:sz="0" w:space="0" w:color="auto"/>
        <w:bottom w:val="none" w:sz="0" w:space="0" w:color="auto"/>
        <w:right w:val="none" w:sz="0" w:space="0" w:color="auto"/>
      </w:divBdr>
      <w:divsChild>
        <w:div w:id="1043674751">
          <w:marLeft w:val="547"/>
          <w:marRight w:val="0"/>
          <w:marTop w:val="120"/>
          <w:marBottom w:val="0"/>
          <w:divBdr>
            <w:top w:val="none" w:sz="0" w:space="0" w:color="auto"/>
            <w:left w:val="none" w:sz="0" w:space="0" w:color="auto"/>
            <w:bottom w:val="none" w:sz="0" w:space="0" w:color="auto"/>
            <w:right w:val="none" w:sz="0" w:space="0" w:color="auto"/>
          </w:divBdr>
        </w:div>
        <w:div w:id="869339257">
          <w:marLeft w:val="547"/>
          <w:marRight w:val="0"/>
          <w:marTop w:val="120"/>
          <w:marBottom w:val="0"/>
          <w:divBdr>
            <w:top w:val="none" w:sz="0" w:space="0" w:color="auto"/>
            <w:left w:val="none" w:sz="0" w:space="0" w:color="auto"/>
            <w:bottom w:val="none" w:sz="0" w:space="0" w:color="auto"/>
            <w:right w:val="none" w:sz="0" w:space="0" w:color="auto"/>
          </w:divBdr>
        </w:div>
        <w:div w:id="1987777159">
          <w:marLeft w:val="547"/>
          <w:marRight w:val="0"/>
          <w:marTop w:val="120"/>
          <w:marBottom w:val="0"/>
          <w:divBdr>
            <w:top w:val="none" w:sz="0" w:space="0" w:color="auto"/>
            <w:left w:val="none" w:sz="0" w:space="0" w:color="auto"/>
            <w:bottom w:val="none" w:sz="0" w:space="0" w:color="auto"/>
            <w:right w:val="none" w:sz="0" w:space="0" w:color="auto"/>
          </w:divBdr>
        </w:div>
        <w:div w:id="1131169692">
          <w:marLeft w:val="547"/>
          <w:marRight w:val="0"/>
          <w:marTop w:val="120"/>
          <w:marBottom w:val="0"/>
          <w:divBdr>
            <w:top w:val="none" w:sz="0" w:space="0" w:color="auto"/>
            <w:left w:val="none" w:sz="0" w:space="0" w:color="auto"/>
            <w:bottom w:val="none" w:sz="0" w:space="0" w:color="auto"/>
            <w:right w:val="none" w:sz="0" w:space="0" w:color="auto"/>
          </w:divBdr>
        </w:div>
        <w:div w:id="1311515252">
          <w:marLeft w:val="547"/>
          <w:marRight w:val="0"/>
          <w:marTop w:val="120"/>
          <w:marBottom w:val="0"/>
          <w:divBdr>
            <w:top w:val="none" w:sz="0" w:space="0" w:color="auto"/>
            <w:left w:val="none" w:sz="0" w:space="0" w:color="auto"/>
            <w:bottom w:val="none" w:sz="0" w:space="0" w:color="auto"/>
            <w:right w:val="none" w:sz="0" w:space="0" w:color="auto"/>
          </w:divBdr>
        </w:div>
        <w:div w:id="1621256372">
          <w:marLeft w:val="547"/>
          <w:marRight w:val="0"/>
          <w:marTop w:val="120"/>
          <w:marBottom w:val="0"/>
          <w:divBdr>
            <w:top w:val="none" w:sz="0" w:space="0" w:color="auto"/>
            <w:left w:val="none" w:sz="0" w:space="0" w:color="auto"/>
            <w:bottom w:val="none" w:sz="0" w:space="0" w:color="auto"/>
            <w:right w:val="none" w:sz="0" w:space="0" w:color="auto"/>
          </w:divBdr>
        </w:div>
        <w:div w:id="1638686566">
          <w:marLeft w:val="547"/>
          <w:marRight w:val="0"/>
          <w:marTop w:val="120"/>
          <w:marBottom w:val="0"/>
          <w:divBdr>
            <w:top w:val="none" w:sz="0" w:space="0" w:color="auto"/>
            <w:left w:val="none" w:sz="0" w:space="0" w:color="auto"/>
            <w:bottom w:val="none" w:sz="0" w:space="0" w:color="auto"/>
            <w:right w:val="none" w:sz="0" w:space="0" w:color="auto"/>
          </w:divBdr>
        </w:div>
        <w:div w:id="1946572121">
          <w:marLeft w:val="547"/>
          <w:marRight w:val="0"/>
          <w:marTop w:val="120"/>
          <w:marBottom w:val="0"/>
          <w:divBdr>
            <w:top w:val="none" w:sz="0" w:space="0" w:color="auto"/>
            <w:left w:val="none" w:sz="0" w:space="0" w:color="auto"/>
            <w:bottom w:val="none" w:sz="0" w:space="0" w:color="auto"/>
            <w:right w:val="none" w:sz="0" w:space="0" w:color="auto"/>
          </w:divBdr>
        </w:div>
        <w:div w:id="1434588541">
          <w:marLeft w:val="547"/>
          <w:marRight w:val="0"/>
          <w:marTop w:val="120"/>
          <w:marBottom w:val="0"/>
          <w:divBdr>
            <w:top w:val="none" w:sz="0" w:space="0" w:color="auto"/>
            <w:left w:val="none" w:sz="0" w:space="0" w:color="auto"/>
            <w:bottom w:val="none" w:sz="0" w:space="0" w:color="auto"/>
            <w:right w:val="none" w:sz="0" w:space="0" w:color="auto"/>
          </w:divBdr>
        </w:div>
        <w:div w:id="1654989281">
          <w:marLeft w:val="547"/>
          <w:marRight w:val="0"/>
          <w:marTop w:val="120"/>
          <w:marBottom w:val="0"/>
          <w:divBdr>
            <w:top w:val="none" w:sz="0" w:space="0" w:color="auto"/>
            <w:left w:val="none" w:sz="0" w:space="0" w:color="auto"/>
            <w:bottom w:val="none" w:sz="0" w:space="0" w:color="auto"/>
            <w:right w:val="none" w:sz="0" w:space="0" w:color="auto"/>
          </w:divBdr>
        </w:div>
      </w:divsChild>
    </w:div>
    <w:div w:id="1281688373">
      <w:bodyDiv w:val="1"/>
      <w:marLeft w:val="0"/>
      <w:marRight w:val="0"/>
      <w:marTop w:val="0"/>
      <w:marBottom w:val="0"/>
      <w:divBdr>
        <w:top w:val="none" w:sz="0" w:space="0" w:color="auto"/>
        <w:left w:val="none" w:sz="0" w:space="0" w:color="auto"/>
        <w:bottom w:val="none" w:sz="0" w:space="0" w:color="auto"/>
        <w:right w:val="none" w:sz="0" w:space="0" w:color="auto"/>
      </w:divBdr>
      <w:divsChild>
        <w:div w:id="1678653475">
          <w:marLeft w:val="547"/>
          <w:marRight w:val="0"/>
          <w:marTop w:val="115"/>
          <w:marBottom w:val="0"/>
          <w:divBdr>
            <w:top w:val="none" w:sz="0" w:space="0" w:color="auto"/>
            <w:left w:val="none" w:sz="0" w:space="0" w:color="auto"/>
            <w:bottom w:val="none" w:sz="0" w:space="0" w:color="auto"/>
            <w:right w:val="none" w:sz="0" w:space="0" w:color="auto"/>
          </w:divBdr>
        </w:div>
        <w:div w:id="707872022">
          <w:marLeft w:val="547"/>
          <w:marRight w:val="0"/>
          <w:marTop w:val="115"/>
          <w:marBottom w:val="0"/>
          <w:divBdr>
            <w:top w:val="none" w:sz="0" w:space="0" w:color="auto"/>
            <w:left w:val="none" w:sz="0" w:space="0" w:color="auto"/>
            <w:bottom w:val="none" w:sz="0" w:space="0" w:color="auto"/>
            <w:right w:val="none" w:sz="0" w:space="0" w:color="auto"/>
          </w:divBdr>
        </w:div>
        <w:div w:id="1589189204">
          <w:marLeft w:val="547"/>
          <w:marRight w:val="0"/>
          <w:marTop w:val="115"/>
          <w:marBottom w:val="0"/>
          <w:divBdr>
            <w:top w:val="none" w:sz="0" w:space="0" w:color="auto"/>
            <w:left w:val="none" w:sz="0" w:space="0" w:color="auto"/>
            <w:bottom w:val="none" w:sz="0" w:space="0" w:color="auto"/>
            <w:right w:val="none" w:sz="0" w:space="0" w:color="auto"/>
          </w:divBdr>
        </w:div>
        <w:div w:id="150755903">
          <w:marLeft w:val="547"/>
          <w:marRight w:val="0"/>
          <w:marTop w:val="115"/>
          <w:marBottom w:val="0"/>
          <w:divBdr>
            <w:top w:val="none" w:sz="0" w:space="0" w:color="auto"/>
            <w:left w:val="none" w:sz="0" w:space="0" w:color="auto"/>
            <w:bottom w:val="none" w:sz="0" w:space="0" w:color="auto"/>
            <w:right w:val="none" w:sz="0" w:space="0" w:color="auto"/>
          </w:divBdr>
        </w:div>
      </w:divsChild>
    </w:div>
    <w:div w:id="1286237547">
      <w:bodyDiv w:val="1"/>
      <w:marLeft w:val="0"/>
      <w:marRight w:val="0"/>
      <w:marTop w:val="0"/>
      <w:marBottom w:val="0"/>
      <w:divBdr>
        <w:top w:val="none" w:sz="0" w:space="0" w:color="auto"/>
        <w:left w:val="none" w:sz="0" w:space="0" w:color="auto"/>
        <w:bottom w:val="none" w:sz="0" w:space="0" w:color="auto"/>
        <w:right w:val="none" w:sz="0" w:space="0" w:color="auto"/>
      </w:divBdr>
    </w:div>
    <w:div w:id="1470366724">
      <w:bodyDiv w:val="1"/>
      <w:marLeft w:val="0"/>
      <w:marRight w:val="0"/>
      <w:marTop w:val="0"/>
      <w:marBottom w:val="0"/>
      <w:divBdr>
        <w:top w:val="none" w:sz="0" w:space="0" w:color="auto"/>
        <w:left w:val="none" w:sz="0" w:space="0" w:color="auto"/>
        <w:bottom w:val="none" w:sz="0" w:space="0" w:color="auto"/>
        <w:right w:val="none" w:sz="0" w:space="0" w:color="auto"/>
      </w:divBdr>
      <w:divsChild>
        <w:div w:id="349837562">
          <w:marLeft w:val="547"/>
          <w:marRight w:val="0"/>
          <w:marTop w:val="154"/>
          <w:marBottom w:val="0"/>
          <w:divBdr>
            <w:top w:val="none" w:sz="0" w:space="0" w:color="auto"/>
            <w:left w:val="none" w:sz="0" w:space="0" w:color="auto"/>
            <w:bottom w:val="none" w:sz="0" w:space="0" w:color="auto"/>
            <w:right w:val="none" w:sz="0" w:space="0" w:color="auto"/>
          </w:divBdr>
        </w:div>
        <w:div w:id="913005125">
          <w:marLeft w:val="547"/>
          <w:marRight w:val="0"/>
          <w:marTop w:val="96"/>
          <w:marBottom w:val="0"/>
          <w:divBdr>
            <w:top w:val="none" w:sz="0" w:space="0" w:color="auto"/>
            <w:left w:val="none" w:sz="0" w:space="0" w:color="auto"/>
            <w:bottom w:val="none" w:sz="0" w:space="0" w:color="auto"/>
            <w:right w:val="none" w:sz="0" w:space="0" w:color="auto"/>
          </w:divBdr>
        </w:div>
        <w:div w:id="589243283">
          <w:marLeft w:val="547"/>
          <w:marRight w:val="0"/>
          <w:marTop w:val="96"/>
          <w:marBottom w:val="0"/>
          <w:divBdr>
            <w:top w:val="none" w:sz="0" w:space="0" w:color="auto"/>
            <w:left w:val="none" w:sz="0" w:space="0" w:color="auto"/>
            <w:bottom w:val="none" w:sz="0" w:space="0" w:color="auto"/>
            <w:right w:val="none" w:sz="0" w:space="0" w:color="auto"/>
          </w:divBdr>
        </w:div>
        <w:div w:id="1179193468">
          <w:marLeft w:val="547"/>
          <w:marRight w:val="0"/>
          <w:marTop w:val="96"/>
          <w:marBottom w:val="0"/>
          <w:divBdr>
            <w:top w:val="none" w:sz="0" w:space="0" w:color="auto"/>
            <w:left w:val="none" w:sz="0" w:space="0" w:color="auto"/>
            <w:bottom w:val="none" w:sz="0" w:space="0" w:color="auto"/>
            <w:right w:val="none" w:sz="0" w:space="0" w:color="auto"/>
          </w:divBdr>
        </w:div>
        <w:div w:id="1853648062">
          <w:marLeft w:val="547"/>
          <w:marRight w:val="0"/>
          <w:marTop w:val="96"/>
          <w:marBottom w:val="0"/>
          <w:divBdr>
            <w:top w:val="none" w:sz="0" w:space="0" w:color="auto"/>
            <w:left w:val="none" w:sz="0" w:space="0" w:color="auto"/>
            <w:bottom w:val="none" w:sz="0" w:space="0" w:color="auto"/>
            <w:right w:val="none" w:sz="0" w:space="0" w:color="auto"/>
          </w:divBdr>
        </w:div>
      </w:divsChild>
    </w:div>
    <w:div w:id="1485076169">
      <w:bodyDiv w:val="1"/>
      <w:marLeft w:val="0"/>
      <w:marRight w:val="0"/>
      <w:marTop w:val="0"/>
      <w:marBottom w:val="0"/>
      <w:divBdr>
        <w:top w:val="none" w:sz="0" w:space="0" w:color="auto"/>
        <w:left w:val="none" w:sz="0" w:space="0" w:color="auto"/>
        <w:bottom w:val="none" w:sz="0" w:space="0" w:color="auto"/>
        <w:right w:val="none" w:sz="0" w:space="0" w:color="auto"/>
      </w:divBdr>
    </w:div>
    <w:div w:id="1572422812">
      <w:bodyDiv w:val="1"/>
      <w:marLeft w:val="0"/>
      <w:marRight w:val="0"/>
      <w:marTop w:val="0"/>
      <w:marBottom w:val="0"/>
      <w:divBdr>
        <w:top w:val="none" w:sz="0" w:space="0" w:color="auto"/>
        <w:left w:val="none" w:sz="0" w:space="0" w:color="auto"/>
        <w:bottom w:val="none" w:sz="0" w:space="0" w:color="auto"/>
        <w:right w:val="none" w:sz="0" w:space="0" w:color="auto"/>
      </w:divBdr>
    </w:div>
    <w:div w:id="1592931657">
      <w:bodyDiv w:val="1"/>
      <w:marLeft w:val="0"/>
      <w:marRight w:val="0"/>
      <w:marTop w:val="0"/>
      <w:marBottom w:val="0"/>
      <w:divBdr>
        <w:top w:val="none" w:sz="0" w:space="0" w:color="auto"/>
        <w:left w:val="none" w:sz="0" w:space="0" w:color="auto"/>
        <w:bottom w:val="none" w:sz="0" w:space="0" w:color="auto"/>
        <w:right w:val="none" w:sz="0" w:space="0" w:color="auto"/>
      </w:divBdr>
      <w:divsChild>
        <w:div w:id="179515808">
          <w:marLeft w:val="547"/>
          <w:marRight w:val="0"/>
          <w:marTop w:val="134"/>
          <w:marBottom w:val="0"/>
          <w:divBdr>
            <w:top w:val="none" w:sz="0" w:space="0" w:color="auto"/>
            <w:left w:val="none" w:sz="0" w:space="0" w:color="auto"/>
            <w:bottom w:val="none" w:sz="0" w:space="0" w:color="auto"/>
            <w:right w:val="none" w:sz="0" w:space="0" w:color="auto"/>
          </w:divBdr>
        </w:div>
        <w:div w:id="1771193563">
          <w:marLeft w:val="547"/>
          <w:marRight w:val="0"/>
          <w:marTop w:val="134"/>
          <w:marBottom w:val="0"/>
          <w:divBdr>
            <w:top w:val="none" w:sz="0" w:space="0" w:color="auto"/>
            <w:left w:val="none" w:sz="0" w:space="0" w:color="auto"/>
            <w:bottom w:val="none" w:sz="0" w:space="0" w:color="auto"/>
            <w:right w:val="none" w:sz="0" w:space="0" w:color="auto"/>
          </w:divBdr>
        </w:div>
        <w:div w:id="430978267">
          <w:marLeft w:val="547"/>
          <w:marRight w:val="0"/>
          <w:marTop w:val="96"/>
          <w:marBottom w:val="0"/>
          <w:divBdr>
            <w:top w:val="none" w:sz="0" w:space="0" w:color="auto"/>
            <w:left w:val="none" w:sz="0" w:space="0" w:color="auto"/>
            <w:bottom w:val="none" w:sz="0" w:space="0" w:color="auto"/>
            <w:right w:val="none" w:sz="0" w:space="0" w:color="auto"/>
          </w:divBdr>
        </w:div>
        <w:div w:id="1540820684">
          <w:marLeft w:val="547"/>
          <w:marRight w:val="0"/>
          <w:marTop w:val="96"/>
          <w:marBottom w:val="0"/>
          <w:divBdr>
            <w:top w:val="none" w:sz="0" w:space="0" w:color="auto"/>
            <w:left w:val="none" w:sz="0" w:space="0" w:color="auto"/>
            <w:bottom w:val="none" w:sz="0" w:space="0" w:color="auto"/>
            <w:right w:val="none" w:sz="0" w:space="0" w:color="auto"/>
          </w:divBdr>
        </w:div>
        <w:div w:id="1549953850">
          <w:marLeft w:val="547"/>
          <w:marRight w:val="0"/>
          <w:marTop w:val="96"/>
          <w:marBottom w:val="0"/>
          <w:divBdr>
            <w:top w:val="none" w:sz="0" w:space="0" w:color="auto"/>
            <w:left w:val="none" w:sz="0" w:space="0" w:color="auto"/>
            <w:bottom w:val="none" w:sz="0" w:space="0" w:color="auto"/>
            <w:right w:val="none" w:sz="0" w:space="0" w:color="auto"/>
          </w:divBdr>
        </w:div>
        <w:div w:id="907958140">
          <w:marLeft w:val="547"/>
          <w:marRight w:val="0"/>
          <w:marTop w:val="96"/>
          <w:marBottom w:val="0"/>
          <w:divBdr>
            <w:top w:val="none" w:sz="0" w:space="0" w:color="auto"/>
            <w:left w:val="none" w:sz="0" w:space="0" w:color="auto"/>
            <w:bottom w:val="none" w:sz="0" w:space="0" w:color="auto"/>
            <w:right w:val="none" w:sz="0" w:space="0" w:color="auto"/>
          </w:divBdr>
        </w:div>
      </w:divsChild>
    </w:div>
    <w:div w:id="1612467033">
      <w:bodyDiv w:val="1"/>
      <w:marLeft w:val="0"/>
      <w:marRight w:val="0"/>
      <w:marTop w:val="0"/>
      <w:marBottom w:val="0"/>
      <w:divBdr>
        <w:top w:val="none" w:sz="0" w:space="0" w:color="auto"/>
        <w:left w:val="none" w:sz="0" w:space="0" w:color="auto"/>
        <w:bottom w:val="none" w:sz="0" w:space="0" w:color="auto"/>
        <w:right w:val="none" w:sz="0" w:space="0" w:color="auto"/>
      </w:divBdr>
    </w:div>
    <w:div w:id="1636519448">
      <w:bodyDiv w:val="1"/>
      <w:marLeft w:val="0"/>
      <w:marRight w:val="0"/>
      <w:marTop w:val="0"/>
      <w:marBottom w:val="0"/>
      <w:divBdr>
        <w:top w:val="none" w:sz="0" w:space="0" w:color="auto"/>
        <w:left w:val="none" w:sz="0" w:space="0" w:color="auto"/>
        <w:bottom w:val="none" w:sz="0" w:space="0" w:color="auto"/>
        <w:right w:val="none" w:sz="0" w:space="0" w:color="auto"/>
      </w:divBdr>
      <w:divsChild>
        <w:div w:id="1203901845">
          <w:marLeft w:val="547"/>
          <w:marRight w:val="0"/>
          <w:marTop w:val="154"/>
          <w:marBottom w:val="0"/>
          <w:divBdr>
            <w:top w:val="none" w:sz="0" w:space="0" w:color="auto"/>
            <w:left w:val="none" w:sz="0" w:space="0" w:color="auto"/>
            <w:bottom w:val="none" w:sz="0" w:space="0" w:color="auto"/>
            <w:right w:val="none" w:sz="0" w:space="0" w:color="auto"/>
          </w:divBdr>
        </w:div>
        <w:div w:id="2095660511">
          <w:marLeft w:val="547"/>
          <w:marRight w:val="0"/>
          <w:marTop w:val="154"/>
          <w:marBottom w:val="0"/>
          <w:divBdr>
            <w:top w:val="none" w:sz="0" w:space="0" w:color="auto"/>
            <w:left w:val="none" w:sz="0" w:space="0" w:color="auto"/>
            <w:bottom w:val="none" w:sz="0" w:space="0" w:color="auto"/>
            <w:right w:val="none" w:sz="0" w:space="0" w:color="auto"/>
          </w:divBdr>
        </w:div>
        <w:div w:id="603079747">
          <w:marLeft w:val="547"/>
          <w:marRight w:val="0"/>
          <w:marTop w:val="154"/>
          <w:marBottom w:val="0"/>
          <w:divBdr>
            <w:top w:val="none" w:sz="0" w:space="0" w:color="auto"/>
            <w:left w:val="none" w:sz="0" w:space="0" w:color="auto"/>
            <w:bottom w:val="none" w:sz="0" w:space="0" w:color="auto"/>
            <w:right w:val="none" w:sz="0" w:space="0" w:color="auto"/>
          </w:divBdr>
        </w:div>
      </w:divsChild>
    </w:div>
    <w:div w:id="1667905515">
      <w:bodyDiv w:val="1"/>
      <w:marLeft w:val="0"/>
      <w:marRight w:val="0"/>
      <w:marTop w:val="0"/>
      <w:marBottom w:val="0"/>
      <w:divBdr>
        <w:top w:val="none" w:sz="0" w:space="0" w:color="auto"/>
        <w:left w:val="none" w:sz="0" w:space="0" w:color="auto"/>
        <w:bottom w:val="none" w:sz="0" w:space="0" w:color="auto"/>
        <w:right w:val="none" w:sz="0" w:space="0" w:color="auto"/>
      </w:divBdr>
      <w:divsChild>
        <w:div w:id="2055039702">
          <w:marLeft w:val="547"/>
          <w:marRight w:val="0"/>
          <w:marTop w:val="134"/>
          <w:marBottom w:val="0"/>
          <w:divBdr>
            <w:top w:val="none" w:sz="0" w:space="0" w:color="auto"/>
            <w:left w:val="none" w:sz="0" w:space="0" w:color="auto"/>
            <w:bottom w:val="none" w:sz="0" w:space="0" w:color="auto"/>
            <w:right w:val="none" w:sz="0" w:space="0" w:color="auto"/>
          </w:divBdr>
        </w:div>
        <w:div w:id="1376155809">
          <w:marLeft w:val="547"/>
          <w:marRight w:val="0"/>
          <w:marTop w:val="134"/>
          <w:marBottom w:val="0"/>
          <w:divBdr>
            <w:top w:val="none" w:sz="0" w:space="0" w:color="auto"/>
            <w:left w:val="none" w:sz="0" w:space="0" w:color="auto"/>
            <w:bottom w:val="none" w:sz="0" w:space="0" w:color="auto"/>
            <w:right w:val="none" w:sz="0" w:space="0" w:color="auto"/>
          </w:divBdr>
        </w:div>
      </w:divsChild>
    </w:div>
    <w:div w:id="1697851312">
      <w:bodyDiv w:val="1"/>
      <w:marLeft w:val="0"/>
      <w:marRight w:val="0"/>
      <w:marTop w:val="0"/>
      <w:marBottom w:val="0"/>
      <w:divBdr>
        <w:top w:val="none" w:sz="0" w:space="0" w:color="auto"/>
        <w:left w:val="none" w:sz="0" w:space="0" w:color="auto"/>
        <w:bottom w:val="none" w:sz="0" w:space="0" w:color="auto"/>
        <w:right w:val="none" w:sz="0" w:space="0" w:color="auto"/>
      </w:divBdr>
    </w:div>
    <w:div w:id="1702852881">
      <w:bodyDiv w:val="1"/>
      <w:marLeft w:val="0"/>
      <w:marRight w:val="0"/>
      <w:marTop w:val="0"/>
      <w:marBottom w:val="0"/>
      <w:divBdr>
        <w:top w:val="none" w:sz="0" w:space="0" w:color="auto"/>
        <w:left w:val="none" w:sz="0" w:space="0" w:color="auto"/>
        <w:bottom w:val="none" w:sz="0" w:space="0" w:color="auto"/>
        <w:right w:val="none" w:sz="0" w:space="0" w:color="auto"/>
      </w:divBdr>
      <w:divsChild>
        <w:div w:id="1845591491">
          <w:marLeft w:val="547"/>
          <w:marRight w:val="0"/>
          <w:marTop w:val="154"/>
          <w:marBottom w:val="0"/>
          <w:divBdr>
            <w:top w:val="none" w:sz="0" w:space="0" w:color="auto"/>
            <w:left w:val="none" w:sz="0" w:space="0" w:color="auto"/>
            <w:bottom w:val="none" w:sz="0" w:space="0" w:color="auto"/>
            <w:right w:val="none" w:sz="0" w:space="0" w:color="auto"/>
          </w:divBdr>
        </w:div>
        <w:div w:id="1330672824">
          <w:marLeft w:val="547"/>
          <w:marRight w:val="0"/>
          <w:marTop w:val="154"/>
          <w:marBottom w:val="0"/>
          <w:divBdr>
            <w:top w:val="none" w:sz="0" w:space="0" w:color="auto"/>
            <w:left w:val="none" w:sz="0" w:space="0" w:color="auto"/>
            <w:bottom w:val="none" w:sz="0" w:space="0" w:color="auto"/>
            <w:right w:val="none" w:sz="0" w:space="0" w:color="auto"/>
          </w:divBdr>
        </w:div>
        <w:div w:id="1500927589">
          <w:marLeft w:val="547"/>
          <w:marRight w:val="0"/>
          <w:marTop w:val="154"/>
          <w:marBottom w:val="0"/>
          <w:divBdr>
            <w:top w:val="none" w:sz="0" w:space="0" w:color="auto"/>
            <w:left w:val="none" w:sz="0" w:space="0" w:color="auto"/>
            <w:bottom w:val="none" w:sz="0" w:space="0" w:color="auto"/>
            <w:right w:val="none" w:sz="0" w:space="0" w:color="auto"/>
          </w:divBdr>
        </w:div>
        <w:div w:id="82411034">
          <w:marLeft w:val="547"/>
          <w:marRight w:val="0"/>
          <w:marTop w:val="154"/>
          <w:marBottom w:val="0"/>
          <w:divBdr>
            <w:top w:val="none" w:sz="0" w:space="0" w:color="auto"/>
            <w:left w:val="none" w:sz="0" w:space="0" w:color="auto"/>
            <w:bottom w:val="none" w:sz="0" w:space="0" w:color="auto"/>
            <w:right w:val="none" w:sz="0" w:space="0" w:color="auto"/>
          </w:divBdr>
        </w:div>
        <w:div w:id="1587223596">
          <w:marLeft w:val="547"/>
          <w:marRight w:val="0"/>
          <w:marTop w:val="154"/>
          <w:marBottom w:val="0"/>
          <w:divBdr>
            <w:top w:val="none" w:sz="0" w:space="0" w:color="auto"/>
            <w:left w:val="none" w:sz="0" w:space="0" w:color="auto"/>
            <w:bottom w:val="none" w:sz="0" w:space="0" w:color="auto"/>
            <w:right w:val="none" w:sz="0" w:space="0" w:color="auto"/>
          </w:divBdr>
        </w:div>
      </w:divsChild>
    </w:div>
    <w:div w:id="1742873545">
      <w:bodyDiv w:val="1"/>
      <w:marLeft w:val="0"/>
      <w:marRight w:val="0"/>
      <w:marTop w:val="0"/>
      <w:marBottom w:val="0"/>
      <w:divBdr>
        <w:top w:val="none" w:sz="0" w:space="0" w:color="auto"/>
        <w:left w:val="none" w:sz="0" w:space="0" w:color="auto"/>
        <w:bottom w:val="none" w:sz="0" w:space="0" w:color="auto"/>
        <w:right w:val="none" w:sz="0" w:space="0" w:color="auto"/>
      </w:divBdr>
      <w:divsChild>
        <w:div w:id="673337900">
          <w:marLeft w:val="547"/>
          <w:marRight w:val="0"/>
          <w:marTop w:val="115"/>
          <w:marBottom w:val="0"/>
          <w:divBdr>
            <w:top w:val="none" w:sz="0" w:space="0" w:color="auto"/>
            <w:left w:val="none" w:sz="0" w:space="0" w:color="auto"/>
            <w:bottom w:val="none" w:sz="0" w:space="0" w:color="auto"/>
            <w:right w:val="none" w:sz="0" w:space="0" w:color="auto"/>
          </w:divBdr>
        </w:div>
        <w:div w:id="2065710060">
          <w:marLeft w:val="547"/>
          <w:marRight w:val="0"/>
          <w:marTop w:val="115"/>
          <w:marBottom w:val="0"/>
          <w:divBdr>
            <w:top w:val="none" w:sz="0" w:space="0" w:color="auto"/>
            <w:left w:val="none" w:sz="0" w:space="0" w:color="auto"/>
            <w:bottom w:val="none" w:sz="0" w:space="0" w:color="auto"/>
            <w:right w:val="none" w:sz="0" w:space="0" w:color="auto"/>
          </w:divBdr>
        </w:div>
        <w:div w:id="1840190483">
          <w:marLeft w:val="547"/>
          <w:marRight w:val="0"/>
          <w:marTop w:val="115"/>
          <w:marBottom w:val="0"/>
          <w:divBdr>
            <w:top w:val="none" w:sz="0" w:space="0" w:color="auto"/>
            <w:left w:val="none" w:sz="0" w:space="0" w:color="auto"/>
            <w:bottom w:val="none" w:sz="0" w:space="0" w:color="auto"/>
            <w:right w:val="none" w:sz="0" w:space="0" w:color="auto"/>
          </w:divBdr>
        </w:div>
        <w:div w:id="700668827">
          <w:marLeft w:val="547"/>
          <w:marRight w:val="0"/>
          <w:marTop w:val="115"/>
          <w:marBottom w:val="0"/>
          <w:divBdr>
            <w:top w:val="none" w:sz="0" w:space="0" w:color="auto"/>
            <w:left w:val="none" w:sz="0" w:space="0" w:color="auto"/>
            <w:bottom w:val="none" w:sz="0" w:space="0" w:color="auto"/>
            <w:right w:val="none" w:sz="0" w:space="0" w:color="auto"/>
          </w:divBdr>
        </w:div>
      </w:divsChild>
    </w:div>
    <w:div w:id="1747220012">
      <w:bodyDiv w:val="1"/>
      <w:marLeft w:val="0"/>
      <w:marRight w:val="0"/>
      <w:marTop w:val="0"/>
      <w:marBottom w:val="0"/>
      <w:divBdr>
        <w:top w:val="none" w:sz="0" w:space="0" w:color="auto"/>
        <w:left w:val="none" w:sz="0" w:space="0" w:color="auto"/>
        <w:bottom w:val="none" w:sz="0" w:space="0" w:color="auto"/>
        <w:right w:val="none" w:sz="0" w:space="0" w:color="auto"/>
      </w:divBdr>
    </w:div>
    <w:div w:id="1782332538">
      <w:bodyDiv w:val="1"/>
      <w:marLeft w:val="0"/>
      <w:marRight w:val="0"/>
      <w:marTop w:val="0"/>
      <w:marBottom w:val="0"/>
      <w:divBdr>
        <w:top w:val="none" w:sz="0" w:space="0" w:color="auto"/>
        <w:left w:val="none" w:sz="0" w:space="0" w:color="auto"/>
        <w:bottom w:val="none" w:sz="0" w:space="0" w:color="auto"/>
        <w:right w:val="none" w:sz="0" w:space="0" w:color="auto"/>
      </w:divBdr>
      <w:divsChild>
        <w:div w:id="1741825791">
          <w:marLeft w:val="547"/>
          <w:marRight w:val="0"/>
          <w:marTop w:val="154"/>
          <w:marBottom w:val="0"/>
          <w:divBdr>
            <w:top w:val="none" w:sz="0" w:space="0" w:color="auto"/>
            <w:left w:val="none" w:sz="0" w:space="0" w:color="auto"/>
            <w:bottom w:val="none" w:sz="0" w:space="0" w:color="auto"/>
            <w:right w:val="none" w:sz="0" w:space="0" w:color="auto"/>
          </w:divBdr>
        </w:div>
        <w:div w:id="707412306">
          <w:marLeft w:val="547"/>
          <w:marRight w:val="0"/>
          <w:marTop w:val="154"/>
          <w:marBottom w:val="0"/>
          <w:divBdr>
            <w:top w:val="none" w:sz="0" w:space="0" w:color="auto"/>
            <w:left w:val="none" w:sz="0" w:space="0" w:color="auto"/>
            <w:bottom w:val="none" w:sz="0" w:space="0" w:color="auto"/>
            <w:right w:val="none" w:sz="0" w:space="0" w:color="auto"/>
          </w:divBdr>
        </w:div>
        <w:div w:id="26418987">
          <w:marLeft w:val="547"/>
          <w:marRight w:val="0"/>
          <w:marTop w:val="154"/>
          <w:marBottom w:val="0"/>
          <w:divBdr>
            <w:top w:val="none" w:sz="0" w:space="0" w:color="auto"/>
            <w:left w:val="none" w:sz="0" w:space="0" w:color="auto"/>
            <w:bottom w:val="none" w:sz="0" w:space="0" w:color="auto"/>
            <w:right w:val="none" w:sz="0" w:space="0" w:color="auto"/>
          </w:divBdr>
        </w:div>
        <w:div w:id="1290742178">
          <w:marLeft w:val="547"/>
          <w:marRight w:val="0"/>
          <w:marTop w:val="154"/>
          <w:marBottom w:val="0"/>
          <w:divBdr>
            <w:top w:val="none" w:sz="0" w:space="0" w:color="auto"/>
            <w:left w:val="none" w:sz="0" w:space="0" w:color="auto"/>
            <w:bottom w:val="none" w:sz="0" w:space="0" w:color="auto"/>
            <w:right w:val="none" w:sz="0" w:space="0" w:color="auto"/>
          </w:divBdr>
        </w:div>
        <w:div w:id="1309701534">
          <w:marLeft w:val="547"/>
          <w:marRight w:val="0"/>
          <w:marTop w:val="154"/>
          <w:marBottom w:val="0"/>
          <w:divBdr>
            <w:top w:val="none" w:sz="0" w:space="0" w:color="auto"/>
            <w:left w:val="none" w:sz="0" w:space="0" w:color="auto"/>
            <w:bottom w:val="none" w:sz="0" w:space="0" w:color="auto"/>
            <w:right w:val="none" w:sz="0" w:space="0" w:color="auto"/>
          </w:divBdr>
        </w:div>
      </w:divsChild>
    </w:div>
    <w:div w:id="1819305532">
      <w:bodyDiv w:val="1"/>
      <w:marLeft w:val="0"/>
      <w:marRight w:val="0"/>
      <w:marTop w:val="0"/>
      <w:marBottom w:val="0"/>
      <w:divBdr>
        <w:top w:val="none" w:sz="0" w:space="0" w:color="auto"/>
        <w:left w:val="none" w:sz="0" w:space="0" w:color="auto"/>
        <w:bottom w:val="none" w:sz="0" w:space="0" w:color="auto"/>
        <w:right w:val="none" w:sz="0" w:space="0" w:color="auto"/>
      </w:divBdr>
    </w:div>
    <w:div w:id="1879201445">
      <w:bodyDiv w:val="1"/>
      <w:marLeft w:val="0"/>
      <w:marRight w:val="0"/>
      <w:marTop w:val="0"/>
      <w:marBottom w:val="0"/>
      <w:divBdr>
        <w:top w:val="none" w:sz="0" w:space="0" w:color="auto"/>
        <w:left w:val="none" w:sz="0" w:space="0" w:color="auto"/>
        <w:bottom w:val="none" w:sz="0" w:space="0" w:color="auto"/>
        <w:right w:val="none" w:sz="0" w:space="0" w:color="auto"/>
      </w:divBdr>
    </w:div>
    <w:div w:id="1883444302">
      <w:bodyDiv w:val="1"/>
      <w:marLeft w:val="0"/>
      <w:marRight w:val="0"/>
      <w:marTop w:val="0"/>
      <w:marBottom w:val="0"/>
      <w:divBdr>
        <w:top w:val="none" w:sz="0" w:space="0" w:color="auto"/>
        <w:left w:val="none" w:sz="0" w:space="0" w:color="auto"/>
        <w:bottom w:val="none" w:sz="0" w:space="0" w:color="auto"/>
        <w:right w:val="none" w:sz="0" w:space="0" w:color="auto"/>
      </w:divBdr>
    </w:div>
    <w:div w:id="1901401845">
      <w:bodyDiv w:val="1"/>
      <w:marLeft w:val="0"/>
      <w:marRight w:val="0"/>
      <w:marTop w:val="0"/>
      <w:marBottom w:val="0"/>
      <w:divBdr>
        <w:top w:val="none" w:sz="0" w:space="0" w:color="auto"/>
        <w:left w:val="none" w:sz="0" w:space="0" w:color="auto"/>
        <w:bottom w:val="none" w:sz="0" w:space="0" w:color="auto"/>
        <w:right w:val="none" w:sz="0" w:space="0" w:color="auto"/>
      </w:divBdr>
      <w:divsChild>
        <w:div w:id="88896539">
          <w:marLeft w:val="547"/>
          <w:marRight w:val="0"/>
          <w:marTop w:val="115"/>
          <w:marBottom w:val="0"/>
          <w:divBdr>
            <w:top w:val="none" w:sz="0" w:space="0" w:color="auto"/>
            <w:left w:val="none" w:sz="0" w:space="0" w:color="auto"/>
            <w:bottom w:val="none" w:sz="0" w:space="0" w:color="auto"/>
            <w:right w:val="none" w:sz="0" w:space="0" w:color="auto"/>
          </w:divBdr>
        </w:div>
        <w:div w:id="1839346919">
          <w:marLeft w:val="547"/>
          <w:marRight w:val="0"/>
          <w:marTop w:val="115"/>
          <w:marBottom w:val="0"/>
          <w:divBdr>
            <w:top w:val="none" w:sz="0" w:space="0" w:color="auto"/>
            <w:left w:val="none" w:sz="0" w:space="0" w:color="auto"/>
            <w:bottom w:val="none" w:sz="0" w:space="0" w:color="auto"/>
            <w:right w:val="none" w:sz="0" w:space="0" w:color="auto"/>
          </w:divBdr>
        </w:div>
        <w:div w:id="369306792">
          <w:marLeft w:val="547"/>
          <w:marRight w:val="0"/>
          <w:marTop w:val="115"/>
          <w:marBottom w:val="0"/>
          <w:divBdr>
            <w:top w:val="none" w:sz="0" w:space="0" w:color="auto"/>
            <w:left w:val="none" w:sz="0" w:space="0" w:color="auto"/>
            <w:bottom w:val="none" w:sz="0" w:space="0" w:color="auto"/>
            <w:right w:val="none" w:sz="0" w:space="0" w:color="auto"/>
          </w:divBdr>
        </w:div>
        <w:div w:id="633682251">
          <w:marLeft w:val="547"/>
          <w:marRight w:val="0"/>
          <w:marTop w:val="115"/>
          <w:marBottom w:val="0"/>
          <w:divBdr>
            <w:top w:val="none" w:sz="0" w:space="0" w:color="auto"/>
            <w:left w:val="none" w:sz="0" w:space="0" w:color="auto"/>
            <w:bottom w:val="none" w:sz="0" w:space="0" w:color="auto"/>
            <w:right w:val="none" w:sz="0" w:space="0" w:color="auto"/>
          </w:divBdr>
        </w:div>
        <w:div w:id="297682628">
          <w:marLeft w:val="547"/>
          <w:marRight w:val="0"/>
          <w:marTop w:val="115"/>
          <w:marBottom w:val="0"/>
          <w:divBdr>
            <w:top w:val="none" w:sz="0" w:space="0" w:color="auto"/>
            <w:left w:val="none" w:sz="0" w:space="0" w:color="auto"/>
            <w:bottom w:val="none" w:sz="0" w:space="0" w:color="auto"/>
            <w:right w:val="none" w:sz="0" w:space="0" w:color="auto"/>
          </w:divBdr>
        </w:div>
      </w:divsChild>
    </w:div>
    <w:div w:id="1944141723">
      <w:bodyDiv w:val="1"/>
      <w:marLeft w:val="0"/>
      <w:marRight w:val="0"/>
      <w:marTop w:val="0"/>
      <w:marBottom w:val="0"/>
      <w:divBdr>
        <w:top w:val="none" w:sz="0" w:space="0" w:color="auto"/>
        <w:left w:val="none" w:sz="0" w:space="0" w:color="auto"/>
        <w:bottom w:val="none" w:sz="0" w:space="0" w:color="auto"/>
        <w:right w:val="none" w:sz="0" w:space="0" w:color="auto"/>
      </w:divBdr>
      <w:divsChild>
        <w:div w:id="1951934841">
          <w:marLeft w:val="547"/>
          <w:marRight w:val="0"/>
          <w:marTop w:val="154"/>
          <w:marBottom w:val="0"/>
          <w:divBdr>
            <w:top w:val="none" w:sz="0" w:space="0" w:color="auto"/>
            <w:left w:val="none" w:sz="0" w:space="0" w:color="auto"/>
            <w:bottom w:val="none" w:sz="0" w:space="0" w:color="auto"/>
            <w:right w:val="none" w:sz="0" w:space="0" w:color="auto"/>
          </w:divBdr>
        </w:div>
        <w:div w:id="622922165">
          <w:marLeft w:val="547"/>
          <w:marRight w:val="0"/>
          <w:marTop w:val="154"/>
          <w:marBottom w:val="0"/>
          <w:divBdr>
            <w:top w:val="none" w:sz="0" w:space="0" w:color="auto"/>
            <w:left w:val="none" w:sz="0" w:space="0" w:color="auto"/>
            <w:bottom w:val="none" w:sz="0" w:space="0" w:color="auto"/>
            <w:right w:val="none" w:sz="0" w:space="0" w:color="auto"/>
          </w:divBdr>
        </w:div>
        <w:div w:id="1833788733">
          <w:marLeft w:val="547"/>
          <w:marRight w:val="0"/>
          <w:marTop w:val="154"/>
          <w:marBottom w:val="0"/>
          <w:divBdr>
            <w:top w:val="none" w:sz="0" w:space="0" w:color="auto"/>
            <w:left w:val="none" w:sz="0" w:space="0" w:color="auto"/>
            <w:bottom w:val="none" w:sz="0" w:space="0" w:color="auto"/>
            <w:right w:val="none" w:sz="0" w:space="0" w:color="auto"/>
          </w:divBdr>
        </w:div>
        <w:div w:id="1971587502">
          <w:marLeft w:val="547"/>
          <w:marRight w:val="0"/>
          <w:marTop w:val="154"/>
          <w:marBottom w:val="0"/>
          <w:divBdr>
            <w:top w:val="none" w:sz="0" w:space="0" w:color="auto"/>
            <w:left w:val="none" w:sz="0" w:space="0" w:color="auto"/>
            <w:bottom w:val="none" w:sz="0" w:space="0" w:color="auto"/>
            <w:right w:val="none" w:sz="0" w:space="0" w:color="auto"/>
          </w:divBdr>
        </w:div>
      </w:divsChild>
    </w:div>
    <w:div w:id="1991056442">
      <w:bodyDiv w:val="1"/>
      <w:marLeft w:val="0"/>
      <w:marRight w:val="0"/>
      <w:marTop w:val="0"/>
      <w:marBottom w:val="0"/>
      <w:divBdr>
        <w:top w:val="none" w:sz="0" w:space="0" w:color="auto"/>
        <w:left w:val="none" w:sz="0" w:space="0" w:color="auto"/>
        <w:bottom w:val="none" w:sz="0" w:space="0" w:color="auto"/>
        <w:right w:val="none" w:sz="0" w:space="0" w:color="auto"/>
      </w:divBdr>
    </w:div>
    <w:div w:id="1993020133">
      <w:bodyDiv w:val="1"/>
      <w:marLeft w:val="0"/>
      <w:marRight w:val="0"/>
      <w:marTop w:val="0"/>
      <w:marBottom w:val="0"/>
      <w:divBdr>
        <w:top w:val="none" w:sz="0" w:space="0" w:color="auto"/>
        <w:left w:val="none" w:sz="0" w:space="0" w:color="auto"/>
        <w:bottom w:val="none" w:sz="0" w:space="0" w:color="auto"/>
        <w:right w:val="none" w:sz="0" w:space="0" w:color="auto"/>
      </w:divBdr>
    </w:div>
    <w:div w:id="2041465841">
      <w:bodyDiv w:val="1"/>
      <w:marLeft w:val="0"/>
      <w:marRight w:val="0"/>
      <w:marTop w:val="0"/>
      <w:marBottom w:val="0"/>
      <w:divBdr>
        <w:top w:val="none" w:sz="0" w:space="0" w:color="auto"/>
        <w:left w:val="none" w:sz="0" w:space="0" w:color="auto"/>
        <w:bottom w:val="none" w:sz="0" w:space="0" w:color="auto"/>
        <w:right w:val="none" w:sz="0" w:space="0" w:color="auto"/>
      </w:divBdr>
    </w:div>
    <w:div w:id="2058507019">
      <w:bodyDiv w:val="1"/>
      <w:marLeft w:val="0"/>
      <w:marRight w:val="0"/>
      <w:marTop w:val="0"/>
      <w:marBottom w:val="0"/>
      <w:divBdr>
        <w:top w:val="none" w:sz="0" w:space="0" w:color="auto"/>
        <w:left w:val="none" w:sz="0" w:space="0" w:color="auto"/>
        <w:bottom w:val="none" w:sz="0" w:space="0" w:color="auto"/>
        <w:right w:val="none" w:sz="0" w:space="0" w:color="auto"/>
      </w:divBdr>
      <w:divsChild>
        <w:div w:id="1719010338">
          <w:marLeft w:val="547"/>
          <w:marRight w:val="0"/>
          <w:marTop w:val="154"/>
          <w:marBottom w:val="0"/>
          <w:divBdr>
            <w:top w:val="none" w:sz="0" w:space="0" w:color="auto"/>
            <w:left w:val="none" w:sz="0" w:space="0" w:color="auto"/>
            <w:bottom w:val="none" w:sz="0" w:space="0" w:color="auto"/>
            <w:right w:val="none" w:sz="0" w:space="0" w:color="auto"/>
          </w:divBdr>
        </w:div>
        <w:div w:id="309754576">
          <w:marLeft w:val="547"/>
          <w:marRight w:val="0"/>
          <w:marTop w:val="154"/>
          <w:marBottom w:val="0"/>
          <w:divBdr>
            <w:top w:val="none" w:sz="0" w:space="0" w:color="auto"/>
            <w:left w:val="none" w:sz="0" w:space="0" w:color="auto"/>
            <w:bottom w:val="none" w:sz="0" w:space="0" w:color="auto"/>
            <w:right w:val="none" w:sz="0" w:space="0" w:color="auto"/>
          </w:divBdr>
        </w:div>
        <w:div w:id="766117865">
          <w:marLeft w:val="547"/>
          <w:marRight w:val="0"/>
          <w:marTop w:val="154"/>
          <w:marBottom w:val="0"/>
          <w:divBdr>
            <w:top w:val="none" w:sz="0" w:space="0" w:color="auto"/>
            <w:left w:val="none" w:sz="0" w:space="0" w:color="auto"/>
            <w:bottom w:val="none" w:sz="0" w:space="0" w:color="auto"/>
            <w:right w:val="none" w:sz="0" w:space="0" w:color="auto"/>
          </w:divBdr>
        </w:div>
        <w:div w:id="2057384982">
          <w:marLeft w:val="547"/>
          <w:marRight w:val="0"/>
          <w:marTop w:val="154"/>
          <w:marBottom w:val="0"/>
          <w:divBdr>
            <w:top w:val="none" w:sz="0" w:space="0" w:color="auto"/>
            <w:left w:val="none" w:sz="0" w:space="0" w:color="auto"/>
            <w:bottom w:val="none" w:sz="0" w:space="0" w:color="auto"/>
            <w:right w:val="none" w:sz="0" w:space="0" w:color="auto"/>
          </w:divBdr>
        </w:div>
        <w:div w:id="1356232087">
          <w:marLeft w:val="547"/>
          <w:marRight w:val="0"/>
          <w:marTop w:val="154"/>
          <w:marBottom w:val="0"/>
          <w:divBdr>
            <w:top w:val="none" w:sz="0" w:space="0" w:color="auto"/>
            <w:left w:val="none" w:sz="0" w:space="0" w:color="auto"/>
            <w:bottom w:val="none" w:sz="0" w:space="0" w:color="auto"/>
            <w:right w:val="none" w:sz="0" w:space="0" w:color="auto"/>
          </w:divBdr>
        </w:div>
        <w:div w:id="1122530802">
          <w:marLeft w:val="547"/>
          <w:marRight w:val="0"/>
          <w:marTop w:val="154"/>
          <w:marBottom w:val="0"/>
          <w:divBdr>
            <w:top w:val="none" w:sz="0" w:space="0" w:color="auto"/>
            <w:left w:val="none" w:sz="0" w:space="0" w:color="auto"/>
            <w:bottom w:val="none" w:sz="0" w:space="0" w:color="auto"/>
            <w:right w:val="none" w:sz="0" w:space="0" w:color="auto"/>
          </w:divBdr>
        </w:div>
      </w:divsChild>
    </w:div>
    <w:div w:id="2078938788">
      <w:bodyDiv w:val="1"/>
      <w:marLeft w:val="0"/>
      <w:marRight w:val="0"/>
      <w:marTop w:val="0"/>
      <w:marBottom w:val="0"/>
      <w:divBdr>
        <w:top w:val="none" w:sz="0" w:space="0" w:color="auto"/>
        <w:left w:val="none" w:sz="0" w:space="0" w:color="auto"/>
        <w:bottom w:val="none" w:sz="0" w:space="0" w:color="auto"/>
        <w:right w:val="none" w:sz="0" w:space="0" w:color="auto"/>
      </w:divBdr>
    </w:div>
    <w:div w:id="2085177908">
      <w:bodyDiv w:val="1"/>
      <w:marLeft w:val="0"/>
      <w:marRight w:val="0"/>
      <w:marTop w:val="0"/>
      <w:marBottom w:val="0"/>
      <w:divBdr>
        <w:top w:val="none" w:sz="0" w:space="0" w:color="auto"/>
        <w:left w:val="none" w:sz="0" w:space="0" w:color="auto"/>
        <w:bottom w:val="none" w:sz="0" w:space="0" w:color="auto"/>
        <w:right w:val="none" w:sz="0" w:space="0" w:color="auto"/>
      </w:divBdr>
    </w:div>
    <w:div w:id="2090151893">
      <w:bodyDiv w:val="1"/>
      <w:marLeft w:val="0"/>
      <w:marRight w:val="0"/>
      <w:marTop w:val="0"/>
      <w:marBottom w:val="0"/>
      <w:divBdr>
        <w:top w:val="none" w:sz="0" w:space="0" w:color="auto"/>
        <w:left w:val="none" w:sz="0" w:space="0" w:color="auto"/>
        <w:bottom w:val="none" w:sz="0" w:space="0" w:color="auto"/>
        <w:right w:val="none" w:sz="0" w:space="0" w:color="auto"/>
      </w:divBdr>
      <w:divsChild>
        <w:div w:id="937983387">
          <w:marLeft w:val="547"/>
          <w:marRight w:val="0"/>
          <w:marTop w:val="115"/>
          <w:marBottom w:val="0"/>
          <w:divBdr>
            <w:top w:val="none" w:sz="0" w:space="0" w:color="auto"/>
            <w:left w:val="none" w:sz="0" w:space="0" w:color="auto"/>
            <w:bottom w:val="none" w:sz="0" w:space="0" w:color="auto"/>
            <w:right w:val="none" w:sz="0" w:space="0" w:color="auto"/>
          </w:divBdr>
        </w:div>
        <w:div w:id="1647007529">
          <w:marLeft w:val="547"/>
          <w:marRight w:val="0"/>
          <w:marTop w:val="115"/>
          <w:marBottom w:val="0"/>
          <w:divBdr>
            <w:top w:val="none" w:sz="0" w:space="0" w:color="auto"/>
            <w:left w:val="none" w:sz="0" w:space="0" w:color="auto"/>
            <w:bottom w:val="none" w:sz="0" w:space="0" w:color="auto"/>
            <w:right w:val="none" w:sz="0" w:space="0" w:color="auto"/>
          </w:divBdr>
        </w:div>
        <w:div w:id="1434285058">
          <w:marLeft w:val="547"/>
          <w:marRight w:val="0"/>
          <w:marTop w:val="115"/>
          <w:marBottom w:val="0"/>
          <w:divBdr>
            <w:top w:val="none" w:sz="0" w:space="0" w:color="auto"/>
            <w:left w:val="none" w:sz="0" w:space="0" w:color="auto"/>
            <w:bottom w:val="none" w:sz="0" w:space="0" w:color="auto"/>
            <w:right w:val="none" w:sz="0" w:space="0" w:color="auto"/>
          </w:divBdr>
        </w:div>
        <w:div w:id="345134284">
          <w:marLeft w:val="547"/>
          <w:marRight w:val="0"/>
          <w:marTop w:val="115"/>
          <w:marBottom w:val="0"/>
          <w:divBdr>
            <w:top w:val="none" w:sz="0" w:space="0" w:color="auto"/>
            <w:left w:val="none" w:sz="0" w:space="0" w:color="auto"/>
            <w:bottom w:val="none" w:sz="0" w:space="0" w:color="auto"/>
            <w:right w:val="none" w:sz="0" w:space="0" w:color="auto"/>
          </w:divBdr>
        </w:div>
        <w:div w:id="1044057235">
          <w:marLeft w:val="547"/>
          <w:marRight w:val="0"/>
          <w:marTop w:val="115"/>
          <w:marBottom w:val="0"/>
          <w:divBdr>
            <w:top w:val="none" w:sz="0" w:space="0" w:color="auto"/>
            <w:left w:val="none" w:sz="0" w:space="0" w:color="auto"/>
            <w:bottom w:val="none" w:sz="0" w:space="0" w:color="auto"/>
            <w:right w:val="none" w:sz="0" w:space="0" w:color="auto"/>
          </w:divBdr>
        </w:div>
        <w:div w:id="1576891764">
          <w:marLeft w:val="547"/>
          <w:marRight w:val="0"/>
          <w:marTop w:val="115"/>
          <w:marBottom w:val="0"/>
          <w:divBdr>
            <w:top w:val="none" w:sz="0" w:space="0" w:color="auto"/>
            <w:left w:val="none" w:sz="0" w:space="0" w:color="auto"/>
            <w:bottom w:val="none" w:sz="0" w:space="0" w:color="auto"/>
            <w:right w:val="none" w:sz="0" w:space="0" w:color="auto"/>
          </w:divBdr>
        </w:div>
      </w:divsChild>
    </w:div>
    <w:div w:id="2116903045">
      <w:bodyDiv w:val="1"/>
      <w:marLeft w:val="0"/>
      <w:marRight w:val="0"/>
      <w:marTop w:val="0"/>
      <w:marBottom w:val="0"/>
      <w:divBdr>
        <w:top w:val="none" w:sz="0" w:space="0" w:color="auto"/>
        <w:left w:val="none" w:sz="0" w:space="0" w:color="auto"/>
        <w:bottom w:val="none" w:sz="0" w:space="0" w:color="auto"/>
        <w:right w:val="none" w:sz="0" w:space="0" w:color="auto"/>
      </w:divBdr>
      <w:divsChild>
        <w:div w:id="409080052">
          <w:marLeft w:val="547"/>
          <w:marRight w:val="0"/>
          <w:marTop w:val="144"/>
          <w:marBottom w:val="0"/>
          <w:divBdr>
            <w:top w:val="none" w:sz="0" w:space="0" w:color="auto"/>
            <w:left w:val="none" w:sz="0" w:space="0" w:color="auto"/>
            <w:bottom w:val="none" w:sz="0" w:space="0" w:color="auto"/>
            <w:right w:val="none" w:sz="0" w:space="0" w:color="auto"/>
          </w:divBdr>
        </w:div>
        <w:div w:id="181431886">
          <w:marLeft w:val="547"/>
          <w:marRight w:val="0"/>
          <w:marTop w:val="144"/>
          <w:marBottom w:val="0"/>
          <w:divBdr>
            <w:top w:val="none" w:sz="0" w:space="0" w:color="auto"/>
            <w:left w:val="none" w:sz="0" w:space="0" w:color="auto"/>
            <w:bottom w:val="none" w:sz="0" w:space="0" w:color="auto"/>
            <w:right w:val="none" w:sz="0" w:space="0" w:color="auto"/>
          </w:divBdr>
        </w:div>
        <w:div w:id="119927171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Waterfall" TargetMode="External"/><Relationship Id="rId18" Type="http://schemas.openxmlformats.org/officeDocument/2006/relationships/hyperlink" Target="http://en.wikipedia.org/wiki/Trail" TargetMode="External"/><Relationship Id="rId26" Type="http://schemas.openxmlformats.org/officeDocument/2006/relationships/image" Target="media/image10.jpeg"/><Relationship Id="rId39" Type="http://schemas.openxmlformats.org/officeDocument/2006/relationships/hyperlink" Target="http://en.wikipedia.org/wiki/Biodegradation" TargetMode="External"/><Relationship Id="rId21" Type="http://schemas.openxmlformats.org/officeDocument/2006/relationships/hyperlink" Target="http://en.wikipedia.org/wiki/Laboratory" TargetMode="External"/><Relationship Id="rId34" Type="http://schemas.openxmlformats.org/officeDocument/2006/relationships/image" Target="media/image18.png"/><Relationship Id="rId42" Type="http://schemas.openxmlformats.org/officeDocument/2006/relationships/hyperlink" Target="http://en.wikipedia.org/wiki/Soil_amendment" TargetMode="External"/><Relationship Id="rId47" Type="http://schemas.openxmlformats.org/officeDocument/2006/relationships/hyperlink" Target="http://en.wikipedia.org/wiki/Enchytraeus_buchholzi" TargetMode="External"/><Relationship Id="rId50" Type="http://schemas.openxmlformats.org/officeDocument/2006/relationships/hyperlink" Target="http://en.wikipedia.org/wiki/Earthworm" TargetMode="External"/><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n.wikipedia.org/wiki/Ceramic"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en.wikipedia.org/wiki/Recycle" TargetMode="External"/><Relationship Id="rId45" Type="http://schemas.openxmlformats.org/officeDocument/2006/relationships/hyperlink" Target="http://en.wikipedia.org/wiki/Worm" TargetMode="External"/><Relationship Id="rId53" Type="http://schemas.openxmlformats.org/officeDocument/2006/relationships/image" Target="media/image24.jpeg"/><Relationship Id="rId58" Type="http://schemas.openxmlformats.org/officeDocument/2006/relationships/image" Target="media/image29.gif"/><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en.wikipedia.org/wiki/Til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hyperlink" Target="http://en.wikipedia.org/wiki/Organic_matter" TargetMode="External"/><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hyperlink" Target="http://en.wikipedia.org/wiki/Concrete" TargetMode="External"/><Relationship Id="rId31" Type="http://schemas.openxmlformats.org/officeDocument/2006/relationships/image" Target="media/image15.png"/><Relationship Id="rId44" Type="http://schemas.openxmlformats.org/officeDocument/2006/relationships/hyperlink" Target="http://en.wikipedia.org/wiki/Composting" TargetMode="Externa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Pratt_Street_Power_Plant" TargetMode="External"/><Relationship Id="rId14" Type="http://schemas.openxmlformats.org/officeDocument/2006/relationships/hyperlink" Target="http://en.wikipedia.org/wiki/Bottl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en.wikipedia.org/wiki/Humus" TargetMode="External"/><Relationship Id="rId48" Type="http://schemas.openxmlformats.org/officeDocument/2006/relationships/hyperlink" Target="http://en.wikipedia.org/wiki/Earthworm" TargetMode="External"/><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en.wikipedia.org/wiki/Sink"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en.wikipedia.org/wiki/Organic_matter" TargetMode="External"/><Relationship Id="rId46" Type="http://schemas.openxmlformats.org/officeDocument/2006/relationships/hyperlink" Target="http://en.wikipedia.org/wiki/Eisenia_foetida" TargetMode="External"/><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5.jpeg"/><Relationship Id="rId41" Type="http://schemas.openxmlformats.org/officeDocument/2006/relationships/hyperlink" Target="http://en.wikipedia.org/wiki/Fertilizer" TargetMode="External"/><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2C824-0E6B-4D6C-970E-C43FA6D3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24</Pages>
  <Words>4546</Words>
  <Characters>25915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meera</cp:lastModifiedBy>
  <cp:revision>16</cp:revision>
  <cp:lastPrinted>2014-03-06T05:14:00Z</cp:lastPrinted>
  <dcterms:created xsi:type="dcterms:W3CDTF">2012-10-30T08:13:00Z</dcterms:created>
  <dcterms:modified xsi:type="dcterms:W3CDTF">2014-03-13T12:29:00Z</dcterms:modified>
</cp:coreProperties>
</file>